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E87E0" w14:textId="77777777" w:rsidR="009B5BFB" w:rsidRDefault="00967D84" w:rsidP="009B5BFB">
      <w:pPr>
        <w:widowControl/>
        <w:rPr>
          <w:noProof/>
        </w:rPr>
      </w:pPr>
      <w:r>
        <w:rPr>
          <w:noProof/>
        </w:rPr>
        <mc:AlternateContent>
          <mc:Choice Requires="wps">
            <w:drawing>
              <wp:anchor distT="0" distB="0" distL="114300" distR="114300" simplePos="0" relativeHeight="251680256" behindDoc="0" locked="0" layoutInCell="1" allowOverlap="1" wp14:anchorId="0099FD61" wp14:editId="2E9A2BEF">
                <wp:simplePos x="0" y="0"/>
                <wp:positionH relativeFrom="column">
                  <wp:posOffset>40005</wp:posOffset>
                </wp:positionH>
                <wp:positionV relativeFrom="paragraph">
                  <wp:posOffset>262255</wp:posOffset>
                </wp:positionV>
                <wp:extent cx="6797040" cy="139065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390650"/>
                        </a:xfrm>
                        <a:prstGeom prst="rect">
                          <a:avLst/>
                        </a:prstGeom>
                        <a:noFill/>
                        <a:ln w="9525">
                          <a:noFill/>
                          <a:miter lim="800000"/>
                          <a:headEnd/>
                          <a:tailEnd/>
                        </a:ln>
                      </wps:spPr>
                      <wps:txbx>
                        <w:txbxContent>
                          <w:p w14:paraId="12AB94EC" w14:textId="77777777" w:rsidR="000C6346" w:rsidRPr="00B839AB" w:rsidRDefault="00567C65" w:rsidP="00567C65">
                            <w:pPr>
                              <w:spacing w:line="1000" w:lineRule="exact"/>
                              <w:jc w:val="center"/>
                              <w:rPr>
                                <w:rFonts w:ascii="華康特粗明體" w:eastAsia="華康特粗明體" w:hAnsi="微軟正黑體"/>
                                <w:b/>
                                <w:color w:val="948A54" w:themeColor="background2" w:themeShade="80"/>
                                <w:sz w:val="68"/>
                                <w:szCs w:val="68"/>
                                <w14:shadow w14:blurRad="63500" w14:dist="0" w14:dir="0" w14:sx="102000" w14:sy="102000" w14:kx="0" w14:ky="0" w14:algn="ctr">
                                  <w14:srgbClr w14:val="000000">
                                    <w14:alpha w14:val="60000"/>
                                  </w14:srgbClr>
                                </w14:shadow>
                              </w:rPr>
                            </w:pPr>
                            <w:r w:rsidRPr="00B839AB">
                              <w:rPr>
                                <w:rFonts w:ascii="華康特粗明體" w:eastAsia="華康特粗明體" w:hAnsi="微軟正黑體" w:hint="eastAsia"/>
                                <w:b/>
                                <w:color w:val="943634" w:themeColor="accent2" w:themeShade="BF"/>
                                <w:sz w:val="68"/>
                                <w:szCs w:val="68"/>
                                <w14:shadow w14:blurRad="63500" w14:dist="0" w14:dir="0" w14:sx="102000" w14:sy="102000" w14:kx="0" w14:ky="0" w14:algn="ctr">
                                  <w14:srgbClr w14:val="000000">
                                    <w14:alpha w14:val="60000"/>
                                  </w14:srgbClr>
                                </w14:shadow>
                              </w:rPr>
                              <w:t xml:space="preserve">            </w:t>
                            </w:r>
                            <w:r w:rsidR="00687441" w:rsidRPr="00B839AB">
                              <w:rPr>
                                <w:rFonts w:ascii="華康特粗明體" w:eastAsia="華康特粗明體" w:hAnsi="微軟正黑體" w:hint="eastAsia"/>
                                <w:b/>
                                <w:color w:val="943634" w:themeColor="accent2" w:themeShade="BF"/>
                                <w:sz w:val="68"/>
                                <w:szCs w:val="68"/>
                                <w14:shadow w14:blurRad="63500" w14:dist="0" w14:dir="0" w14:sx="102000" w14:sy="102000" w14:kx="0" w14:ky="0" w14:algn="ctr">
                                  <w14:srgbClr w14:val="000000">
                                    <w14:alpha w14:val="60000"/>
                                  </w14:srgbClr>
                                </w14:shadow>
                              </w:rPr>
                              <w:t xml:space="preserve">  </w:t>
                            </w:r>
                            <w:r w:rsidR="000C6346" w:rsidRPr="00B839AB">
                              <w:rPr>
                                <w:rFonts w:ascii="華康特粗明體" w:eastAsia="華康特粗明體" w:hAnsi="微軟正黑體" w:hint="eastAsia"/>
                                <w:b/>
                                <w:color w:val="FFFEFD" w:themeColor="accent6" w:themeTint="02"/>
                                <w:spacing w:val="10"/>
                                <w:sz w:val="80"/>
                                <w:szCs w:val="8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四國</w:t>
                            </w:r>
                            <w:r w:rsidR="00687441" w:rsidRPr="00B839AB">
                              <w:rPr>
                                <w:rFonts w:ascii="華康特粗明體" w:eastAsia="華康特粗明體" w:hAnsi="微軟正黑體" w:hint="eastAsia"/>
                                <w:b/>
                                <w:color w:val="FFFEFD" w:themeColor="accent6" w:themeTint="02"/>
                                <w:spacing w:val="10"/>
                                <w:sz w:val="80"/>
                                <w:szCs w:val="8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秘境</w:t>
                            </w:r>
                            <w:r w:rsidRPr="00B839AB">
                              <w:rPr>
                                <w:rFonts w:ascii="華康特粗明體" w:eastAsia="華康特粗明體" w:hAnsi="微軟正黑體" w:hint="eastAsia"/>
                                <w:b/>
                                <w:color w:val="FFFEFD" w:themeColor="accent6" w:themeTint="02"/>
                                <w:spacing w:val="10"/>
                                <w:sz w:val="80"/>
                                <w:szCs w:val="8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高松</w:t>
                            </w:r>
                            <w:r w:rsidR="00687441" w:rsidRPr="00B839AB">
                              <w:rPr>
                                <w:rFonts w:ascii="華康特粗明體" w:eastAsia="華康特粗明體" w:hAnsi="微軟正黑體" w:hint="eastAsia"/>
                                <w:b/>
                                <w:color w:val="FFFEFD" w:themeColor="accent6" w:themeTint="02"/>
                                <w:spacing w:val="10"/>
                                <w:sz w:val="68"/>
                                <w:szCs w:val="68"/>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br/>
                            </w:r>
                            <w:r w:rsidR="003419AF" w:rsidRPr="00B839AB">
                              <w:rPr>
                                <w:rFonts w:ascii="華康特粗明體" w:eastAsia="華康特粗明體" w:hAnsi="微軟正黑體" w:hint="eastAsia"/>
                                <w:b/>
                                <w:color w:val="FFFEFD" w:themeColor="accent6" w:themeTint="02"/>
                                <w:spacing w:val="10"/>
                                <w:sz w:val="68"/>
                                <w:szCs w:val="68"/>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小豆島寒霞溪纜車</w:t>
                            </w:r>
                            <w:r w:rsidR="000C6346" w:rsidRPr="00B839AB">
                              <w:rPr>
                                <w:rFonts w:ascii="華康特粗明體" w:eastAsia="華康特粗明體" w:hAnsi="微軟正黑體" w:hint="eastAsia"/>
                                <w:b/>
                                <w:color w:val="FFFEFD" w:themeColor="accent6" w:themeTint="02"/>
                                <w:spacing w:val="10"/>
                                <w:sz w:val="68"/>
                                <w:szCs w:val="68"/>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道後溫泉</w:t>
                            </w:r>
                            <w:r w:rsidR="00534B79" w:rsidRPr="00B839AB">
                              <w:rPr>
                                <w:rFonts w:ascii="華康特粗明體" w:eastAsia="華康特粗明體" w:hAnsi="微軟正黑體" w:hint="eastAsia"/>
                                <w:b/>
                                <w:color w:val="FFFEFD" w:themeColor="accent6" w:themeTint="02"/>
                                <w:spacing w:val="10"/>
                                <w:sz w:val="68"/>
                                <w:szCs w:val="68"/>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五</w:t>
                            </w:r>
                            <w:r w:rsidR="000C6346" w:rsidRPr="00B839AB">
                              <w:rPr>
                                <w:rFonts w:ascii="華康特粗明體" w:eastAsia="華康特粗明體" w:hAnsi="微軟正黑體" w:hint="eastAsia"/>
                                <w:b/>
                                <w:color w:val="FFFEFD" w:themeColor="accent6" w:themeTint="02"/>
                                <w:spacing w:val="10"/>
                                <w:sz w:val="68"/>
                                <w:szCs w:val="68"/>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9FD61" id="_x0000_t202" coordsize="21600,21600" o:spt="202" path="m,l,21600r21600,l21600,xe">
                <v:stroke joinstyle="miter"/>
                <v:path gradientshapeok="t" o:connecttype="rect"/>
              </v:shapetype>
              <v:shape id="文字方塊 2" o:spid="_x0000_s1026" type="#_x0000_t202" style="position:absolute;margin-left:3.15pt;margin-top:20.65pt;width:535.2pt;height:10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" filled="f" stroked="f">
                <v:textbox>
                  <w:txbxContent>
                    <w:p w14:paraId="12AB94EC" w14:textId="77777777" w:rsidR="000C6346" w:rsidRPr="00B839AB" w:rsidRDefault="00567C65" w:rsidP="00567C65">
                      <w:pPr>
                        <w:spacing w:line="1000" w:lineRule="exact"/>
                        <w:jc w:val="center"/>
                        <w:rPr>
                          <w:rFonts w:ascii="華康特粗明體" w:eastAsia="華康特粗明體" w:hAnsi="微軟正黑體"/>
                          <w:b/>
                          <w:color w:val="948A54" w:themeColor="background2" w:themeShade="80"/>
                          <w:sz w:val="68"/>
                          <w:szCs w:val="68"/>
                          <w14:shadow w14:blurRad="63500" w14:dist="0" w14:dir="0" w14:sx="102000" w14:sy="102000" w14:kx="0" w14:ky="0" w14:algn="ctr">
                            <w14:srgbClr w14:val="000000">
                              <w14:alpha w14:val="60000"/>
                            </w14:srgbClr>
                          </w14:shadow>
                        </w:rPr>
                      </w:pPr>
                      <w:r w:rsidRPr="00B839AB">
                        <w:rPr>
                          <w:rFonts w:ascii="華康特粗明體" w:eastAsia="華康特粗明體" w:hAnsi="微軟正黑體" w:hint="eastAsia"/>
                          <w:b/>
                          <w:color w:val="943634" w:themeColor="accent2" w:themeShade="BF"/>
                          <w:sz w:val="68"/>
                          <w:szCs w:val="68"/>
                          <w14:shadow w14:blurRad="63500" w14:dist="0" w14:dir="0" w14:sx="102000" w14:sy="102000" w14:kx="0" w14:ky="0" w14:algn="ctr">
                            <w14:srgbClr w14:val="000000">
                              <w14:alpha w14:val="60000"/>
                            </w14:srgbClr>
                          </w14:shadow>
                        </w:rPr>
                        <w:t xml:space="preserve">            </w:t>
                      </w:r>
                      <w:r w:rsidR="00687441" w:rsidRPr="00B839AB">
                        <w:rPr>
                          <w:rFonts w:ascii="華康特粗明體" w:eastAsia="華康特粗明體" w:hAnsi="微軟正黑體" w:hint="eastAsia"/>
                          <w:b/>
                          <w:color w:val="943634" w:themeColor="accent2" w:themeShade="BF"/>
                          <w:sz w:val="68"/>
                          <w:szCs w:val="68"/>
                          <w14:shadow w14:blurRad="63500" w14:dist="0" w14:dir="0" w14:sx="102000" w14:sy="102000" w14:kx="0" w14:ky="0" w14:algn="ctr">
                            <w14:srgbClr w14:val="000000">
                              <w14:alpha w14:val="60000"/>
                            </w14:srgbClr>
                          </w14:shadow>
                        </w:rPr>
                        <w:t xml:space="preserve">  </w:t>
                      </w:r>
                      <w:r w:rsidR="000C6346" w:rsidRPr="00B839AB">
                        <w:rPr>
                          <w:rFonts w:ascii="華康特粗明體" w:eastAsia="華康特粗明體" w:hAnsi="微軟正黑體" w:hint="eastAsia"/>
                          <w:b/>
                          <w:color w:val="FFFEFD" w:themeColor="accent6" w:themeTint="02"/>
                          <w:spacing w:val="10"/>
                          <w:sz w:val="80"/>
                          <w:szCs w:val="8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四國</w:t>
                      </w:r>
                      <w:r w:rsidR="00687441" w:rsidRPr="00B839AB">
                        <w:rPr>
                          <w:rFonts w:ascii="華康特粗明體" w:eastAsia="華康特粗明體" w:hAnsi="微軟正黑體" w:hint="eastAsia"/>
                          <w:b/>
                          <w:color w:val="FFFEFD" w:themeColor="accent6" w:themeTint="02"/>
                          <w:spacing w:val="10"/>
                          <w:sz w:val="80"/>
                          <w:szCs w:val="8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秘境</w:t>
                      </w:r>
                      <w:r w:rsidRPr="00B839AB">
                        <w:rPr>
                          <w:rFonts w:ascii="華康特粗明體" w:eastAsia="華康特粗明體" w:hAnsi="微軟正黑體" w:hint="eastAsia"/>
                          <w:b/>
                          <w:color w:val="FFFEFD" w:themeColor="accent6" w:themeTint="02"/>
                          <w:spacing w:val="10"/>
                          <w:sz w:val="80"/>
                          <w:szCs w:val="80"/>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高松</w:t>
                      </w:r>
                      <w:r w:rsidR="00687441" w:rsidRPr="00B839AB">
                        <w:rPr>
                          <w:rFonts w:ascii="華康特粗明體" w:eastAsia="華康特粗明體" w:hAnsi="微軟正黑體" w:hint="eastAsia"/>
                          <w:b/>
                          <w:color w:val="FFFEFD" w:themeColor="accent6" w:themeTint="02"/>
                          <w:spacing w:val="10"/>
                          <w:sz w:val="68"/>
                          <w:szCs w:val="68"/>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br/>
                      </w:r>
                      <w:r w:rsidR="003419AF" w:rsidRPr="00B839AB">
                        <w:rPr>
                          <w:rFonts w:ascii="華康特粗明體" w:eastAsia="華康特粗明體" w:hAnsi="微軟正黑體" w:hint="eastAsia"/>
                          <w:b/>
                          <w:color w:val="FFFEFD" w:themeColor="accent6" w:themeTint="02"/>
                          <w:spacing w:val="10"/>
                          <w:sz w:val="68"/>
                          <w:szCs w:val="68"/>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小豆島寒霞溪纜車</w:t>
                      </w:r>
                      <w:r w:rsidR="000C6346" w:rsidRPr="00B839AB">
                        <w:rPr>
                          <w:rFonts w:ascii="華康特粗明體" w:eastAsia="華康特粗明體" w:hAnsi="微軟正黑體" w:hint="eastAsia"/>
                          <w:b/>
                          <w:color w:val="FFFEFD" w:themeColor="accent6" w:themeTint="02"/>
                          <w:spacing w:val="10"/>
                          <w:sz w:val="68"/>
                          <w:szCs w:val="68"/>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道後溫泉</w:t>
                      </w:r>
                      <w:r w:rsidR="00534B79" w:rsidRPr="00B839AB">
                        <w:rPr>
                          <w:rFonts w:ascii="華康特粗明體" w:eastAsia="華康特粗明體" w:hAnsi="微軟正黑體" w:hint="eastAsia"/>
                          <w:b/>
                          <w:color w:val="FFFEFD" w:themeColor="accent6" w:themeTint="02"/>
                          <w:spacing w:val="10"/>
                          <w:sz w:val="68"/>
                          <w:szCs w:val="68"/>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五</w:t>
                      </w:r>
                      <w:r w:rsidR="000C6346" w:rsidRPr="00B839AB">
                        <w:rPr>
                          <w:rFonts w:ascii="華康特粗明體" w:eastAsia="華康特粗明體" w:hAnsi="微軟正黑體" w:hint="eastAsia"/>
                          <w:b/>
                          <w:color w:val="FFFEFD" w:themeColor="accent6" w:themeTint="02"/>
                          <w:spacing w:val="10"/>
                          <w:sz w:val="68"/>
                          <w:szCs w:val="68"/>
                          <w14:glow w14:rad="53098">
                            <w14:schemeClr w14:val="accent6">
                              <w14:alpha w14:val="70000"/>
                              <w14:satMod w14:val="180000"/>
                            </w14:schemeClr>
                          </w14:glow>
                          <w14:shadow w14:blurRad="63500" w14:dist="0" w14:dir="0" w14:sx="102000" w14:sy="102000" w14:kx="0" w14:ky="0" w14:algn="ctr">
                            <w14:srgbClr w14:val="000000">
                              <w14:alpha w14:val="60000"/>
                            </w14:srgbClr>
                          </w14:shadow>
                          <w14:textOutline w14:w="6350" w14:cap="flat" w14:cmpd="sng" w14:algn="ctr">
                            <w14:solidFill>
                              <w14:schemeClr w14:val="accent6">
                                <w14:satMod w14:val="120000"/>
                                <w14:shade w14:val="80000"/>
                              </w14:schemeClr>
                            </w14:solidFill>
                            <w14:prstDash w14:val="solid"/>
                            <w14:round/>
                          </w14:textOutline>
                        </w:rPr>
                        <w:t>日</w:t>
                      </w:r>
                    </w:p>
                  </w:txbxContent>
                </v:textbox>
              </v:shape>
            </w:pict>
          </mc:Fallback>
        </mc:AlternateContent>
      </w:r>
      <w:r>
        <w:rPr>
          <w:noProof/>
        </w:rPr>
        <w:drawing>
          <wp:inline distT="0" distB="0" distL="0" distR="0" wp14:anchorId="6B94446B" wp14:editId="3C0F3B07">
            <wp:extent cx="6840220" cy="9672320"/>
            <wp:effectExtent l="0" t="0" r="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國封面-星宇台中.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043F86ED" w14:textId="77777777" w:rsidR="0048742F" w:rsidRDefault="0048742F" w:rsidP="009B5BFB">
      <w:pPr>
        <w:widowControl/>
        <w:rPr>
          <w:noProof/>
        </w:rPr>
      </w:pPr>
      <w:r>
        <w:rPr>
          <w:rFonts w:ascii="微軟正黑體" w:eastAsia="微軟正黑體" w:hAnsi="微軟正黑體"/>
          <w:b/>
          <w:noProof/>
          <w:color w:val="943634" w:themeColor="accent2" w:themeShade="BF"/>
          <w:sz w:val="44"/>
          <w:szCs w:val="44"/>
        </w:rPr>
        <w:lastRenderedPageBreak/>
        <w:drawing>
          <wp:inline distT="0" distB="0" distL="0" distR="0" wp14:anchorId="69F32D30" wp14:editId="17250D64">
            <wp:extent cx="6840220" cy="9672320"/>
            <wp:effectExtent l="0" t="0" r="0" b="508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豆島渡輪+橄欖公園+寒霞溪纜車.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1427F0F7" w14:textId="77777777" w:rsidR="00967D84" w:rsidRDefault="00967D84"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drawing>
          <wp:inline distT="0" distB="0" distL="0" distR="0" wp14:anchorId="39B240BA" wp14:editId="037F844E">
            <wp:extent cx="6840220" cy="9672320"/>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松山城纜車+烏龍面體驗-a4_工作區域 1.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5B53F66A" w14:textId="77777777" w:rsidR="00967D84" w:rsidRDefault="00967D84"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drawing>
          <wp:inline distT="0" distB="0" distL="0" distR="0" wp14:anchorId="2B6F58DC" wp14:editId="4E03690B">
            <wp:extent cx="6840220" cy="9672320"/>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刀比羅宮+祖谷溪吊橋.jpg"/>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3F2133AC" w14:textId="77777777" w:rsidR="00C07DAF" w:rsidRDefault="00C07DAF"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b/>
          <w:noProof/>
          <w:color w:val="943634" w:themeColor="accent2" w:themeShade="BF"/>
          <w:sz w:val="44"/>
          <w:szCs w:val="44"/>
        </w:rPr>
        <w:drawing>
          <wp:inline distT="0" distB="0" distL="0" distR="0" wp14:anchorId="3C984244" wp14:editId="73E1BA7D">
            <wp:extent cx="6840220" cy="4836160"/>
            <wp:effectExtent l="0" t="0" r="0" b="254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小步危遊船.jpg"/>
                    <pic:cNvPicPr/>
                  </pic:nvPicPr>
                  <pic:blipFill>
                    <a:blip r:embed="rId12" cstate="email">
                      <a:extLst>
                        <a:ext uri="{28A0092B-C50C-407E-A947-70E740481C1C}">
                          <a14:useLocalDpi xmlns:a14="http://schemas.microsoft.com/office/drawing/2010/main"/>
                        </a:ext>
                      </a:extLst>
                    </a:blip>
                    <a:stretch>
                      <a:fillRect/>
                    </a:stretch>
                  </pic:blipFill>
                  <pic:spPr>
                    <a:xfrm>
                      <a:off x="0" y="0"/>
                      <a:ext cx="6840220" cy="4836160"/>
                    </a:xfrm>
                    <a:prstGeom prst="rect">
                      <a:avLst/>
                    </a:prstGeom>
                  </pic:spPr>
                </pic:pic>
              </a:graphicData>
            </a:graphic>
          </wp:inline>
        </w:drawing>
      </w:r>
    </w:p>
    <w:p w14:paraId="77C82E4A" w14:textId="77777777" w:rsidR="00772578" w:rsidRDefault="00772578"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drawing>
          <wp:inline distT="0" distB="0" distL="0" distR="0" wp14:anchorId="15C11703" wp14:editId="7AC731E9">
            <wp:extent cx="6840220" cy="4836160"/>
            <wp:effectExtent l="0" t="0" r="0" b="2540"/>
            <wp:docPr id="1158995527" name="圖片 115899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星宇航空追求極致的航空公司.jpg"/>
                    <pic:cNvPicPr/>
                  </pic:nvPicPr>
                  <pic:blipFill>
                    <a:blip r:embed="rId13" cstate="email">
                      <a:extLst>
                        <a:ext uri="{28A0092B-C50C-407E-A947-70E740481C1C}">
                          <a14:useLocalDpi xmlns:a14="http://schemas.microsoft.com/office/drawing/2010/main"/>
                        </a:ext>
                      </a:extLst>
                    </a:blip>
                    <a:stretch>
                      <a:fillRect/>
                    </a:stretch>
                  </pic:blipFill>
                  <pic:spPr>
                    <a:xfrm>
                      <a:off x="0" y="0"/>
                      <a:ext cx="6840220" cy="4836160"/>
                    </a:xfrm>
                    <a:prstGeom prst="rect">
                      <a:avLst/>
                    </a:prstGeom>
                  </pic:spPr>
                </pic:pic>
              </a:graphicData>
            </a:graphic>
          </wp:inline>
        </w:drawing>
      </w:r>
    </w:p>
    <w:p w14:paraId="55A4C0CC" w14:textId="77777777" w:rsidR="00943B0E" w:rsidRPr="000914C3" w:rsidRDefault="00967D84" w:rsidP="00821028">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t>旅</w:t>
      </w:r>
      <w:r w:rsidR="00943B0E" w:rsidRPr="000914C3">
        <w:rPr>
          <w:rFonts w:ascii="微軟正黑體" w:eastAsia="微軟正黑體" w:hAnsi="微軟正黑體" w:hint="eastAsia"/>
          <w:b/>
          <w:noProof/>
          <w:color w:val="943634" w:themeColor="accent2" w:themeShade="BF"/>
          <w:sz w:val="44"/>
          <w:szCs w:val="44"/>
        </w:rPr>
        <w:t>客報名</w:t>
      </w:r>
      <w:r w:rsidR="00943B0E">
        <w:rPr>
          <w:rFonts w:ascii="微軟正黑體" w:eastAsia="微軟正黑體" w:hAnsi="微軟正黑體" w:hint="eastAsia"/>
          <w:b/>
          <w:noProof/>
          <w:color w:val="943634" w:themeColor="accent2" w:themeShade="BF"/>
          <w:sz w:val="44"/>
          <w:szCs w:val="44"/>
        </w:rPr>
        <w:t>＆</w:t>
      </w:r>
      <w:r w:rsidR="00943B0E" w:rsidRPr="000914C3">
        <w:rPr>
          <w:rFonts w:ascii="微軟正黑體" w:eastAsia="微軟正黑體" w:hAnsi="微軟正黑體" w:hint="eastAsia"/>
          <w:b/>
          <w:noProof/>
          <w:color w:val="943634" w:themeColor="accent2" w:themeShade="BF"/>
          <w:sz w:val="44"/>
          <w:szCs w:val="44"/>
        </w:rPr>
        <w:t>出團注意事項</w:t>
      </w:r>
    </w:p>
    <w:p w14:paraId="2C852BF3" w14:textId="77777777" w:rsidR="00943B0E" w:rsidRPr="001D0526" w:rsidRDefault="00943B0E" w:rsidP="00943B0E">
      <w:pPr>
        <w:spacing w:line="0" w:lineRule="atLeast"/>
        <w:jc w:val="both"/>
        <w:rPr>
          <w:rFonts w:ascii="微軟正黑體" w:eastAsia="微軟正黑體" w:hAnsi="微軟正黑體"/>
          <w:b/>
          <w:noProof/>
          <w:color w:val="FF0000"/>
          <w:sz w:val="28"/>
          <w:szCs w:val="28"/>
        </w:rPr>
      </w:pPr>
      <w:r w:rsidRPr="001D0526">
        <w:rPr>
          <w:rFonts w:ascii="微軟正黑體" w:eastAsia="微軟正黑體" w:hAnsi="微軟正黑體" w:hint="eastAsia"/>
          <w:b/>
          <w:noProof/>
          <w:color w:val="FF0000"/>
          <w:sz w:val="28"/>
          <w:szCs w:val="28"/>
        </w:rPr>
        <w:t>【團費與訂金說明】</w:t>
      </w:r>
    </w:p>
    <w:p w14:paraId="0BF3DAF4" w14:textId="77777777" w:rsidR="00943B0E" w:rsidRPr="002F44A9"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noProof/>
        </w:rPr>
        <w:t>1.</w:t>
      </w:r>
      <w:r w:rsidRPr="002F44A9">
        <w:rPr>
          <w:rFonts w:ascii="微軟正黑體" w:eastAsia="微軟正黑體" w:hAnsi="微軟正黑體" w:hint="eastAsia"/>
          <w:noProof/>
        </w:rPr>
        <w:t>團費費用包含：全程經濟艙機票、住宿、餐食</w:t>
      </w:r>
      <w:r w:rsidRPr="002F44A9">
        <w:rPr>
          <w:rFonts w:ascii="微軟正黑體" w:eastAsia="微軟正黑體" w:hAnsi="微軟正黑體"/>
          <w:noProof/>
        </w:rPr>
        <w:t>(</w:t>
      </w:r>
      <w:r w:rsidRPr="002F44A9">
        <w:rPr>
          <w:rFonts w:ascii="微軟正黑體" w:eastAsia="微軟正黑體" w:hAnsi="微軟正黑體" w:hint="eastAsia"/>
          <w:noProof/>
        </w:rPr>
        <w:t>自理餐食除外</w:t>
      </w:r>
      <w:r w:rsidRPr="002F44A9">
        <w:rPr>
          <w:rFonts w:ascii="微軟正黑體" w:eastAsia="微軟正黑體" w:hAnsi="微軟正黑體"/>
          <w:noProof/>
        </w:rPr>
        <w:t>)</w:t>
      </w:r>
      <w:r w:rsidRPr="002F44A9">
        <w:rPr>
          <w:rFonts w:ascii="微軟正黑體" w:eastAsia="微軟正黑體" w:hAnsi="微軟正黑體" w:hint="eastAsia"/>
          <w:noProof/>
        </w:rPr>
        <w:t>、行程中安排入內參觀之景點門票、燃油費、機場稅、團體行程天數中</w:t>
      </w:r>
      <w:r w:rsidR="00A35BBF" w:rsidRPr="00967D84">
        <w:rPr>
          <w:rFonts w:ascii="微軟正黑體" w:eastAsia="微軟正黑體" w:hAnsi="微軟正黑體"/>
          <w:noProof/>
        </w:rPr>
        <w:t>25</w:t>
      </w:r>
      <w:r w:rsidRPr="00967D84">
        <w:rPr>
          <w:rFonts w:ascii="微軟正黑體" w:eastAsia="微軟正黑體" w:hAnsi="微軟正黑體"/>
          <w:noProof/>
        </w:rPr>
        <w:t>0</w:t>
      </w:r>
      <w:r w:rsidRPr="00967D84">
        <w:rPr>
          <w:rFonts w:ascii="微軟正黑體" w:eastAsia="微軟正黑體" w:hAnsi="微軟正黑體" w:hint="eastAsia"/>
          <w:noProof/>
        </w:rPr>
        <w:t>萬旅遊契約責任險、</w:t>
      </w:r>
      <w:r w:rsidRPr="00967D84">
        <w:rPr>
          <w:rFonts w:ascii="微軟正黑體" w:eastAsia="微軟正黑體" w:hAnsi="微軟正黑體"/>
          <w:noProof/>
        </w:rPr>
        <w:t>20</w:t>
      </w:r>
      <w:r w:rsidRPr="00967D84">
        <w:rPr>
          <w:rFonts w:ascii="微軟正黑體" w:eastAsia="微軟正黑體" w:hAnsi="微軟正黑體" w:hint="eastAsia"/>
          <w:noProof/>
        </w:rPr>
        <w:t>萬意外傷害醫療險</w:t>
      </w:r>
      <w:r w:rsidRPr="00967D84">
        <w:rPr>
          <w:rFonts w:ascii="微軟正黑體" w:eastAsia="微軟正黑體" w:hAnsi="微軟正黑體"/>
          <w:noProof/>
        </w:rPr>
        <w:t>。</w:t>
      </w:r>
    </w:p>
    <w:p w14:paraId="252375AB" w14:textId="77777777" w:rsidR="00943B0E" w:rsidRPr="00967D84"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noProof/>
        </w:rPr>
        <w:t>2.</w:t>
      </w:r>
      <w:r w:rsidRPr="002F44A9">
        <w:rPr>
          <w:rFonts w:ascii="微軟正黑體" w:eastAsia="微軟正黑體" w:hAnsi="微軟正黑體" w:hint="eastAsia"/>
          <w:noProof/>
        </w:rPr>
        <w:t>費用不包括：機場來回接送、護照工本費、床頭小費等禮貌性質費用、私人花費</w:t>
      </w:r>
      <w:r>
        <w:rPr>
          <w:rFonts w:ascii="微軟正黑體" w:eastAsia="微軟正黑體" w:hAnsi="微軟正黑體" w:hint="eastAsia"/>
          <w:noProof/>
        </w:rPr>
        <w:t>、</w:t>
      </w:r>
      <w:r w:rsidRPr="00767755">
        <w:rPr>
          <w:rFonts w:ascii="微軟正黑體" w:eastAsia="微軟正黑體" w:hAnsi="微軟正黑體" w:hint="eastAsia"/>
          <w:noProof/>
        </w:rPr>
        <w:t>個人旅行平安保險(若有需要，請自行投保)</w:t>
      </w:r>
      <w:r w:rsidRPr="002F44A9">
        <w:rPr>
          <w:rFonts w:ascii="微軟正黑體" w:eastAsia="微軟正黑體" w:hAnsi="微軟正黑體" w:hint="eastAsia"/>
          <w:noProof/>
        </w:rPr>
        <w:t>等。</w:t>
      </w:r>
      <w:r w:rsidRPr="00967D84">
        <w:rPr>
          <w:rFonts w:ascii="微軟正黑體" w:eastAsia="微軟正黑體" w:hAnsi="微軟正黑體" w:hint="eastAsia"/>
          <w:noProof/>
        </w:rPr>
        <w:t>外站參團</w:t>
      </w:r>
      <w:r w:rsidRPr="00967D84">
        <w:rPr>
          <w:rFonts w:ascii="微軟正黑體" w:eastAsia="微軟正黑體" w:hAnsi="微軟正黑體"/>
          <w:noProof/>
        </w:rPr>
        <w:t xml:space="preserve"> (Join)</w:t>
      </w:r>
      <w:r w:rsidRPr="00967D84">
        <w:rPr>
          <w:rFonts w:ascii="微軟正黑體" w:eastAsia="微軟正黑體" w:hAnsi="微軟正黑體" w:hint="eastAsia"/>
          <w:noProof/>
        </w:rPr>
        <w:t>的旅客，售價不含簽證費用、機票</w:t>
      </w:r>
      <w:r w:rsidRPr="00967D84">
        <w:rPr>
          <w:rFonts w:ascii="微軟正黑體" w:eastAsia="微軟正黑體" w:hAnsi="微軟正黑體"/>
          <w:noProof/>
        </w:rPr>
        <w:t>(</w:t>
      </w:r>
      <w:r w:rsidRPr="00967D84">
        <w:rPr>
          <w:rFonts w:ascii="微軟正黑體" w:eastAsia="微軟正黑體" w:hAnsi="微軟正黑體" w:hint="eastAsia"/>
          <w:noProof/>
        </w:rPr>
        <w:t>國際段</w:t>
      </w:r>
      <w:r w:rsidRPr="00967D84">
        <w:rPr>
          <w:rFonts w:ascii="微軟正黑體" w:eastAsia="微軟正黑體" w:hAnsi="微軟正黑體"/>
          <w:noProof/>
        </w:rPr>
        <w:t>/</w:t>
      </w:r>
      <w:r w:rsidRPr="00967D84">
        <w:rPr>
          <w:rFonts w:ascii="微軟正黑體" w:eastAsia="微軟正黑體" w:hAnsi="微軟正黑體" w:hint="eastAsia"/>
          <w:noProof/>
        </w:rPr>
        <w:t>國內段</w:t>
      </w:r>
      <w:r w:rsidRPr="00967D84">
        <w:rPr>
          <w:rFonts w:ascii="微軟正黑體" w:eastAsia="微軟正黑體" w:hAnsi="微軟正黑體"/>
          <w:noProof/>
        </w:rPr>
        <w:t>)</w:t>
      </w:r>
      <w:r w:rsidRPr="00967D84">
        <w:rPr>
          <w:rFonts w:ascii="微軟正黑體" w:eastAsia="微軟正黑體" w:hAnsi="微軟正黑體" w:hint="eastAsia"/>
          <w:noProof/>
        </w:rPr>
        <w:t>亦不含機場稅及燃油附加費。</w:t>
      </w:r>
    </w:p>
    <w:p w14:paraId="5C65EF58" w14:textId="77777777" w:rsidR="001E6E9B" w:rsidRPr="001E6E9B" w:rsidRDefault="00831C36" w:rsidP="001E6E9B">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3</w:t>
      </w:r>
      <w:r w:rsidR="001E6E9B" w:rsidRPr="001E6E9B">
        <w:rPr>
          <w:rFonts w:ascii="微軟正黑體" w:eastAsia="微軟正黑體" w:hAnsi="微軟正黑體" w:hint="eastAsia"/>
          <w:noProof/>
        </w:rPr>
        <w:t xml:space="preserve">.本報價是以雙人入住一房計算，如遇單人報名時，需收單房差。本公司會協助同團單人配房，如有配到合住則不可拒絕更改；但如同團無法覓得可合住的同性旅客，則需補單人房差 </w:t>
      </w:r>
    </w:p>
    <w:p w14:paraId="4D9BF516" w14:textId="77777777" w:rsidR="001E6E9B" w:rsidRPr="002F44A9" w:rsidRDefault="00831C36" w:rsidP="001E6E9B">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4</w:t>
      </w:r>
      <w:r w:rsidR="001E6E9B" w:rsidRPr="001E6E9B">
        <w:rPr>
          <w:rFonts w:ascii="微軟正黑體" w:eastAsia="微軟正黑體" w:hAnsi="微軟正黑體" w:hint="eastAsia"/>
          <w:noProof/>
        </w:rPr>
        <w:t>.行程設定為團體旅遊行程，為顧及旅客於出遊期間之人身安全及相關問題，於旅遊行程期間，恕無法接受脫隊之要求；若因此而無法滿足您的旅遊需求，建議您另行選購團體自由行或航空公司套裝自由行，不便之處，敬請見諒</w:t>
      </w:r>
    </w:p>
    <w:p w14:paraId="731618F7" w14:textId="77777777" w:rsidR="00943B0E" w:rsidRPr="002F44A9" w:rsidRDefault="00831C36"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5</w:t>
      </w:r>
      <w:r w:rsidR="00943B0E">
        <w:rPr>
          <w:rFonts w:ascii="微軟正黑體" w:eastAsia="微軟正黑體" w:hAnsi="微軟正黑體"/>
          <w:noProof/>
        </w:rPr>
        <w:t>.</w:t>
      </w:r>
      <w:r w:rsidR="00943B0E" w:rsidRPr="002F44A9">
        <w:rPr>
          <w:rFonts w:ascii="微軟正黑體" w:eastAsia="微軟正黑體" w:hAnsi="微軟正黑體" w:hint="eastAsia"/>
          <w:noProof/>
        </w:rPr>
        <w:t>報名請三日內繳付訂金</w:t>
      </w:r>
      <w:r w:rsidR="00943B0E" w:rsidRPr="002F44A9">
        <w:rPr>
          <w:rFonts w:ascii="微軟正黑體" w:eastAsia="微軟正黑體" w:hAnsi="微軟正黑體" w:hint="eastAsia"/>
          <w:noProof/>
          <w:color w:val="FF0000"/>
          <w:u w:val="single"/>
        </w:rPr>
        <w:t>(每人</w:t>
      </w:r>
      <w:r w:rsidR="00943B0E">
        <w:rPr>
          <w:rFonts w:ascii="微軟正黑體" w:eastAsia="微軟正黑體" w:hAnsi="微軟正黑體" w:hint="eastAsia"/>
          <w:noProof/>
          <w:color w:val="FF0000"/>
          <w:u w:val="single"/>
        </w:rPr>
        <w:t>NT</w:t>
      </w:r>
      <w:r w:rsidR="00943B0E" w:rsidRPr="0078088A">
        <w:rPr>
          <w:rFonts w:ascii="微軟正黑體" w:eastAsia="微軟正黑體" w:hAnsi="微軟正黑體" w:hint="eastAsia"/>
          <w:noProof/>
          <w:color w:val="FF0000"/>
          <w:u w:val="single"/>
        </w:rPr>
        <w:t>$</w:t>
      </w:r>
      <w:r w:rsidR="0078088A">
        <w:rPr>
          <w:rFonts w:ascii="微軟正黑體" w:eastAsia="微軟正黑體" w:hAnsi="微軟正黑體" w:hint="eastAsia"/>
          <w:noProof/>
          <w:color w:val="FF0000"/>
          <w:u w:val="single"/>
        </w:rPr>
        <w:t>1</w:t>
      </w:r>
      <w:r w:rsidR="00CB11D9">
        <w:rPr>
          <w:rFonts w:ascii="微軟正黑體" w:eastAsia="微軟正黑體" w:hAnsi="微軟正黑體" w:hint="eastAsia"/>
          <w:noProof/>
          <w:color w:val="FF0000"/>
          <w:u w:val="single"/>
        </w:rPr>
        <w:t>5</w:t>
      </w:r>
      <w:r w:rsidR="002B2627" w:rsidRPr="0078088A">
        <w:rPr>
          <w:rFonts w:ascii="微軟正黑體" w:eastAsia="微軟正黑體" w:hAnsi="微軟正黑體" w:hint="eastAsia"/>
          <w:noProof/>
          <w:color w:val="FF0000"/>
          <w:u w:val="single"/>
        </w:rPr>
        <w:t>000</w:t>
      </w:r>
      <w:r w:rsidR="00943B0E" w:rsidRPr="002F44A9">
        <w:rPr>
          <w:rFonts w:ascii="微軟正黑體" w:eastAsia="微軟正黑體" w:hAnsi="微軟正黑體" w:hint="eastAsia"/>
          <w:noProof/>
          <w:color w:val="FF0000"/>
          <w:u w:val="single"/>
        </w:rPr>
        <w:t>元</w:t>
      </w:r>
      <w:r w:rsidR="00943B0E">
        <w:rPr>
          <w:rFonts w:ascii="微軟正黑體" w:eastAsia="微軟正黑體" w:hAnsi="微軟正黑體" w:hint="eastAsia"/>
          <w:noProof/>
          <w:color w:val="FF0000"/>
          <w:u w:val="single"/>
        </w:rPr>
        <w:t>)</w:t>
      </w:r>
      <w:r w:rsidR="00943B0E" w:rsidRPr="002F44A9">
        <w:rPr>
          <w:rFonts w:ascii="微軟正黑體" w:eastAsia="微軟正黑體" w:hAnsi="微軟正黑體" w:hint="eastAsia"/>
          <w:noProof/>
        </w:rPr>
        <w:t>，</w:t>
      </w:r>
      <w:r w:rsidR="00943B0E">
        <w:rPr>
          <w:rFonts w:ascii="微軟正黑體" w:eastAsia="微軟正黑體" w:hAnsi="微軟正黑體" w:hint="eastAsia"/>
          <w:noProof/>
        </w:rPr>
        <w:t>如遇出發日期為</w:t>
      </w:r>
      <w:r w:rsidR="00943B0E" w:rsidRPr="002F44A9">
        <w:rPr>
          <w:rFonts w:ascii="微軟正黑體" w:eastAsia="微軟正黑體" w:hAnsi="微軟正黑體" w:hint="eastAsia"/>
          <w:noProof/>
        </w:rPr>
        <w:t>寒、暑假或連</w:t>
      </w:r>
      <w:r w:rsidR="00943B0E">
        <w:rPr>
          <w:rFonts w:ascii="微軟正黑體" w:eastAsia="微軟正黑體" w:hAnsi="微軟正黑體" w:hint="eastAsia"/>
          <w:noProof/>
        </w:rPr>
        <w:t>續</w:t>
      </w:r>
      <w:r w:rsidR="00943B0E" w:rsidRPr="002F44A9">
        <w:rPr>
          <w:rFonts w:ascii="微軟正黑體" w:eastAsia="微軟正黑體" w:hAnsi="微軟正黑體" w:hint="eastAsia"/>
          <w:noProof/>
        </w:rPr>
        <w:t>假</w:t>
      </w:r>
      <w:r w:rsidR="00943B0E">
        <w:rPr>
          <w:rFonts w:ascii="微軟正黑體" w:eastAsia="微軟正黑體" w:hAnsi="微軟正黑體" w:hint="eastAsia"/>
          <w:noProof/>
        </w:rPr>
        <w:t>期</w:t>
      </w:r>
      <w:r w:rsidR="00943B0E" w:rsidRPr="002F44A9">
        <w:rPr>
          <w:rFonts w:ascii="微軟正黑體" w:eastAsia="微軟正黑體" w:hAnsi="微軟正黑體" w:hint="eastAsia"/>
          <w:noProof/>
        </w:rPr>
        <w:t>與春節團體訂金將提高。遇團體額滿或機位限期開票，請於報名隔日繳付訂金，始完成報名手續。</w:t>
      </w:r>
    </w:p>
    <w:p w14:paraId="31C8C2FA" w14:textId="77777777" w:rsidR="00943B0E" w:rsidRPr="002F44A9" w:rsidRDefault="00831C36"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6</w:t>
      </w:r>
      <w:r w:rsidR="00943B0E">
        <w:rPr>
          <w:rFonts w:ascii="微軟正黑體" w:eastAsia="微軟正黑體" w:hAnsi="微軟正黑體"/>
          <w:noProof/>
        </w:rPr>
        <w:t>.</w:t>
      </w:r>
      <w:r w:rsidR="00943B0E" w:rsidRPr="002F44A9">
        <w:rPr>
          <w:rFonts w:ascii="微軟正黑體" w:eastAsia="微軟正黑體" w:hAnsi="微軟正黑體" w:hint="eastAsia"/>
          <w:noProof/>
        </w:rPr>
        <w:t>出發日期不同團費、行程略有差異，請與您的旅遊服務專員聯繫確認。團費將因航空公司調漲票價而更動，售價均以當</w:t>
      </w:r>
      <w:r w:rsidR="00943B0E">
        <w:rPr>
          <w:rFonts w:ascii="微軟正黑體" w:eastAsia="微軟正黑體" w:hAnsi="微軟正黑體" w:hint="eastAsia"/>
          <w:noProof/>
        </w:rPr>
        <w:t>期票價為依據定價，旅行社</w:t>
      </w:r>
      <w:r w:rsidR="00943B0E" w:rsidRPr="002F44A9">
        <w:rPr>
          <w:rFonts w:ascii="微軟正黑體" w:eastAsia="微軟正黑體" w:hAnsi="微軟正黑體" w:hint="eastAsia"/>
          <w:noProof/>
        </w:rPr>
        <w:t>保留行程售價異動的權利。</w:t>
      </w:r>
    </w:p>
    <w:p w14:paraId="7DECC569" w14:textId="77777777" w:rsidR="00943B0E" w:rsidRDefault="00831C36"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7</w:t>
      </w:r>
      <w:r w:rsidR="00943B0E">
        <w:rPr>
          <w:rFonts w:ascii="微軟正黑體" w:eastAsia="微軟正黑體" w:hAnsi="微軟正黑體"/>
          <w:noProof/>
        </w:rPr>
        <w:t>.</w:t>
      </w:r>
      <w:r w:rsidR="00943B0E" w:rsidRPr="009141E9">
        <w:rPr>
          <w:rFonts w:ascii="微軟正黑體" w:eastAsia="微軟正黑體" w:hAnsi="微軟正黑體" w:hint="eastAsia"/>
        </w:rPr>
        <w:t>本行程報價限適用於持有「中華民國護照」之旅客，非本國籍旅客費用請另作洽詢，本公司並保留最終承接訂單與否之權力。</w:t>
      </w:r>
      <w:r w:rsidR="00943B0E" w:rsidRPr="002F44A9">
        <w:rPr>
          <w:rFonts w:ascii="微軟正黑體" w:eastAsia="微軟正黑體" w:hAnsi="微軟正黑體" w:hint="eastAsia"/>
          <w:noProof/>
        </w:rPr>
        <w:t>因應航空公司團體作業規定，請旅客於出發前</w:t>
      </w:r>
      <w:r w:rsidR="00943B0E">
        <w:rPr>
          <w:rFonts w:ascii="微軟正黑體" w:eastAsia="微軟正黑體" w:hAnsi="微軟正黑體" w:hint="eastAsia"/>
          <w:noProof/>
        </w:rPr>
        <w:t>十</w:t>
      </w:r>
      <w:r w:rsidR="00943B0E" w:rsidRPr="002F44A9">
        <w:rPr>
          <w:rFonts w:ascii="微軟正黑體" w:eastAsia="微軟正黑體" w:hAnsi="微軟正黑體" w:hint="eastAsia"/>
          <w:noProof/>
        </w:rPr>
        <w:t>天繳交護照正本予旅行社。</w:t>
      </w:r>
    </w:p>
    <w:p w14:paraId="7F5E501E" w14:textId="77777777" w:rsidR="00943B0E" w:rsidRPr="001D0526" w:rsidRDefault="00943B0E" w:rsidP="00943B0E">
      <w:pPr>
        <w:spacing w:line="0" w:lineRule="atLeast"/>
        <w:jc w:val="both"/>
        <w:rPr>
          <w:rFonts w:ascii="微軟正黑體" w:eastAsia="微軟正黑體" w:hAnsi="微軟正黑體"/>
          <w:b/>
          <w:noProof/>
          <w:color w:val="0070C0"/>
          <w:sz w:val="28"/>
          <w:szCs w:val="28"/>
        </w:rPr>
      </w:pPr>
      <w:r w:rsidRPr="001D0526">
        <w:rPr>
          <w:rFonts w:ascii="微軟正黑體" w:eastAsia="微軟正黑體" w:hAnsi="微軟正黑體" w:hint="eastAsia"/>
          <w:b/>
          <w:noProof/>
          <w:color w:val="0070C0"/>
          <w:sz w:val="28"/>
          <w:szCs w:val="28"/>
        </w:rPr>
        <w:t>【特別提醒】</w:t>
      </w:r>
    </w:p>
    <w:p w14:paraId="60347C38" w14:textId="77777777" w:rsidR="00943B0E" w:rsidRPr="009141E9" w:rsidRDefault="00943B0E" w:rsidP="00943B0E">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rPr>
        <w:t>1.</w:t>
      </w:r>
      <w:r w:rsidRPr="001D0526">
        <w:rPr>
          <w:rFonts w:ascii="微軟正黑體" w:eastAsia="微軟正黑體" w:hAnsi="微軟正黑體" w:hint="eastAsia"/>
          <w:color w:val="FF0000"/>
        </w:rPr>
        <w:t>本行程最低成團人數為16人（含），最高團體人數為</w:t>
      </w:r>
      <w:r w:rsidR="008C4CC0">
        <w:rPr>
          <w:rFonts w:ascii="微軟正黑體" w:eastAsia="微軟正黑體" w:hAnsi="微軟正黑體" w:hint="eastAsia"/>
          <w:color w:val="FF0000"/>
        </w:rPr>
        <w:t>45</w:t>
      </w:r>
      <w:r w:rsidRPr="001D0526">
        <w:rPr>
          <w:rFonts w:ascii="微軟正黑體" w:eastAsia="微軟正黑體" w:hAnsi="微軟正黑體" w:hint="eastAsia"/>
          <w:color w:val="FF0000"/>
        </w:rPr>
        <w:t>人（含）</w:t>
      </w:r>
      <w:r w:rsidRPr="009141E9">
        <w:rPr>
          <w:rFonts w:ascii="微軟正黑體" w:eastAsia="微軟正黑體" w:hAnsi="微軟正黑體" w:hint="eastAsia"/>
        </w:rPr>
        <w:t>，當地配備專業導遊解說行程，</w:t>
      </w:r>
      <w:r w:rsidRPr="009141E9">
        <w:rPr>
          <w:rFonts w:ascii="微軟正黑體" w:eastAsia="微軟正黑體" w:hAnsi="微軟正黑體"/>
        </w:rPr>
        <w:t>1</w:t>
      </w:r>
      <w:r w:rsidRPr="009141E9">
        <w:rPr>
          <w:rFonts w:ascii="微軟正黑體" w:eastAsia="微軟正黑體" w:hAnsi="微軟正黑體" w:hint="eastAsia"/>
        </w:rPr>
        <w:t>6人（含）以上另派台灣專業領隊隨團服務。請注意，本公司系統顯示之「可售」係指機位剩餘數量且將依航空公司供需或旅客取消而有增減變化，「可售」數量非最終成團人數。</w:t>
      </w:r>
    </w:p>
    <w:p w14:paraId="588E4AC8"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2.</w:t>
      </w:r>
      <w:r w:rsidRPr="002D203C">
        <w:rPr>
          <w:rFonts w:ascii="微軟正黑體" w:eastAsia="微軟正黑體" w:hAnsi="微軟正黑體" w:hint="eastAsia"/>
          <w:noProof/>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w:t>
      </w:r>
      <w:r>
        <w:rPr>
          <w:rFonts w:ascii="微軟正黑體" w:eastAsia="微軟正黑體" w:hAnsi="微軟正黑體" w:hint="eastAsia"/>
          <w:noProof/>
        </w:rPr>
        <w:t>機</w:t>
      </w:r>
      <w:r w:rsidRPr="002D203C">
        <w:rPr>
          <w:rFonts w:ascii="微軟正黑體" w:eastAsia="微軟正黑體" w:hAnsi="微軟正黑體" w:hint="eastAsia"/>
          <w:noProof/>
        </w:rPr>
        <w:t>票款，且不接受</w:t>
      </w:r>
      <w:r>
        <w:rPr>
          <w:rFonts w:ascii="微軟正黑體" w:eastAsia="微軟正黑體" w:hAnsi="微軟正黑體" w:hint="eastAsia"/>
          <w:noProof/>
        </w:rPr>
        <w:t>更改旅客</w:t>
      </w:r>
      <w:r w:rsidRPr="002D203C">
        <w:rPr>
          <w:rFonts w:ascii="微軟正黑體" w:eastAsia="微軟正黑體" w:hAnsi="微軟正黑體" w:hint="eastAsia"/>
          <w:noProof/>
        </w:rPr>
        <w:t>名單。</w:t>
      </w:r>
    </w:p>
    <w:p w14:paraId="65D7BDB6"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3.</w:t>
      </w:r>
      <w:r w:rsidRPr="005D37BD">
        <w:rPr>
          <w:rFonts w:ascii="微軟正黑體" w:eastAsia="微軟正黑體" w:hAnsi="微軟正黑體" w:hint="eastAsia"/>
          <w:b/>
          <w:noProof/>
        </w:rPr>
        <w:t>【取消注意事項】</w:t>
      </w:r>
    </w:p>
    <w:p w14:paraId="2095CDE7"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sidRPr="002D203C">
        <w:rPr>
          <w:rFonts w:ascii="微軟正黑體" w:eastAsia="微軟正黑體" w:hAnsi="微軟正黑體" w:hint="eastAsia"/>
          <w:noProof/>
        </w:rPr>
        <w:t>◆ 個人因素取消：依照國外旅遊定型化契約書規定收取相關取消費用(票務、食宿、交通、作業金…等費用)，簽回團體取消同意書，方可退款。</w:t>
      </w:r>
    </w:p>
    <w:p w14:paraId="2E08E824"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sidRPr="002D203C">
        <w:rPr>
          <w:rFonts w:ascii="微軟正黑體" w:eastAsia="微軟正黑體" w:hAnsi="微軟正黑體" w:hint="eastAsia"/>
          <w:noProof/>
        </w:rPr>
        <w:t xml:space="preserve">※ </w:t>
      </w:r>
      <w:r w:rsidRPr="005D37BD">
        <w:rPr>
          <w:rFonts w:ascii="微軟正黑體" w:eastAsia="微軟正黑體" w:hAnsi="微軟正黑體" w:hint="eastAsia"/>
          <w:b/>
          <w:noProof/>
        </w:rPr>
        <w:t>退款方式將依旅客原付款方式退費</w:t>
      </w:r>
      <w:r w:rsidRPr="002D203C">
        <w:rPr>
          <w:rFonts w:ascii="微軟正黑體" w:eastAsia="微軟正黑體" w:hAnsi="微軟正黑體" w:hint="eastAsia"/>
          <w:noProof/>
        </w:rPr>
        <w:t>：</w:t>
      </w:r>
    </w:p>
    <w:p w14:paraId="26BE8306"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sidRPr="002D203C">
        <w:rPr>
          <w:rFonts w:ascii="微軟正黑體" w:eastAsia="微軟正黑體" w:hAnsi="微軟正黑體" w:hint="eastAsia"/>
          <w:noProof/>
        </w:rPr>
        <w:t xml:space="preserve">◆ </w:t>
      </w:r>
      <w:r w:rsidRPr="005D37BD">
        <w:rPr>
          <w:rFonts w:ascii="微軟正黑體" w:eastAsia="微軟正黑體" w:hAnsi="微軟正黑體" w:hint="eastAsia"/>
          <w:b/>
          <w:noProof/>
        </w:rPr>
        <w:t>信用卡退刷</w:t>
      </w:r>
      <w:r w:rsidRPr="002D203C">
        <w:rPr>
          <w:rFonts w:ascii="微軟正黑體" w:eastAsia="微軟正黑體" w:hAnsi="微軟正黑體" w:hint="eastAsia"/>
          <w:noProof/>
        </w:rPr>
        <w:t>：退刷至原刷卡信用卡，各家銀行作業時間不同，約7-10個工作天。</w:t>
      </w:r>
    </w:p>
    <w:p w14:paraId="75B53DC4"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sidRPr="002D203C">
        <w:rPr>
          <w:rFonts w:ascii="微軟正黑體" w:eastAsia="微軟正黑體" w:hAnsi="微軟正黑體" w:hint="eastAsia"/>
          <w:noProof/>
        </w:rPr>
        <w:t xml:space="preserve">◆ </w:t>
      </w:r>
      <w:r w:rsidRPr="005D37BD">
        <w:rPr>
          <w:rFonts w:ascii="微軟正黑體" w:eastAsia="微軟正黑體" w:hAnsi="微軟正黑體" w:hint="eastAsia"/>
          <w:b/>
          <w:noProof/>
        </w:rPr>
        <w:t>匯款退款</w:t>
      </w:r>
      <w:r w:rsidRPr="002D203C">
        <w:rPr>
          <w:rFonts w:ascii="微軟正黑體" w:eastAsia="微軟正黑體" w:hAnsi="微軟正黑體" w:hint="eastAsia"/>
          <w:noProof/>
        </w:rPr>
        <w:t>：匯款返還至原匯款帳號，請提供帳戶資料影本，約2-3個工作天。</w:t>
      </w:r>
    </w:p>
    <w:p w14:paraId="450F7812"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sidRPr="002D203C">
        <w:rPr>
          <w:rFonts w:ascii="微軟正黑體" w:eastAsia="微軟正黑體" w:hAnsi="微軟正黑體" w:hint="eastAsia"/>
          <w:noProof/>
        </w:rPr>
        <w:t xml:space="preserve">◆ </w:t>
      </w:r>
      <w:r w:rsidRPr="005D37BD">
        <w:rPr>
          <w:rFonts w:ascii="微軟正黑體" w:eastAsia="微軟正黑體" w:hAnsi="微軟正黑體" w:hint="eastAsia"/>
          <w:b/>
          <w:noProof/>
        </w:rPr>
        <w:t>現金退款</w:t>
      </w:r>
      <w:r w:rsidRPr="002D203C">
        <w:rPr>
          <w:rFonts w:ascii="微軟正黑體" w:eastAsia="微軟正黑體" w:hAnsi="微軟正黑體" w:hint="eastAsia"/>
          <w:noProof/>
        </w:rPr>
        <w:t>：現金繳付團費或訂金，繳款本人須至公司辦理，因需核對帳務資料，約3個工作天。</w:t>
      </w:r>
    </w:p>
    <w:p w14:paraId="7D7E2BB8"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4.</w:t>
      </w:r>
      <w:r w:rsidRPr="002D203C">
        <w:rPr>
          <w:rFonts w:ascii="微軟正黑體" w:eastAsia="微軟正黑體" w:hAnsi="微軟正黑體" w:hint="eastAsia"/>
          <w:noProof/>
        </w:rPr>
        <w:t>本公司行程全程使用團體經濟艙機票，根據航空公司規定團體機票無法於出發前預先選位，也無法事先確認座位相關需求(如：靠窗或走道)，且座位安排乃依英文姓名依序排列，同行者有可能無法安排在一起，敬請參團貴賓知悉。</w:t>
      </w:r>
    </w:p>
    <w:p w14:paraId="6C60223C" w14:textId="77777777" w:rsidR="00943B0E" w:rsidRPr="002D203C"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5.</w:t>
      </w:r>
      <w:r w:rsidRPr="002D203C">
        <w:rPr>
          <w:rFonts w:ascii="微軟正黑體" w:eastAsia="微軟正黑體" w:hAnsi="微軟正黑體" w:hint="eastAsia"/>
          <w:noProof/>
        </w:rPr>
        <w:t>為顧及消費者旅遊安全，並為維護團體旅遊品質與行程順暢，本行程恕無法接受行動不便或年滿70歲以上之貴賓單獨報名；</w:t>
      </w:r>
      <w:r w:rsidRPr="00B12ED7">
        <w:rPr>
          <w:rFonts w:ascii="微軟正黑體" w:eastAsia="微軟正黑體" w:hAnsi="微軟正黑體" w:hint="eastAsia"/>
          <w:noProof/>
          <w:color w:val="FF0000"/>
        </w:rPr>
        <w:t>如有行動不便或年滿70歲以上之貴賓欲參與本團體行程</w:t>
      </w:r>
      <w:r w:rsidRPr="002D203C">
        <w:rPr>
          <w:rFonts w:ascii="微軟正黑體" w:eastAsia="微軟正黑體" w:hAnsi="微軟正黑體" w:hint="eastAsia"/>
          <w:noProof/>
        </w:rPr>
        <w:t>，必須至少有一位以上可相互照料之同行家人或友人一同參團，且經雙方確認後，確實並無不適於參加本團體行程之虞者，方可接受報名，感謝您的配合。</w:t>
      </w:r>
    </w:p>
    <w:p w14:paraId="3F0E4352" w14:textId="77777777" w:rsidR="00943B0E" w:rsidRDefault="00943B0E" w:rsidP="00943B0E">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6.</w:t>
      </w:r>
      <w:r w:rsidRPr="002D203C">
        <w:rPr>
          <w:rFonts w:ascii="微軟正黑體" w:eastAsia="微軟正黑體" w:hAnsi="微軟正黑體" w:hint="eastAsia"/>
          <w:noProof/>
        </w:rPr>
        <w:t>若您未報名或報名超過繳付訂金</w:t>
      </w:r>
      <w:r>
        <w:rPr>
          <w:rFonts w:ascii="微軟正黑體" w:eastAsia="微軟正黑體" w:hAnsi="微軟正黑體" w:hint="eastAsia"/>
          <w:noProof/>
        </w:rPr>
        <w:t>期限者</w:t>
      </w:r>
      <w:r w:rsidRPr="002D203C">
        <w:rPr>
          <w:rFonts w:ascii="微軟正黑體" w:eastAsia="微軟正黑體" w:hAnsi="微軟正黑體" w:hint="eastAsia"/>
          <w:noProof/>
        </w:rPr>
        <w:t>，本公司保留因匯率、燃油附加費、更改活動辦法等因素造成之調整售價的權利且恕不另行公告，敬請見諒。</w:t>
      </w:r>
    </w:p>
    <w:p w14:paraId="21396D71" w14:textId="77777777" w:rsidR="00022DCD" w:rsidRDefault="00943B0E" w:rsidP="00022DCD">
      <w:pPr>
        <w:spacing w:line="0" w:lineRule="atLeast"/>
        <w:ind w:left="240" w:hangingChars="100" w:hanging="240"/>
        <w:rPr>
          <w:rFonts w:ascii="微軟正黑體" w:eastAsia="微軟正黑體" w:hAnsi="微軟正黑體"/>
          <w:b/>
          <w:noProof/>
          <w:color w:val="FF0000"/>
        </w:rPr>
      </w:pPr>
      <w:r w:rsidRPr="00996B04">
        <w:rPr>
          <w:rFonts w:ascii="微軟正黑體" w:eastAsia="微軟正黑體" w:hAnsi="微軟正黑體"/>
          <w:b/>
          <w:noProof/>
          <w:color w:val="FF0000"/>
        </w:rPr>
        <w:t>7.參團旅客因確診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33285AEC" w14:textId="77777777" w:rsidR="00B83B9E" w:rsidRPr="005B3E1E" w:rsidRDefault="00BE6C24" w:rsidP="00B83B9E">
      <w:pPr>
        <w:adjustRightInd w:val="0"/>
        <w:snapToGrid w:val="0"/>
        <w:spacing w:line="0" w:lineRule="atLeast"/>
        <w:ind w:left="240" w:hangingChars="100" w:hanging="240"/>
        <w:rPr>
          <w:rFonts w:ascii="微軟正黑體" w:eastAsia="微軟正黑體" w:hAnsi="微軟正黑體"/>
          <w:noProof/>
        </w:rPr>
      </w:pPr>
      <w:r>
        <w:rPr>
          <w:noProof/>
          <w14:ligatures w14:val="standardContextual"/>
        </w:rPr>
        <w:drawing>
          <wp:inline distT="0" distB="0" distL="0" distR="0" wp14:anchorId="2DD00D19" wp14:editId="0722811E">
            <wp:extent cx="2435357" cy="466345"/>
            <wp:effectExtent l="0" t="0" r="0" b="0"/>
            <wp:docPr id="1004658350" name="圖片 1004658350"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8350" name="圖片 1004658350" descr="一張含有 文字, 字型, 標誌, 螢幕擷取畫面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2E34E587" w14:textId="77777777" w:rsidR="00831C36" w:rsidRPr="002B2627" w:rsidRDefault="00831C36" w:rsidP="00831C36">
      <w:pPr>
        <w:spacing w:line="0" w:lineRule="atLeast"/>
        <w:ind w:left="240" w:hangingChars="100" w:hanging="240"/>
        <w:jc w:val="both"/>
        <w:rPr>
          <w:rFonts w:ascii="微軟正黑體" w:eastAsia="微軟正黑體" w:hAnsi="微軟正黑體"/>
          <w:noProof/>
        </w:rPr>
      </w:pPr>
      <w:r w:rsidRPr="002B2627">
        <w:rPr>
          <w:rFonts w:ascii="微軟正黑體" w:eastAsia="微軟正黑體" w:hAnsi="微軟正黑體"/>
          <w:bCs/>
          <w:noProof/>
        </w:rPr>
        <w:t>1.持台灣護照出入境日本免簽證，但護照有效期限需在六個月以上且護照尚須載有中華民國身分證字號；持外國護照者需注意是否需日簽。</w:t>
      </w:r>
    </w:p>
    <w:p w14:paraId="3E56450F" w14:textId="77777777" w:rsidR="00831C36"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2.從台灣出發，持他國護照自日本返台者，需持有以下附件證明，以備日本航空公司櫃台及台灣海關入關查驗(二擇一)：  </w:t>
      </w:r>
      <w:r w:rsidRPr="00831C36">
        <w:rPr>
          <w:rFonts w:ascii="微軟正黑體" w:eastAsia="微軟正黑體" w:hAnsi="微軟正黑體"/>
          <w:noProof/>
        </w:rPr>
        <w:br/>
        <w:t> (1)台灣居留證或台灣入境簽證  </w:t>
      </w:r>
      <w:r w:rsidRPr="00831C36">
        <w:rPr>
          <w:rFonts w:ascii="微軟正黑體" w:eastAsia="微軟正黑體" w:hAnsi="微軟正黑體"/>
          <w:noProof/>
        </w:rPr>
        <w:br/>
        <w:t> (2)預定自台灣返回他國之機票(例:從台灣出發，持美國護照前往日本者，自日本出境回台灣時，在日本航空公司櫃台辦理check in手續，以及台灣海關入關時，需出示台灣居留證或台灣護照，或從台灣返回美國之機票以備查驗。</w:t>
      </w:r>
      <w:r>
        <w:rPr>
          <w:rFonts w:ascii="微軟正黑體" w:eastAsia="微軟正黑體" w:hAnsi="微軟正黑體"/>
          <w:noProof/>
        </w:rPr>
        <w:t>) </w:t>
      </w:r>
    </w:p>
    <w:p w14:paraId="0EA42233" w14:textId="77777777" w:rsidR="00831C36"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3.新申請為雙重國籍者，首次出國需持台灣護照出國。</w:t>
      </w:r>
    </w:p>
    <w:p w14:paraId="49C0B886" w14:textId="77777777" w:rsidR="00831C36"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4.為避免出國當天出現無法出境的情況，在此特別請您務必再次檢查、確認您的護照。</w:t>
      </w:r>
    </w:p>
    <w:p w14:paraId="0173B6CA" w14:textId="77777777" w:rsidR="00967D84"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5.若您是現役軍人身份→出國必須蓋兩種章：</w:t>
      </w:r>
    </w:p>
    <w:p w14:paraId="4F380925" w14:textId="77777777" w:rsidR="00967D84" w:rsidRDefault="00967D84" w:rsidP="00831C36">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 xml:space="preserve"> </w:t>
      </w:r>
      <w:r w:rsidR="00831C36" w:rsidRPr="00831C36">
        <w:rPr>
          <w:rFonts w:ascii="微軟正黑體" w:eastAsia="微軟正黑體" w:hAnsi="微軟正黑體"/>
          <w:noProof/>
        </w:rPr>
        <w:t> *【持照人出國應經核准】。</w:t>
      </w:r>
      <w:r>
        <w:rPr>
          <w:rFonts w:ascii="微軟正黑體" w:eastAsia="微軟正黑體" w:hAnsi="微軟正黑體"/>
          <w:noProof/>
        </w:rPr>
        <w:t xml:space="preserve">   </w:t>
      </w:r>
      <w:r w:rsidR="00831C36" w:rsidRPr="00831C36">
        <w:rPr>
          <w:rFonts w:ascii="微軟正黑體" w:eastAsia="微軟正黑體" w:hAnsi="微軟正黑體"/>
          <w:noProof/>
        </w:rPr>
        <w:t>   *【</w:t>
      </w:r>
      <w:r w:rsidR="00175F7A">
        <w:rPr>
          <w:rFonts w:ascii="微軟正黑體" w:eastAsia="微軟正黑體" w:hAnsi="微軟正黑體"/>
          <w:noProof/>
        </w:rPr>
        <w:t xml:space="preserve"> </w:t>
      </w:r>
      <w:r w:rsidR="00831C36" w:rsidRPr="00831C36">
        <w:rPr>
          <w:rFonts w:ascii="微軟正黑體" w:eastAsia="微軟正黑體" w:hAnsi="微軟正黑體"/>
          <w:noProof/>
        </w:rPr>
        <w:t>年</w:t>
      </w:r>
      <w:r w:rsidR="00175F7A">
        <w:rPr>
          <w:rFonts w:ascii="微軟正黑體" w:eastAsia="微軟正黑體" w:hAnsi="微軟正黑體"/>
          <w:noProof/>
        </w:rPr>
        <w:t xml:space="preserve"> </w:t>
      </w:r>
      <w:r w:rsidR="00831C36" w:rsidRPr="00831C36">
        <w:rPr>
          <w:rFonts w:ascii="微軟正黑體" w:eastAsia="微軟正黑體" w:hAnsi="微軟正黑體"/>
          <w:noProof/>
        </w:rPr>
        <w:t>月</w:t>
      </w:r>
      <w:r w:rsidR="00175F7A">
        <w:rPr>
          <w:rFonts w:ascii="微軟正黑體" w:eastAsia="微軟正黑體" w:hAnsi="微軟正黑體"/>
          <w:noProof/>
        </w:rPr>
        <w:t xml:space="preserve"> </w:t>
      </w:r>
      <w:r w:rsidR="00831C36" w:rsidRPr="00831C36">
        <w:rPr>
          <w:rFonts w:ascii="微軟正黑體" w:eastAsia="微軟正黑體" w:hAnsi="微軟正黑體"/>
          <w:noProof/>
        </w:rPr>
        <w:t>日之前同意出國</w:t>
      </w:r>
      <w:r w:rsidR="00175F7A">
        <w:rPr>
          <w:rFonts w:ascii="微軟正黑體" w:eastAsia="微軟正黑體" w:hAnsi="微軟正黑體"/>
          <w:noProof/>
        </w:rPr>
        <w:t xml:space="preserve"> </w:t>
      </w:r>
      <w:r w:rsidR="00831C36" w:rsidRPr="00831C36">
        <w:rPr>
          <w:rFonts w:ascii="微軟正黑體" w:eastAsia="微軟正黑體" w:hAnsi="微軟正黑體"/>
          <w:noProof/>
        </w:rPr>
        <w:t>字第</w:t>
      </w:r>
      <w:r w:rsidR="00175F7A">
        <w:rPr>
          <w:rFonts w:ascii="微軟正黑體" w:eastAsia="微軟正黑體" w:hAnsi="微軟正黑體"/>
          <w:noProof/>
        </w:rPr>
        <w:t xml:space="preserve"> </w:t>
      </w:r>
      <w:r w:rsidR="00831C36" w:rsidRPr="00831C36">
        <w:rPr>
          <w:rFonts w:ascii="微軟正黑體" w:eastAsia="微軟正黑體" w:hAnsi="微軟正黑體"/>
          <w:noProof/>
        </w:rPr>
        <w:t>號核准】。</w:t>
      </w:r>
    </w:p>
    <w:p w14:paraId="33C3BF43" w14:textId="77777777" w:rsidR="00967D84" w:rsidRDefault="00967D84" w:rsidP="00831C36">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noProof/>
        </w:rPr>
        <w:t xml:space="preserve">  </w:t>
      </w:r>
      <w:r w:rsidR="00831C36" w:rsidRPr="00831C36">
        <w:rPr>
          <w:rFonts w:ascii="微軟正黑體" w:eastAsia="微軟正黑體" w:hAnsi="微軟正黑體"/>
          <w:noProof/>
        </w:rPr>
        <w:t>若您是役男者→出國前必須前往戶籍所在地之鄉鎮市區公所兵役科(課)蓋</w:t>
      </w:r>
      <w:r>
        <w:rPr>
          <w:rFonts w:ascii="微軟正黑體" w:eastAsia="微軟正黑體" w:hAnsi="微軟正黑體"/>
          <w:noProof/>
        </w:rPr>
        <w:t> </w:t>
      </w:r>
    </w:p>
    <w:p w14:paraId="778D4514" w14:textId="77777777" w:rsidR="00831C36"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6.役齡男子者→出國前須前往戶籍所在地之鄉鎮市區公所兵役科(課)一</w:t>
      </w:r>
      <w:r w:rsidR="00967D84">
        <w:rPr>
          <w:rFonts w:ascii="微軟正黑體" w:eastAsia="微軟正黑體" w:hAnsi="微軟正黑體"/>
          <w:noProof/>
        </w:rPr>
        <w:t>蓋</w:t>
      </w:r>
      <w:r w:rsidR="00175F7A" w:rsidRPr="00831C36">
        <w:rPr>
          <w:rFonts w:ascii="微軟正黑體" w:eastAsia="微軟正黑體" w:hAnsi="微軟正黑體"/>
          <w:noProof/>
        </w:rPr>
        <w:t>兩種章：</w:t>
      </w:r>
      <w:r w:rsidR="00175F7A">
        <w:rPr>
          <w:rFonts w:ascii="微軟正黑體" w:eastAsia="微軟正黑體" w:hAnsi="微軟正黑體" w:hint="eastAsia"/>
          <w:noProof/>
        </w:rPr>
        <w:t xml:space="preserve"> </w:t>
      </w:r>
    </w:p>
    <w:p w14:paraId="01A00502" w14:textId="77777777" w:rsidR="00175F7A" w:rsidRDefault="00175F7A" w:rsidP="00175F7A">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*【持照人出國應經核准尚未履行兵役義務】。   *【役男出國核准</w:t>
      </w:r>
      <w:r>
        <w:rPr>
          <w:rFonts w:ascii="微軟正黑體" w:eastAsia="微軟正黑體" w:hAnsi="微軟正黑體"/>
          <w:noProof/>
        </w:rPr>
        <w:t xml:space="preserve"> </w:t>
      </w:r>
      <w:r w:rsidRPr="00831C36">
        <w:rPr>
          <w:rFonts w:ascii="微軟正黑體" w:eastAsia="微軟正黑體" w:hAnsi="微軟正黑體"/>
          <w:noProof/>
        </w:rPr>
        <w:t>年</w:t>
      </w:r>
      <w:r>
        <w:rPr>
          <w:rFonts w:ascii="微軟正黑體" w:eastAsia="微軟正黑體" w:hAnsi="微軟正黑體"/>
          <w:noProof/>
        </w:rPr>
        <w:t xml:space="preserve"> </w:t>
      </w:r>
      <w:r w:rsidRPr="00831C36">
        <w:rPr>
          <w:rFonts w:ascii="微軟正黑體" w:eastAsia="微軟正黑體" w:hAnsi="微軟正黑體"/>
          <w:noProof/>
        </w:rPr>
        <w:t>月</w:t>
      </w:r>
      <w:r>
        <w:rPr>
          <w:rFonts w:ascii="微軟正黑體" w:eastAsia="微軟正黑體" w:hAnsi="微軟正黑體"/>
          <w:noProof/>
        </w:rPr>
        <w:t xml:space="preserve"> </w:t>
      </w:r>
      <w:r w:rsidRPr="00831C36">
        <w:rPr>
          <w:rFonts w:ascii="微軟正黑體" w:eastAsia="微軟正黑體" w:hAnsi="微軟正黑體"/>
          <w:noProof/>
        </w:rPr>
        <w:t>日前一次有效縣市公所】</w:t>
      </w:r>
    </w:p>
    <w:p w14:paraId="72ECD133" w14:textId="77777777" w:rsidR="00175F7A" w:rsidRDefault="00175F7A" w:rsidP="00175F7A">
      <w:pPr>
        <w:spacing w:line="0" w:lineRule="atLeast"/>
        <w:ind w:left="240" w:hangingChars="100" w:hanging="240"/>
        <w:jc w:val="both"/>
        <w:rPr>
          <w:rFonts w:ascii="微軟正黑體" w:eastAsia="微軟正黑體" w:hAnsi="微軟正黑體"/>
          <w:noProof/>
        </w:rPr>
      </w:pPr>
      <w:r w:rsidRPr="00175F7A">
        <w:rPr>
          <w:rFonts w:ascii="細明體" w:eastAsia="細明體" w:hAnsi="細明體" w:cs="細明體" w:hint="eastAsia"/>
          <w:color w:val="000000" w:themeColor="text1"/>
          <w:kern w:val="0"/>
        </w:rPr>
        <w:t>※</w:t>
      </w:r>
      <w:r>
        <w:rPr>
          <w:rFonts w:ascii="微軟正黑體" w:eastAsia="微軟正黑體" w:hAnsi="微軟正黑體"/>
          <w:noProof/>
        </w:rPr>
        <w:t>役男</w:t>
      </w:r>
      <w:r w:rsidRPr="00175F7A">
        <w:rPr>
          <w:rFonts w:ascii="微軟正黑體" w:eastAsia="微軟正黑體" w:hAnsi="微軟正黑體"/>
          <w:noProof/>
        </w:rPr>
        <w:t>指年滿十九歲當年一月一日起至年滿三十六歲當年十二月三十一日止尚未履行兵役之男子。</w:t>
      </w:r>
    </w:p>
    <w:p w14:paraId="02228991" w14:textId="77777777" w:rsidR="00831C36" w:rsidRDefault="00831C36" w:rsidP="00831C36">
      <w:pPr>
        <w:spacing w:line="0" w:lineRule="atLeast"/>
        <w:ind w:left="240" w:hangingChars="100" w:hanging="240"/>
        <w:jc w:val="both"/>
        <w:rPr>
          <w:rFonts w:ascii="微軟正黑體" w:eastAsia="微軟正黑體" w:hAnsi="微軟正黑體"/>
          <w:noProof/>
        </w:rPr>
      </w:pPr>
      <w:r w:rsidRPr="00831C36">
        <w:rPr>
          <w:rFonts w:ascii="微軟正黑體" w:eastAsia="微軟正黑體" w:hAnsi="微軟正黑體"/>
          <w:noProof/>
        </w:rPr>
        <w:t>7.雙重國籍者→進出中華民國國境，須使用同一本護照進、出國境。</w:t>
      </w:r>
    </w:p>
    <w:p w14:paraId="02043E3F" w14:textId="77777777" w:rsidR="00055D49" w:rsidRDefault="00175F7A" w:rsidP="00055D49">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noProof/>
        </w:rPr>
        <w:t>8</w:t>
      </w:r>
      <w:r w:rsidR="00831C36" w:rsidRPr="00831C36">
        <w:rPr>
          <w:rFonts w:ascii="微軟正黑體" w:eastAsia="微軟正黑體" w:hAnsi="微軟正黑體"/>
          <w:noProof/>
        </w:rPr>
        <w:t>.本行程所載之簽證相關規定，對象均為持中華民國護照之旅客，若貴客持他國護照，請先自行查明相關規定，報名時並請告知您的服務人員。</w:t>
      </w:r>
    </w:p>
    <w:p w14:paraId="77D49DB3" w14:textId="77777777" w:rsidR="008C4CC0" w:rsidRDefault="00175F7A" w:rsidP="00055D49">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noProof/>
        </w:rPr>
        <w:t>9</w:t>
      </w:r>
      <w:r w:rsidR="00831C36" w:rsidRPr="00831C36">
        <w:rPr>
          <w:rFonts w:ascii="微軟正黑體" w:eastAsia="微軟正黑體" w:hAnsi="微軟正黑體"/>
          <w:noProof/>
        </w:rPr>
        <w:t>.日本新入境審查手續將於本（96）年11月20日起實施，前往日本旅客入境時需提供本人指紋和攝臉部照片並接受入境審查官之審查，拒絕配合者將不獲准入境，敬請瞭解。  </w:t>
      </w:r>
    </w:p>
    <w:p w14:paraId="32B2D050" w14:textId="77777777" w:rsidR="00B83B9E" w:rsidRPr="005B3E1E" w:rsidRDefault="00BE6C24" w:rsidP="00B83B9E">
      <w:pPr>
        <w:spacing w:line="0" w:lineRule="atLeast"/>
        <w:rPr>
          <w:rFonts w:ascii="微軟正黑體" w:eastAsia="微軟正黑體" w:hAnsi="微軟正黑體"/>
          <w:color w:val="0000FF"/>
        </w:rPr>
      </w:pPr>
      <w:r>
        <w:rPr>
          <w:noProof/>
          <w14:ligatures w14:val="standardContextual"/>
        </w:rPr>
        <w:drawing>
          <wp:inline distT="0" distB="0" distL="0" distR="0" wp14:anchorId="2C52F58E" wp14:editId="51C00EB3">
            <wp:extent cx="2435357" cy="469393"/>
            <wp:effectExtent l="0" t="0" r="0" b="6985"/>
            <wp:docPr id="2044470759" name="圖片 2044470759"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759" name="圖片 2044470759" descr="一張含有 文字, 字型, 螢幕擷取畫面, 標誌 的圖片&#10;&#10;自動產生的描述"/>
                    <pic:cNvPicPr/>
                  </pic:nvPicPr>
                  <pic:blipFill>
                    <a:blip r:embed="rId15"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10EE5BD1" w14:textId="77777777" w:rsidR="00B83B9E" w:rsidRDefault="00B3049A" w:rsidP="00B83B9E">
      <w:pPr>
        <w:spacing w:line="0" w:lineRule="atLeast"/>
        <w:jc w:val="both"/>
        <w:rPr>
          <w:rFonts w:ascii="微軟正黑體" w:eastAsia="微軟正黑體" w:hAnsi="微軟正黑體"/>
        </w:rPr>
      </w:pPr>
      <w:r>
        <w:rPr>
          <w:rFonts w:ascii="微軟正黑體" w:eastAsia="微軟正黑體" w:hAnsi="微軟正黑體" w:hint="eastAsia"/>
        </w:rPr>
        <w:t xml:space="preserve">  請支付領隊導遊NTD300/人/天，</w:t>
      </w:r>
      <w:r w:rsidR="00BE70DC">
        <w:rPr>
          <w:rFonts w:ascii="微軟正黑體" w:eastAsia="微軟正黑體" w:hAnsi="微軟正黑體" w:hint="eastAsia"/>
        </w:rPr>
        <w:t>5</w:t>
      </w:r>
      <w:r>
        <w:rPr>
          <w:rFonts w:ascii="微軟正黑體" w:eastAsia="微軟正黑體" w:hAnsi="微軟正黑體" w:hint="eastAsia"/>
        </w:rPr>
        <w:t>天共計NTD</w:t>
      </w:r>
      <w:r w:rsidR="00BE70DC">
        <w:rPr>
          <w:rFonts w:ascii="微軟正黑體" w:eastAsia="微軟正黑體" w:hAnsi="微軟正黑體" w:hint="eastAsia"/>
        </w:rPr>
        <w:t>15</w:t>
      </w:r>
      <w:r>
        <w:rPr>
          <w:rFonts w:ascii="微軟正黑體" w:eastAsia="微軟正黑體" w:hAnsi="微軟正黑體" w:hint="eastAsia"/>
        </w:rPr>
        <w:t>00/人</w:t>
      </w:r>
    </w:p>
    <w:p w14:paraId="234510BB" w14:textId="77777777" w:rsidR="00AE529F" w:rsidRDefault="00BE6C24" w:rsidP="00B3049A">
      <w:pPr>
        <w:spacing w:line="0" w:lineRule="atLeast"/>
        <w:jc w:val="both"/>
        <w:rPr>
          <w:rFonts w:ascii="微軟正黑體" w:eastAsia="微軟正黑體" w:hAnsi="微軟正黑體"/>
          <w:b/>
          <w:bCs/>
          <w:noProof/>
          <w:color w:val="FF0000"/>
          <w:spacing w:val="2"/>
          <w:kern w:val="0"/>
        </w:rPr>
      </w:pPr>
      <w:r>
        <w:rPr>
          <w:noProof/>
          <w14:ligatures w14:val="standardContextual"/>
        </w:rPr>
        <w:drawing>
          <wp:inline distT="0" distB="0" distL="0" distR="0" wp14:anchorId="5A5ECFF4" wp14:editId="5000C8B6">
            <wp:extent cx="2435357" cy="466345"/>
            <wp:effectExtent l="0" t="0" r="0" b="0"/>
            <wp:docPr id="191454349" name="圖片 191454349"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4349" name="圖片 191454349" descr="一張含有 文字, 字型, 螢幕擷取畫面, 圖形 的圖片&#10;&#10;自動產生的描述"/>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2B9FAB6E" w14:textId="77777777" w:rsidR="004E1664" w:rsidRDefault="004E1664" w:rsidP="00B3049A">
      <w:pPr>
        <w:spacing w:line="0" w:lineRule="atLeast"/>
        <w:jc w:val="both"/>
        <w:rPr>
          <w:rFonts w:ascii="微軟正黑體" w:eastAsia="微軟正黑體" w:hAnsi="微軟正黑體"/>
          <w:b/>
          <w:bCs/>
          <w:noProof/>
          <w:color w:val="FF0000"/>
          <w:spacing w:val="2"/>
          <w:kern w:val="0"/>
        </w:rPr>
      </w:pPr>
      <w:r w:rsidRPr="00175F7A">
        <w:rPr>
          <w:rFonts w:ascii="微軟正黑體" w:eastAsia="微軟正黑體" w:hAnsi="微軟正黑體" w:cs="Arial"/>
          <w:kern w:val="0"/>
        </w:rPr>
        <w:t>1.日本飯店房型除和式房外，皆為兩張小床，如需一張大床之房型請於報名時告知服務人員，我們將為</w:t>
      </w:r>
    </w:p>
    <w:p w14:paraId="2780581B" w14:textId="77777777" w:rsidR="00175F7A" w:rsidRDefault="004E1664" w:rsidP="00175F7A">
      <w:pPr>
        <w:widowControl/>
        <w:spacing w:line="0" w:lineRule="atLeast"/>
        <w:ind w:left="240" w:hangingChars="100" w:hanging="240"/>
        <w:rPr>
          <w:rFonts w:ascii="微軟正黑體" w:eastAsia="微軟正黑體" w:hAnsi="微軟正黑體" w:cs="Arial"/>
          <w:kern w:val="0"/>
        </w:rPr>
      </w:pPr>
      <w:r>
        <w:rPr>
          <w:rFonts w:ascii="微軟正黑體" w:eastAsia="微軟正黑體" w:hAnsi="微軟正黑體" w:cs="Arial"/>
          <w:kern w:val="0"/>
        </w:rPr>
        <w:t xml:space="preserve">  </w:t>
      </w:r>
      <w:r w:rsidR="00175F7A" w:rsidRPr="00175F7A">
        <w:rPr>
          <w:rFonts w:ascii="微軟正黑體" w:eastAsia="微軟正黑體" w:hAnsi="微軟正黑體" w:cs="Arial"/>
          <w:kern w:val="0"/>
        </w:rPr>
        <w:t>您向飯店提出需求。但大床房數有限，是否住得到大床房需以當天入住情形為主，敬請見諒！</w:t>
      </w:r>
    </w:p>
    <w:p w14:paraId="01C0BFAE" w14:textId="77777777" w:rsidR="00175F7A" w:rsidRDefault="00175F7A" w:rsidP="00175F7A">
      <w:pPr>
        <w:widowControl/>
        <w:spacing w:line="0" w:lineRule="atLeast"/>
        <w:ind w:left="240" w:hangingChars="100" w:hanging="240"/>
        <w:rPr>
          <w:rFonts w:ascii="微軟正黑體" w:eastAsia="微軟正黑體" w:hAnsi="微軟正黑體" w:cs="Arial"/>
          <w:kern w:val="0"/>
        </w:rPr>
      </w:pPr>
      <w:r w:rsidRPr="00175F7A">
        <w:rPr>
          <w:rFonts w:ascii="微軟正黑體" w:eastAsia="微軟正黑體" w:hAnsi="微軟正黑體" w:cs="Arial"/>
          <w:kern w:val="0"/>
        </w:rPr>
        <w:t>2.日本飯店房間坪數較小，故少有3人房型，如需加床團體三人房可能會是：</w:t>
      </w:r>
      <w:r w:rsidRPr="00175F7A">
        <w:rPr>
          <w:rFonts w:ascii="微軟正黑體" w:eastAsia="微軟正黑體" w:hAnsi="微軟正黑體" w:cs="Arial"/>
          <w:kern w:val="0"/>
        </w:rPr>
        <w:br/>
        <w:t>(1)一大床+一行軍床 或  (2)二小床+一行軍床 或  (3)一大床+一小床，可做需求但不保證會有，會以當天入住情形為主！(4)若無需求到三人房請分出一人與他人同住，敬請見諒！</w:t>
      </w:r>
    </w:p>
    <w:p w14:paraId="5A862EB5" w14:textId="77777777" w:rsidR="00175F7A" w:rsidRDefault="00175F7A" w:rsidP="00175F7A">
      <w:pPr>
        <w:widowControl/>
        <w:spacing w:line="0" w:lineRule="atLeast"/>
        <w:ind w:left="240" w:hangingChars="100" w:hanging="240"/>
        <w:rPr>
          <w:rFonts w:ascii="微軟正黑體" w:eastAsia="微軟正黑體" w:hAnsi="微軟正黑體" w:cs="Arial"/>
          <w:kern w:val="0"/>
        </w:rPr>
      </w:pPr>
      <w:r w:rsidRPr="00175F7A">
        <w:rPr>
          <w:rFonts w:ascii="微軟正黑體" w:eastAsia="微軟正黑體" w:hAnsi="微軟正黑體" w:cs="Arial"/>
          <w:kern w:val="0"/>
        </w:rPr>
        <w:t>3.日本飯店床頭無需放小費，除茶包免費外，客房內或冰箱放置的零食、酒或飲料等，使用後請自行登記並至櫃台自行結帳。</w:t>
      </w:r>
    </w:p>
    <w:p w14:paraId="68BAADF2" w14:textId="77777777" w:rsidR="00175F7A" w:rsidRDefault="00175F7A" w:rsidP="00175F7A">
      <w:pPr>
        <w:widowControl/>
        <w:spacing w:line="0" w:lineRule="atLeast"/>
        <w:ind w:left="240" w:hangingChars="100" w:hanging="240"/>
        <w:rPr>
          <w:rFonts w:ascii="微軟正黑體" w:eastAsia="微軟正黑體" w:hAnsi="微軟正黑體" w:cs="Arial"/>
          <w:kern w:val="0"/>
        </w:rPr>
      </w:pPr>
      <w:r w:rsidRPr="00175F7A">
        <w:rPr>
          <w:rFonts w:ascii="微軟正黑體" w:eastAsia="微軟正黑體" w:hAnsi="微軟正黑體" w:cs="Arial"/>
          <w:kern w:val="0"/>
        </w:rPr>
        <w:t>4.素食者貼心小叮嚀：因國家風俗民情不同，日本團體用餐除了中華料理餐廳外，多數皆以蔬菜、豆腐、等食材料理火鍋為主。若為飯店內用自助餐或在外一般餐廳用餐，料理變化較少多數以生菜、漬物、水果等佐以白飯或麵類主食。敬告素食旅客前往日本旅遊，可自行準備素食罐頭以備不時之需。</w:t>
      </w:r>
    </w:p>
    <w:p w14:paraId="5CB005BD" w14:textId="77777777" w:rsidR="00175F7A" w:rsidRPr="00175F7A" w:rsidRDefault="00175F7A" w:rsidP="00175F7A">
      <w:pPr>
        <w:widowControl/>
        <w:spacing w:line="0" w:lineRule="atLeast"/>
        <w:ind w:left="240" w:hangingChars="100" w:hanging="240"/>
        <w:rPr>
          <w:rFonts w:ascii="微軟正黑體" w:eastAsia="微軟正黑體" w:hAnsi="微軟正黑體" w:cs="Arial"/>
          <w:b/>
          <w:bCs/>
          <w:kern w:val="0"/>
          <w:highlight w:val="yellow"/>
        </w:rPr>
      </w:pPr>
      <w:r w:rsidRPr="00175F7A">
        <w:rPr>
          <w:rFonts w:ascii="微軟正黑體" w:eastAsia="微軟正黑體" w:hAnsi="微軟正黑體" w:cs="Arial"/>
          <w:kern w:val="0"/>
        </w:rPr>
        <w:t>5.日本國土交通省於平成24年6月(2012年)27日發布最新規定，每日行車時間不得超過10小時(計算方式以車庫實際發車時間至返回車庫時間為基準)，以有效防止巴士司機因過(疲)勞駕駛所衍生之交通狀況。日本交通法規定，基於安全考量，所有乘客（包含後座）均需繫上安全帶。</w:t>
      </w:r>
    </w:p>
    <w:p w14:paraId="67D901EB" w14:textId="77777777" w:rsidR="00B83B9E" w:rsidRPr="005B3E1E" w:rsidRDefault="00BE6C24" w:rsidP="000932FB">
      <w:pPr>
        <w:spacing w:line="0" w:lineRule="atLeast"/>
        <w:ind w:left="1699" w:hangingChars="708" w:hanging="1699"/>
        <w:rPr>
          <w:rFonts w:ascii="微軟正黑體" w:eastAsia="微軟正黑體" w:hAnsi="微軟正黑體"/>
          <w:color w:val="FF0000"/>
          <w:sz w:val="20"/>
          <w:szCs w:val="20"/>
        </w:rPr>
      </w:pPr>
      <w:r>
        <w:rPr>
          <w:noProof/>
          <w14:ligatures w14:val="standardContextual"/>
        </w:rPr>
        <w:drawing>
          <wp:inline distT="0" distB="0" distL="0" distR="0" wp14:anchorId="3A7BF688" wp14:editId="4920C63C">
            <wp:extent cx="2435357" cy="466345"/>
            <wp:effectExtent l="0" t="0" r="0" b="0"/>
            <wp:docPr id="349064217" name="圖片 349064217"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4217" name="圖片 349064217" descr="一張含有 文字, 字型, 圖形, 標誌 的圖片&#10;&#10;自動產生的描述"/>
                    <pic:cNvPicPr/>
                  </pic:nvPicPr>
                  <pic:blipFill>
                    <a:blip r:embed="rId17"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B83B9E" w:rsidRPr="005B3E1E">
        <w:rPr>
          <w:rFonts w:ascii="微軟正黑體" w:eastAsia="微軟正黑體" w:hAnsi="微軟正黑體" w:hint="eastAsia"/>
          <w:noProof/>
          <w:color w:val="000000"/>
        </w:rPr>
        <w:t xml:space="preserve">      </w:t>
      </w:r>
      <w:r w:rsidR="00B83B9E" w:rsidRPr="005B3E1E">
        <w:rPr>
          <w:rFonts w:ascii="微軟正黑體" w:eastAsia="微軟正黑體" w:hAnsi="微軟正黑體" w:hint="eastAsia"/>
          <w:color w:val="000000"/>
          <w:sz w:val="20"/>
          <w:szCs w:val="20"/>
        </w:rPr>
        <w:t xml:space="preserve">     </w:t>
      </w:r>
      <w:r w:rsidR="00A5529F">
        <w:rPr>
          <w:rFonts w:ascii="微軟正黑體" w:eastAsia="微軟正黑體" w:hAnsi="微軟正黑體" w:hint="eastAsia"/>
          <w:color w:val="FF0000"/>
          <w:sz w:val="20"/>
          <w:szCs w:val="20"/>
        </w:rPr>
        <w:t xml:space="preserve">                          </w:t>
      </w:r>
      <w:r w:rsidR="00B83B9E" w:rsidRPr="005B3E1E">
        <w:rPr>
          <w:rFonts w:ascii="微軟正黑體" w:eastAsia="微軟正黑體" w:hAnsi="微軟正黑體" w:hint="eastAsia"/>
          <w:color w:val="FF0000"/>
          <w:sz w:val="20"/>
          <w:szCs w:val="20"/>
        </w:rPr>
        <w:t xml:space="preserve"> </w:t>
      </w:r>
      <w:r w:rsidR="002E5BB6">
        <w:rPr>
          <w:rFonts w:ascii="微軟正黑體" w:eastAsia="微軟正黑體" w:hAnsi="微軟正黑體" w:hint="eastAsia"/>
          <w:color w:val="FF0000"/>
          <w:sz w:val="20"/>
          <w:szCs w:val="20"/>
        </w:rPr>
        <w:t xml:space="preserve">      </w:t>
      </w:r>
      <w:r w:rsidR="00B83B9E" w:rsidRPr="00785952">
        <w:rPr>
          <w:rFonts w:ascii="微軟正黑體" w:eastAsia="微軟正黑體" w:hAnsi="微軟正黑體" w:hint="eastAsia"/>
          <w:color w:val="FF0000"/>
          <w:sz w:val="20"/>
          <w:szCs w:val="20"/>
        </w:rPr>
        <w:t>適用日期:20</w:t>
      </w:r>
      <w:r w:rsidR="00AE529F">
        <w:rPr>
          <w:rFonts w:ascii="微軟正黑體" w:eastAsia="微軟正黑體" w:hAnsi="微軟正黑體" w:hint="eastAsia"/>
          <w:color w:val="FF0000"/>
          <w:sz w:val="20"/>
          <w:szCs w:val="20"/>
        </w:rPr>
        <w:t>2</w:t>
      </w:r>
      <w:r w:rsidR="004E1664">
        <w:rPr>
          <w:rFonts w:ascii="微軟正黑體" w:eastAsia="微軟正黑體" w:hAnsi="微軟正黑體" w:hint="eastAsia"/>
          <w:color w:val="FF0000"/>
          <w:sz w:val="20"/>
          <w:szCs w:val="20"/>
        </w:rPr>
        <w:t>4</w:t>
      </w:r>
      <w:r w:rsidR="00B83B9E" w:rsidRPr="00785952">
        <w:rPr>
          <w:rFonts w:ascii="微軟正黑體" w:eastAsia="微軟正黑體" w:hAnsi="微軟正黑體" w:hint="eastAsia"/>
          <w:color w:val="FF0000"/>
          <w:sz w:val="20"/>
          <w:szCs w:val="20"/>
        </w:rPr>
        <w:t>/</w:t>
      </w:r>
      <w:r w:rsidR="00C07DAF">
        <w:rPr>
          <w:rFonts w:ascii="微軟正黑體" w:eastAsia="微軟正黑體" w:hAnsi="微軟正黑體" w:hint="eastAsia"/>
          <w:color w:val="FF0000"/>
          <w:sz w:val="20"/>
          <w:szCs w:val="20"/>
        </w:rPr>
        <w:t>03</w:t>
      </w:r>
      <w:r w:rsidR="002E5BB6">
        <w:rPr>
          <w:rFonts w:ascii="微軟正黑體" w:eastAsia="微軟正黑體" w:hAnsi="微軟正黑體"/>
          <w:color w:val="FF0000"/>
          <w:sz w:val="20"/>
          <w:szCs w:val="20"/>
        </w:rPr>
        <w:t>/</w:t>
      </w:r>
      <w:r w:rsidR="00C07DAF">
        <w:rPr>
          <w:rFonts w:ascii="微軟正黑體" w:eastAsia="微軟正黑體" w:hAnsi="微軟正黑體"/>
          <w:color w:val="FF0000"/>
          <w:sz w:val="20"/>
          <w:szCs w:val="20"/>
        </w:rPr>
        <w:t>31</w:t>
      </w:r>
      <w:r w:rsidR="004E1664">
        <w:rPr>
          <w:rFonts w:ascii="微軟正黑體" w:eastAsia="微軟正黑體" w:hAnsi="微軟正黑體"/>
          <w:color w:val="FF0000"/>
          <w:sz w:val="20"/>
          <w:szCs w:val="20"/>
        </w:rPr>
        <w:t>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711"/>
        <w:gridCol w:w="1638"/>
        <w:gridCol w:w="1560"/>
        <w:gridCol w:w="1439"/>
        <w:gridCol w:w="1439"/>
        <w:gridCol w:w="1439"/>
        <w:gridCol w:w="1440"/>
      </w:tblGrid>
      <w:tr w:rsidR="00B83B9E" w:rsidRPr="00785952" w14:paraId="124F2800" w14:textId="77777777" w:rsidTr="005B3E1E">
        <w:trPr>
          <w:trHeight w:val="348"/>
          <w:jc w:val="center"/>
        </w:trPr>
        <w:tc>
          <w:tcPr>
            <w:tcW w:w="1711" w:type="dxa"/>
            <w:shd w:val="clear" w:color="auto" w:fill="E36C0A" w:themeFill="accent6" w:themeFillShade="BF"/>
            <w:vAlign w:val="center"/>
          </w:tcPr>
          <w:p w14:paraId="0B2B818C" w14:textId="77777777" w:rsidR="00B83B9E" w:rsidRPr="00785952" w:rsidRDefault="00B83B9E" w:rsidP="005B5157">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rPr>
            </w:pPr>
            <w:r w:rsidRPr="00785952">
              <w:rPr>
                <w:rFonts w:ascii="微軟正黑體" w:eastAsia="微軟正黑體" w:hAnsi="微軟正黑體" w:cs="Courier New" w:hint="eastAsia"/>
                <w:b/>
                <w:bCs/>
                <w:color w:val="FFFFFF"/>
              </w:rPr>
              <w:t>天數</w:t>
            </w:r>
          </w:p>
        </w:tc>
        <w:tc>
          <w:tcPr>
            <w:tcW w:w="1638" w:type="dxa"/>
            <w:shd w:val="clear" w:color="auto" w:fill="E36C0A" w:themeFill="accent6" w:themeFillShade="BF"/>
            <w:vAlign w:val="center"/>
          </w:tcPr>
          <w:p w14:paraId="1F157DED" w14:textId="77777777" w:rsidR="00B83B9E" w:rsidRPr="00785952" w:rsidRDefault="00B83B9E" w:rsidP="005B515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航空公司</w:t>
            </w:r>
          </w:p>
        </w:tc>
        <w:tc>
          <w:tcPr>
            <w:tcW w:w="1560" w:type="dxa"/>
            <w:shd w:val="clear" w:color="auto" w:fill="E36C0A" w:themeFill="accent6" w:themeFillShade="BF"/>
            <w:vAlign w:val="center"/>
          </w:tcPr>
          <w:p w14:paraId="168CAB11" w14:textId="77777777" w:rsidR="00B83B9E" w:rsidRPr="00785952" w:rsidRDefault="00B83B9E" w:rsidP="005B515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航班</w:t>
            </w:r>
          </w:p>
        </w:tc>
        <w:tc>
          <w:tcPr>
            <w:tcW w:w="1439" w:type="dxa"/>
            <w:shd w:val="clear" w:color="auto" w:fill="E36C0A" w:themeFill="accent6" w:themeFillShade="BF"/>
            <w:vAlign w:val="center"/>
          </w:tcPr>
          <w:p w14:paraId="2D8B66F8" w14:textId="77777777" w:rsidR="00B83B9E" w:rsidRPr="00785952" w:rsidRDefault="00B83B9E" w:rsidP="005B515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起飛地點</w:t>
            </w:r>
          </w:p>
        </w:tc>
        <w:tc>
          <w:tcPr>
            <w:tcW w:w="1439" w:type="dxa"/>
            <w:shd w:val="clear" w:color="auto" w:fill="E36C0A" w:themeFill="accent6" w:themeFillShade="BF"/>
            <w:vAlign w:val="center"/>
          </w:tcPr>
          <w:p w14:paraId="57FA0FFC" w14:textId="77777777" w:rsidR="00B83B9E" w:rsidRPr="00785952" w:rsidRDefault="00B83B9E" w:rsidP="005B515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起飛時間</w:t>
            </w:r>
          </w:p>
        </w:tc>
        <w:tc>
          <w:tcPr>
            <w:tcW w:w="1439" w:type="dxa"/>
            <w:shd w:val="clear" w:color="auto" w:fill="E36C0A" w:themeFill="accent6" w:themeFillShade="BF"/>
            <w:vAlign w:val="center"/>
          </w:tcPr>
          <w:p w14:paraId="2F4412DC" w14:textId="77777777" w:rsidR="00B83B9E" w:rsidRPr="00785952" w:rsidRDefault="00B83B9E" w:rsidP="005B5157">
            <w:pPr>
              <w:tabs>
                <w:tab w:val="left" w:pos="1721"/>
                <w:tab w:val="left" w:pos="3222"/>
                <w:tab w:val="left" w:pos="4722"/>
                <w:tab w:val="left" w:pos="6223"/>
                <w:tab w:val="left" w:pos="7723"/>
                <w:tab w:val="left" w:pos="9224"/>
              </w:tabs>
              <w:spacing w:line="0" w:lineRule="atLeast"/>
              <w:ind w:leftChars="-16" w:rightChars="-57" w:right="-137" w:hangingChars="16" w:hanging="38"/>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抵達地點</w:t>
            </w:r>
          </w:p>
        </w:tc>
        <w:tc>
          <w:tcPr>
            <w:tcW w:w="1440" w:type="dxa"/>
            <w:shd w:val="clear" w:color="auto" w:fill="E36C0A" w:themeFill="accent6" w:themeFillShade="BF"/>
            <w:vAlign w:val="center"/>
          </w:tcPr>
          <w:p w14:paraId="6194535E" w14:textId="77777777" w:rsidR="00B83B9E" w:rsidRPr="00785952" w:rsidRDefault="00B83B9E" w:rsidP="005B515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新細明體" w:hint="eastAsia"/>
                <w:b/>
                <w:bCs/>
                <w:color w:val="FFFFFF"/>
              </w:rPr>
              <w:t>抵達時間</w:t>
            </w:r>
          </w:p>
        </w:tc>
      </w:tr>
      <w:tr w:rsidR="00C93477" w:rsidRPr="005B3E1E" w14:paraId="5B679BCC" w14:textId="77777777" w:rsidTr="00B11574">
        <w:trPr>
          <w:trHeight w:val="348"/>
          <w:jc w:val="center"/>
        </w:trPr>
        <w:tc>
          <w:tcPr>
            <w:tcW w:w="1711" w:type="dxa"/>
            <w:shd w:val="clear" w:color="auto" w:fill="E36C0A" w:themeFill="accent6" w:themeFillShade="BF"/>
            <w:vAlign w:val="center"/>
          </w:tcPr>
          <w:p w14:paraId="01BE3C3B" w14:textId="77777777" w:rsidR="00C93477" w:rsidRPr="00785952" w:rsidRDefault="00C93477"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785952">
              <w:rPr>
                <w:rFonts w:ascii="微軟正黑體" w:eastAsia="微軟正黑體" w:hAnsi="微軟正黑體" w:cs="Courier New" w:hint="eastAsia"/>
                <w:b/>
                <w:bCs/>
                <w:color w:val="FFFFFF"/>
              </w:rPr>
              <w:t>第一天</w:t>
            </w:r>
          </w:p>
        </w:tc>
        <w:tc>
          <w:tcPr>
            <w:tcW w:w="1638" w:type="dxa"/>
            <w:shd w:val="clear" w:color="auto" w:fill="FFFFFF"/>
            <w:vAlign w:val="center"/>
          </w:tcPr>
          <w:p w14:paraId="7A1947B2" w14:textId="77777777" w:rsidR="00C93477" w:rsidRPr="00785952" w:rsidRDefault="004E1664"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00C93477"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36E07493" w14:textId="77777777" w:rsidR="00C93477" w:rsidRPr="00785952" w:rsidRDefault="00C669AA" w:rsidP="002E5BB6">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JX8872</w:t>
            </w:r>
          </w:p>
        </w:tc>
        <w:tc>
          <w:tcPr>
            <w:tcW w:w="1439" w:type="dxa"/>
            <w:shd w:val="clear" w:color="auto" w:fill="FFFFFF"/>
            <w:vAlign w:val="center"/>
          </w:tcPr>
          <w:p w14:paraId="5BE4EE03" w14:textId="77777777" w:rsidR="00C93477" w:rsidRPr="00785952" w:rsidRDefault="004E1664" w:rsidP="001F07B7">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清泉崗</w:t>
            </w:r>
          </w:p>
        </w:tc>
        <w:tc>
          <w:tcPr>
            <w:tcW w:w="1439" w:type="dxa"/>
            <w:shd w:val="clear" w:color="auto" w:fill="FFFFFF"/>
            <w:vAlign w:val="center"/>
          </w:tcPr>
          <w:p w14:paraId="788BD548" w14:textId="77777777" w:rsidR="00C93477" w:rsidRPr="00CB4698" w:rsidRDefault="00CB4698" w:rsidP="00C93477">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08:20</w:t>
            </w:r>
          </w:p>
        </w:tc>
        <w:tc>
          <w:tcPr>
            <w:tcW w:w="1439" w:type="dxa"/>
            <w:shd w:val="clear" w:color="auto" w:fill="FFFFFF"/>
            <w:vAlign w:val="center"/>
          </w:tcPr>
          <w:p w14:paraId="27823673" w14:textId="77777777" w:rsidR="00C93477" w:rsidRPr="00785952" w:rsidRDefault="001F4C76"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高松</w:t>
            </w:r>
          </w:p>
        </w:tc>
        <w:tc>
          <w:tcPr>
            <w:tcW w:w="1440" w:type="dxa"/>
            <w:shd w:val="clear" w:color="auto" w:fill="FFFFFF"/>
            <w:vAlign w:val="center"/>
          </w:tcPr>
          <w:p w14:paraId="496FA707" w14:textId="77777777" w:rsidR="00C93477" w:rsidRPr="00CB4698" w:rsidRDefault="00CB4698" w:rsidP="00C93477">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12:00</w:t>
            </w:r>
          </w:p>
        </w:tc>
      </w:tr>
      <w:tr w:rsidR="00C93477" w:rsidRPr="005B3E1E" w14:paraId="705AA8F4" w14:textId="77777777" w:rsidTr="00B11574">
        <w:trPr>
          <w:trHeight w:val="348"/>
          <w:jc w:val="center"/>
        </w:trPr>
        <w:tc>
          <w:tcPr>
            <w:tcW w:w="1711" w:type="dxa"/>
            <w:shd w:val="clear" w:color="auto" w:fill="E36C0A" w:themeFill="accent6" w:themeFillShade="BF"/>
            <w:vAlign w:val="center"/>
          </w:tcPr>
          <w:p w14:paraId="30D0BC4C" w14:textId="77777777" w:rsidR="00C93477" w:rsidRPr="00785952" w:rsidRDefault="003B5120" w:rsidP="00001F31">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Pr>
                <w:rFonts w:ascii="微軟正黑體" w:eastAsia="微軟正黑體" w:hAnsi="微軟正黑體" w:cs="Courier New" w:hint="eastAsia"/>
                <w:b/>
                <w:bCs/>
                <w:color w:val="FFFFFF"/>
              </w:rPr>
              <w:t>第</w:t>
            </w:r>
            <w:r w:rsidR="00534B79">
              <w:rPr>
                <w:rFonts w:ascii="微軟正黑體" w:eastAsia="微軟正黑體" w:hAnsi="微軟正黑體" w:cs="Courier New" w:hint="eastAsia"/>
                <w:b/>
                <w:bCs/>
                <w:color w:val="FFFFFF"/>
              </w:rPr>
              <w:t>五</w:t>
            </w:r>
            <w:r w:rsidR="00001F31">
              <w:rPr>
                <w:rFonts w:ascii="微軟正黑體" w:eastAsia="微軟正黑體" w:hAnsi="微軟正黑體" w:cs="Courier New" w:hint="eastAsia"/>
                <w:b/>
                <w:bCs/>
                <w:color w:val="FFFFFF"/>
              </w:rPr>
              <w:t>天</w:t>
            </w:r>
          </w:p>
        </w:tc>
        <w:tc>
          <w:tcPr>
            <w:tcW w:w="1638" w:type="dxa"/>
            <w:shd w:val="clear" w:color="auto" w:fill="FFFFFF"/>
            <w:vAlign w:val="center"/>
          </w:tcPr>
          <w:p w14:paraId="52D48B9F" w14:textId="77777777" w:rsidR="00C93477" w:rsidRPr="00785952" w:rsidRDefault="004E1664" w:rsidP="00B11574">
            <w:pPr>
              <w:tabs>
                <w:tab w:val="left" w:pos="1721"/>
                <w:tab w:val="left" w:pos="3222"/>
                <w:tab w:val="left" w:pos="4722"/>
                <w:tab w:val="left" w:pos="6223"/>
                <w:tab w:val="left" w:pos="7723"/>
                <w:tab w:val="left" w:pos="9224"/>
              </w:tabs>
              <w:spacing w:line="0" w:lineRule="atLeast"/>
              <w:ind w:firstLineChars="100" w:firstLine="240"/>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3EFD2EB3" w14:textId="77777777" w:rsidR="00C93477" w:rsidRPr="00785952" w:rsidRDefault="00C669AA" w:rsidP="00C93477">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JX8873</w:t>
            </w:r>
          </w:p>
        </w:tc>
        <w:tc>
          <w:tcPr>
            <w:tcW w:w="1439" w:type="dxa"/>
            <w:shd w:val="clear" w:color="auto" w:fill="FFFFFF"/>
            <w:vAlign w:val="center"/>
          </w:tcPr>
          <w:p w14:paraId="11F55E00" w14:textId="77777777" w:rsidR="00C93477" w:rsidRPr="00785952" w:rsidRDefault="001F4C76"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高松</w:t>
            </w:r>
          </w:p>
        </w:tc>
        <w:tc>
          <w:tcPr>
            <w:tcW w:w="1439" w:type="dxa"/>
            <w:shd w:val="clear" w:color="auto" w:fill="FFFFFF"/>
            <w:vAlign w:val="center"/>
          </w:tcPr>
          <w:p w14:paraId="0D23D8BB" w14:textId="77777777" w:rsidR="00C93477" w:rsidRPr="00CB4698" w:rsidRDefault="00CB4698" w:rsidP="00C93477">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13:00</w:t>
            </w:r>
          </w:p>
        </w:tc>
        <w:tc>
          <w:tcPr>
            <w:tcW w:w="1439" w:type="dxa"/>
            <w:shd w:val="clear" w:color="auto" w:fill="FFFFFF"/>
            <w:vAlign w:val="center"/>
          </w:tcPr>
          <w:p w14:paraId="333E3049" w14:textId="77777777" w:rsidR="00C93477" w:rsidRPr="00785952" w:rsidRDefault="004E1664"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清泉崗</w:t>
            </w:r>
          </w:p>
        </w:tc>
        <w:tc>
          <w:tcPr>
            <w:tcW w:w="1440" w:type="dxa"/>
            <w:shd w:val="clear" w:color="auto" w:fill="FFFFFF"/>
            <w:vAlign w:val="center"/>
          </w:tcPr>
          <w:p w14:paraId="73CF3CC1" w14:textId="77777777" w:rsidR="00C93477" w:rsidRPr="00CB4698" w:rsidRDefault="00CB4698" w:rsidP="00C93477">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14:55</w:t>
            </w:r>
          </w:p>
        </w:tc>
      </w:tr>
    </w:tbl>
    <w:p w14:paraId="611087C2" w14:textId="77777777" w:rsidR="00DE756F" w:rsidRDefault="007213AF" w:rsidP="00DE756F">
      <w:pPr>
        <w:spacing w:line="0" w:lineRule="atLeast"/>
        <w:jc w:val="center"/>
        <w:rPr>
          <w:rFonts w:ascii="微軟正黑體" w:eastAsia="微軟正黑體" w:hAnsi="微軟正黑體" w:cs="Courier New"/>
          <w:b/>
          <w:color w:val="0000FF"/>
        </w:rPr>
      </w:pPr>
      <w:r w:rsidRPr="005B3E1E">
        <w:rPr>
          <w:rFonts w:ascii="微軟正黑體" w:eastAsia="微軟正黑體" w:hAnsi="微軟正黑體" w:cs="Courier New" w:hint="eastAsia"/>
          <w:b/>
          <w:color w:val="0000FF"/>
        </w:rPr>
        <w:t>以上</w:t>
      </w:r>
      <w:r w:rsidRPr="001E16AC">
        <w:rPr>
          <w:rFonts w:ascii="微軟正黑體" w:eastAsia="微軟正黑體" w:hAnsi="微軟正黑體" w:cs="Courier New" w:hint="eastAsia"/>
          <w:b/>
          <w:color w:val="0000FF"/>
        </w:rPr>
        <w:t>為預定的</w:t>
      </w:r>
      <w:r w:rsidRPr="005B3E1E">
        <w:rPr>
          <w:rFonts w:ascii="微軟正黑體" w:eastAsia="微軟正黑體" w:hAnsi="微軟正黑體" w:cs="Courier New" w:hint="eastAsia"/>
          <w:b/>
          <w:color w:val="0000FF"/>
        </w:rPr>
        <w:t>航班時間，實際航班以航空公司所公佈的航班編號與飛行時間為準。</w:t>
      </w:r>
    </w:p>
    <w:p w14:paraId="523505B3" w14:textId="77777777" w:rsidR="00A86D07" w:rsidRPr="003C47F9" w:rsidRDefault="00A86D07" w:rsidP="00A86D07">
      <w:pPr>
        <w:spacing w:line="0" w:lineRule="atLeast"/>
        <w:rPr>
          <w:rFonts w:ascii="微軟正黑體" w:eastAsia="微軟正黑體" w:hAnsi="微軟正黑體" w:cs="Courier New"/>
          <w:b/>
          <w:color w:val="0000FF"/>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6F6C7F1C" w14:textId="77777777" w:rsidTr="00094925">
        <w:tc>
          <w:tcPr>
            <w:tcW w:w="1668" w:type="dxa"/>
          </w:tcPr>
          <w:p w14:paraId="57289744" w14:textId="77777777" w:rsidR="0089043D" w:rsidRPr="005B3E1E" w:rsidRDefault="0089043D" w:rsidP="00094925">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第一天</w:t>
            </w:r>
          </w:p>
        </w:tc>
        <w:tc>
          <w:tcPr>
            <w:tcW w:w="9160" w:type="dxa"/>
            <w:vAlign w:val="center"/>
          </w:tcPr>
          <w:p w14:paraId="4B3FF37A" w14:textId="77777777" w:rsidR="00FB7B7F" w:rsidRPr="00FB7B7F" w:rsidRDefault="00AD2FCF" w:rsidP="00AD2FCF">
            <w:pPr>
              <w:pStyle w:val="3"/>
              <w:shd w:val="clear" w:color="auto" w:fill="F8F8F8"/>
              <w:spacing w:line="0" w:lineRule="atLeast"/>
              <w:textAlignment w:val="baseline"/>
              <w:rPr>
                <w:rFonts w:ascii="微軟正黑體" w:eastAsia="微軟正黑體" w:hAnsi="微軟正黑體"/>
                <w:b w:val="0"/>
                <w:sz w:val="28"/>
                <w:szCs w:val="28"/>
              </w:rPr>
            </w:pPr>
            <w:r>
              <w:rPr>
                <w:rFonts w:ascii="微軟正黑體" w:eastAsia="微軟正黑體" w:hAnsi="微軟正黑體" w:hint="eastAsia"/>
                <w:sz w:val="28"/>
                <w:szCs w:val="28"/>
              </w:rPr>
              <w:t>清泉崗</w:t>
            </w:r>
            <w:r w:rsidR="003138EC">
              <w:rPr>
                <w:rFonts w:ascii="微軟正黑體" w:eastAsia="微軟正黑體" w:hAnsi="微軟正黑體" w:hint="eastAsia"/>
                <w:sz w:val="28"/>
                <w:szCs w:val="28"/>
              </w:rPr>
              <w:t>機場</w:t>
            </w:r>
            <w:r w:rsidR="0089043D" w:rsidRPr="005B3E1E">
              <w:rPr>
                <w:rFonts w:ascii="微軟正黑體" w:eastAsia="微軟正黑體" w:hAnsi="微軟正黑體"/>
                <w:sz w:val="28"/>
              </w:rPr>
              <w:object w:dxaOrig="1545" w:dyaOrig="1245" w14:anchorId="5D8C9DB1">
                <v:shape id="_x0000_i1026" type="#_x0000_t75" style="width:22.5pt;height:13pt" o:ole="">
                  <v:imagedata r:id="rId18" o:title="" grayscale="t"/>
                </v:shape>
                <o:OLEObject Type="Embed" ProgID="PBrush" ShapeID="_x0000_i1026" DrawAspect="Content" ObjectID="_1764070988" r:id="rId19"/>
              </w:object>
            </w:r>
            <w:r w:rsidR="0089043D">
              <w:rPr>
                <w:rFonts w:ascii="微軟正黑體" w:eastAsia="微軟正黑體" w:hAnsi="微軟正黑體"/>
                <w:sz w:val="28"/>
              </w:rPr>
              <w:t>高松</w:t>
            </w:r>
            <w:r w:rsidR="0089043D" w:rsidRPr="001F4C76">
              <w:rPr>
                <w:rFonts w:ascii="微軟正黑體" w:eastAsia="微軟正黑體" w:hAnsi="微軟正黑體" w:hint="eastAsia"/>
                <w:sz w:val="28"/>
                <w:szCs w:val="28"/>
              </w:rPr>
              <w:t>空港</w:t>
            </w:r>
            <w:r w:rsidR="0089043D" w:rsidRPr="00AA08EF">
              <w:rPr>
                <w:rFonts w:ascii="微軟正黑體" w:eastAsia="微軟正黑體" w:hAnsi="微軟正黑體"/>
                <w:sz w:val="28"/>
                <w:szCs w:val="28"/>
              </w:rPr>
              <w:sym w:font="Webdings" w:char="F076"/>
            </w:r>
            <w:r w:rsidR="00CB63AF" w:rsidRPr="00CB63AF">
              <w:rPr>
                <w:rFonts w:ascii="微軟正黑體" w:eastAsia="微軟正黑體" w:hAnsi="微軟正黑體" w:hint="eastAsia"/>
                <w:sz w:val="28"/>
                <w:szCs w:val="28"/>
              </w:rPr>
              <w:t>鳴門海峽大橋～大鳴門橋遊歩道渦之道日本三大奇橋</w:t>
            </w:r>
            <w:r w:rsidR="00CB63AF" w:rsidRPr="00CB63AF">
              <w:rPr>
                <w:rFonts w:ascii="微軟正黑體" w:eastAsia="微軟正黑體" w:hAnsi="微軟正黑體"/>
                <w:sz w:val="28"/>
                <w:szCs w:val="28"/>
              </w:rPr>
              <w:sym w:font="Webdings" w:char="F076"/>
            </w:r>
            <w:r w:rsidR="00CB63AF" w:rsidRPr="00CB63AF">
              <w:rPr>
                <w:rFonts w:ascii="微軟正黑體" w:eastAsia="微軟正黑體" w:hAnsi="微軟正黑體" w:hint="eastAsia"/>
                <w:sz w:val="28"/>
                <w:szCs w:val="28"/>
              </w:rPr>
              <w:t>德島知名傳統舞蹈～欣賞阿波舞表演</w:t>
            </w:r>
          </w:p>
        </w:tc>
      </w:tr>
    </w:tbl>
    <w:p w14:paraId="305555AD" w14:textId="77777777" w:rsidR="0089043D" w:rsidRDefault="0058202B" w:rsidP="00803F83">
      <w:pPr>
        <w:spacing w:line="0" w:lineRule="atLeast"/>
        <w:rPr>
          <w:rFonts w:ascii="微軟正黑體" w:eastAsia="微軟正黑體" w:hAnsi="微軟正黑體" w:cs="華康中黑體"/>
        </w:rPr>
      </w:pPr>
      <w:r w:rsidRPr="001F4C76">
        <w:rPr>
          <w:rFonts w:ascii="微軟正黑體" w:eastAsia="微軟正黑體" w:hAnsi="微軟正黑體" w:cs="華康中黑體" w:hint="eastAsia"/>
        </w:rPr>
        <w:t>四國大門~香川縣高松位於香川縣北部、面對瀨戶內海。作為四國的大門口，高松市既是交通要地，也是香川縣的政治、經濟和文化的中心。在 17 世紀江戶時代，這裡作為松平家族的</w:t>
      </w:r>
      <w:r>
        <w:rPr>
          <w:rFonts w:ascii="微軟正黑體" w:eastAsia="微軟正黑體" w:hAnsi="微軟正黑體" w:cs="華康中黑體" w:hint="eastAsia"/>
        </w:rPr>
        <w:t>「城下町」</w:t>
      </w:r>
      <w:r w:rsidRPr="001F4C76">
        <w:rPr>
          <w:rFonts w:ascii="微軟正黑體" w:eastAsia="微軟正黑體" w:hAnsi="微軟正黑體" w:cs="華康中黑體" w:hint="eastAsia"/>
        </w:rPr>
        <w:t>（以諸侯的居城為中心發展起來的城鎮）而繁盛起來，現在仍然保留著許多名勝古蹟。目前高松空港與台灣有定期航班，是選擇到四國旅遊的首選。</w:t>
      </w:r>
    </w:p>
    <w:p w14:paraId="54C4951B" w14:textId="77777777" w:rsidR="00CB63AF" w:rsidRDefault="00CB63AF" w:rsidP="00CB63AF">
      <w:pPr>
        <w:spacing w:line="0" w:lineRule="atLeast"/>
        <w:jc w:val="both"/>
        <w:rPr>
          <w:rFonts w:ascii="微軟正黑體" w:eastAsia="微軟正黑體" w:hAnsi="微軟正黑體" w:cs="華康中黑體"/>
        </w:rPr>
      </w:pPr>
      <w:r w:rsidRPr="00D30C4B">
        <w:rPr>
          <w:rFonts w:ascii="微軟正黑體" w:eastAsia="微軟正黑體" w:hAnsi="微軟正黑體" w:hint="eastAsia"/>
          <w:color w:val="0000FF"/>
          <w:shd w:val="clear" w:color="auto" w:fill="FFFFFF"/>
        </w:rPr>
        <w:t>【</w:t>
      </w:r>
      <w:r w:rsidRPr="00DE717D">
        <w:rPr>
          <w:rFonts w:ascii="微軟正黑體" w:eastAsia="微軟正黑體" w:hAnsi="微軟正黑體" w:cs="Courier New" w:hint="eastAsia"/>
          <w:b/>
          <w:color w:val="0000FF"/>
        </w:rPr>
        <w:t>大鳴門海峽大橋</w:t>
      </w:r>
      <w:r w:rsidRPr="00D30C4B">
        <w:rPr>
          <w:rFonts w:ascii="微軟正黑體" w:eastAsia="微軟正黑體" w:hAnsi="微軟正黑體" w:hint="eastAsia"/>
          <w:color w:val="0000FF"/>
          <w:shd w:val="clear" w:color="auto" w:fill="FFFFFF"/>
        </w:rPr>
        <w:t>】</w:t>
      </w:r>
      <w:r w:rsidRPr="00DE717D">
        <w:rPr>
          <w:rFonts w:ascii="微軟正黑體" w:eastAsia="微軟正黑體" w:hAnsi="微軟正黑體" w:cs="華康中黑體" w:hint="eastAsia"/>
        </w:rPr>
        <w:t>為連接淡路島和德島之間，橫跨鳴門海峽的吊橋，長約 1629 公尺是一座橫跨以漩渦聞名的鳴門海峽的橋樑，與明石海峽大橋相結合，從關西地區直接連接到四國。鳴門海峽為日本國內潮水流速最快，大量海水交替下形成漩渦。最大的漩渦直徑可達 30 公尺，可以說是世界最大漩渦。</w:t>
      </w:r>
    </w:p>
    <w:p w14:paraId="1498FCAF" w14:textId="77777777" w:rsidR="003C47F9" w:rsidRDefault="003C47F9" w:rsidP="00CB63AF">
      <w:pPr>
        <w:spacing w:line="0" w:lineRule="atLeast"/>
        <w:jc w:val="both"/>
        <w:rPr>
          <w:rFonts w:ascii="微軟正黑體" w:eastAsia="微軟正黑體" w:hAnsi="微軟正黑體" w:cs="華康中黑體"/>
        </w:rPr>
      </w:pPr>
      <w:r>
        <w:rPr>
          <w:rFonts w:ascii="微軟正黑體" w:eastAsia="微軟正黑體" w:hAnsi="微軟正黑體" w:cs="華康中黑體" w:hint="eastAsia"/>
          <w:noProof/>
        </w:rPr>
        <w:drawing>
          <wp:inline distT="0" distB="0" distL="0" distR="0" wp14:anchorId="768A756D" wp14:editId="0961B6A7">
            <wp:extent cx="6840220" cy="2092325"/>
            <wp:effectExtent l="0" t="0" r="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鳴門海峽大橋.jpg"/>
                    <pic:cNvPicPr/>
                  </pic:nvPicPr>
                  <pic:blipFill>
                    <a:blip r:embed="rId20" cstate="email">
                      <a:extLst>
                        <a:ext uri="{28A0092B-C50C-407E-A947-70E740481C1C}">
                          <a14:useLocalDpi xmlns:a14="http://schemas.microsoft.com/office/drawing/2010/main"/>
                        </a:ext>
                      </a:extLst>
                    </a:blip>
                    <a:stretch>
                      <a:fillRect/>
                    </a:stretch>
                  </pic:blipFill>
                  <pic:spPr>
                    <a:xfrm>
                      <a:off x="0" y="0"/>
                      <a:ext cx="6840220" cy="2092325"/>
                    </a:xfrm>
                    <a:prstGeom prst="rect">
                      <a:avLst/>
                    </a:prstGeom>
                  </pic:spPr>
                </pic:pic>
              </a:graphicData>
            </a:graphic>
          </wp:inline>
        </w:drawing>
      </w:r>
    </w:p>
    <w:p w14:paraId="4C22912D" w14:textId="77777777" w:rsidR="003C47F9" w:rsidRDefault="00CB63AF" w:rsidP="00CB63AF">
      <w:pPr>
        <w:spacing w:line="0" w:lineRule="atLeast"/>
        <w:jc w:val="both"/>
        <w:rPr>
          <w:rFonts w:ascii="微軟正黑體" w:eastAsia="微軟正黑體" w:hAnsi="微軟正黑體" w:cs="華康中黑體"/>
        </w:rPr>
      </w:pPr>
      <w:r w:rsidRPr="00D30C4B">
        <w:rPr>
          <w:rFonts w:ascii="微軟正黑體" w:eastAsia="微軟正黑體" w:hAnsi="微軟正黑體" w:hint="eastAsia"/>
          <w:color w:val="0000FF"/>
          <w:shd w:val="clear" w:color="auto" w:fill="FFFFFF"/>
        </w:rPr>
        <w:t>【</w:t>
      </w:r>
      <w:r w:rsidRPr="00102C26">
        <w:rPr>
          <w:rFonts w:ascii="微軟正黑體" w:eastAsia="微軟正黑體" w:hAnsi="微軟正黑體" w:cs="Courier New" w:hint="eastAsia"/>
          <w:b/>
          <w:color w:val="0000FF"/>
        </w:rPr>
        <w:t>德島</w:t>
      </w:r>
      <w:r w:rsidRPr="009B58D7">
        <w:rPr>
          <w:rFonts w:ascii="微軟正黑體" w:eastAsia="微軟正黑體" w:hAnsi="微軟正黑體" w:cs="Courier New" w:hint="eastAsia"/>
          <w:b/>
          <w:color w:val="0000FF"/>
        </w:rPr>
        <w:t>知名傳統舞蹈～阿波舞表演</w:t>
      </w:r>
      <w:r w:rsidRPr="00D30C4B">
        <w:rPr>
          <w:rFonts w:ascii="微軟正黑體" w:eastAsia="微軟正黑體" w:hAnsi="微軟正黑體" w:hint="eastAsia"/>
          <w:color w:val="0000FF"/>
          <w:shd w:val="clear" w:color="auto" w:fill="FFFFFF"/>
        </w:rPr>
        <w:t>】</w:t>
      </w:r>
      <w:r>
        <w:rPr>
          <w:rFonts w:ascii="微軟正黑體" w:eastAsia="微軟正黑體" w:hAnsi="微軟正黑體" w:cs="華康中黑體" w:hint="eastAsia"/>
        </w:rPr>
        <w:t>擁有超過400年歷史的「阿波舞」的發</w:t>
      </w:r>
      <w:r w:rsidRPr="00102C26">
        <w:rPr>
          <w:rFonts w:ascii="微軟正黑體" w:eastAsia="微軟正黑體" w:hAnsi="微軟正黑體" w:cs="華康中黑體" w:hint="eastAsia"/>
        </w:rPr>
        <w:t>源</w:t>
      </w:r>
      <w:r>
        <w:rPr>
          <w:rFonts w:ascii="微軟正黑體" w:eastAsia="微軟正黑體" w:hAnsi="微軟正黑體" w:cs="華康中黑體" w:hint="eastAsia"/>
        </w:rPr>
        <w:t>於德島縣。其起源</w:t>
      </w:r>
      <w:r w:rsidRPr="00102C26">
        <w:rPr>
          <w:rFonts w:ascii="微軟正黑體" w:eastAsia="微軟正黑體" w:hAnsi="微軟正黑體" w:cs="華康中黑體" w:hint="eastAsia"/>
        </w:rPr>
        <w:t>有多種</w:t>
      </w:r>
    </w:p>
    <w:p w14:paraId="65284FC0" w14:textId="77777777" w:rsidR="00CB63AF" w:rsidRDefault="00CB63AF" w:rsidP="00CB63AF">
      <w:pPr>
        <w:spacing w:line="0" w:lineRule="atLeast"/>
        <w:jc w:val="both"/>
        <w:rPr>
          <w:rFonts w:ascii="微軟正黑體" w:eastAsia="微軟正黑體" w:hAnsi="微軟正黑體" w:cs="華康中黑體"/>
        </w:rPr>
      </w:pPr>
      <w:r w:rsidRPr="00102C26">
        <w:rPr>
          <w:rFonts w:ascii="微軟正黑體" w:eastAsia="微軟正黑體" w:hAnsi="微軟正黑體" w:cs="華康中黑體" w:hint="eastAsia"/>
        </w:rPr>
        <w:t>說法</w:t>
      </w:r>
      <w:r>
        <w:rPr>
          <w:rFonts w:ascii="微軟正黑體" w:eastAsia="微軟正黑體" w:hAnsi="微軟正黑體" w:cs="華康中黑體" w:hint="eastAsia"/>
        </w:rPr>
        <w:t>，</w:t>
      </w:r>
      <w:r w:rsidRPr="00102C26">
        <w:rPr>
          <w:rFonts w:ascii="微軟正黑體" w:eastAsia="微軟正黑體" w:hAnsi="微軟正黑體" w:cs="華康中黑體" w:hint="eastAsia"/>
        </w:rPr>
        <w:t>一</w:t>
      </w:r>
      <w:r>
        <w:rPr>
          <w:rFonts w:ascii="微軟正黑體" w:eastAsia="微軟正黑體" w:hAnsi="微軟正黑體" w:cs="華康中黑體" w:hint="eastAsia"/>
        </w:rPr>
        <w:t>是</w:t>
      </w:r>
      <w:r w:rsidRPr="00102C26">
        <w:rPr>
          <w:rFonts w:ascii="微軟正黑體" w:eastAsia="微軟正黑體" w:hAnsi="微軟正黑體" w:cs="華康中黑體" w:hint="eastAsia"/>
        </w:rPr>
        <w:t>受能樂源頭的舞蹈影響演變而來，另外也有說是源自於農曆七月盂蘭盆節跳的盆舞，還有其他說是西元1587年為了慶祝德島城落成全城歡樂起舞，流傳下來就成了日後的阿波舞。不管是哪種說法，熱情的阿波舞乃被視為象徵自由的民間娛樂，不僅是德島的傳統藝能，同時也是日本具代表性的活動盛事之一而舉世聞名。</w:t>
      </w:r>
    </w:p>
    <w:p w14:paraId="568861E0" w14:textId="77777777" w:rsidR="003C47F9" w:rsidRDefault="003C47F9" w:rsidP="00CB63AF">
      <w:pPr>
        <w:spacing w:line="0" w:lineRule="atLeast"/>
        <w:jc w:val="both"/>
        <w:rPr>
          <w:rFonts w:ascii="微軟正黑體" w:eastAsia="微軟正黑體" w:hAnsi="微軟正黑體" w:cs="華康中黑體"/>
        </w:rPr>
      </w:pPr>
      <w:r>
        <w:rPr>
          <w:rFonts w:ascii="微軟正黑體" w:eastAsia="微軟正黑體" w:hAnsi="微軟正黑體" w:cs="華康中黑體"/>
          <w:noProof/>
        </w:rPr>
        <w:drawing>
          <wp:inline distT="0" distB="0" distL="0" distR="0" wp14:anchorId="6318845B" wp14:editId="6C750DC9">
            <wp:extent cx="6838950" cy="2317750"/>
            <wp:effectExtent l="0" t="0" r="0"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波舞表演.pn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840220" cy="2318180"/>
                    </a:xfrm>
                    <a:prstGeom prst="rect">
                      <a:avLst/>
                    </a:prstGeom>
                    <a:ln>
                      <a:noFill/>
                    </a:ln>
                    <a:extLst>
                      <a:ext uri="{53640926-AAD7-44D8-BBD7-CCE9431645EC}">
                        <a14:shadowObscured xmlns:a14="http://schemas.microsoft.com/office/drawing/2010/main"/>
                      </a:ext>
                    </a:extLst>
                  </pic:spPr>
                </pic:pic>
              </a:graphicData>
            </a:graphic>
          </wp:inline>
        </w:drawing>
      </w:r>
    </w:p>
    <w:p w14:paraId="491FA225" w14:textId="77777777" w:rsidR="00D07BC5" w:rsidRPr="00DC7DA3" w:rsidRDefault="00D07BC5" w:rsidP="00D07BC5">
      <w:pPr>
        <w:spacing w:line="0" w:lineRule="atLeast"/>
        <w:ind w:left="278" w:hangingChars="116" w:hanging="278"/>
        <w:jc w:val="both"/>
        <w:rPr>
          <w:rFonts w:ascii="微軟正黑體" w:eastAsia="微軟正黑體" w:hAnsi="微軟正黑體" w:cs="VNI-Aptima"/>
          <w:b/>
          <w:color w:val="0000FF"/>
          <w:kern w:val="0"/>
        </w:rPr>
      </w:pPr>
      <w:r>
        <w:rPr>
          <w:noProof/>
          <w14:ligatures w14:val="standardContextual"/>
        </w:rPr>
        <w:drawing>
          <wp:inline distT="0" distB="0" distL="0" distR="0" wp14:anchorId="49B86D63" wp14:editId="5D4DFE37">
            <wp:extent cx="469393" cy="204216"/>
            <wp:effectExtent l="0" t="0" r="698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2"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D809C5">
        <w:rPr>
          <w:rFonts w:ascii="微軟正黑體" w:eastAsia="微軟正黑體" w:hAnsi="微軟正黑體" w:cs="VNI-Aptima" w:hint="eastAsia"/>
          <w:b/>
          <w:color w:val="0000FF"/>
          <w:kern w:val="0"/>
        </w:rPr>
        <w:t>機上精緻簡餐</w:t>
      </w:r>
      <w:r w:rsidRPr="00BE6C24">
        <w:rPr>
          <w:rFonts w:ascii="微軟正黑體" w:eastAsia="微軟正黑體" w:hAnsi="微軟正黑體" w:cs="VNI-Aptima" w:hint="eastAsia"/>
          <w:b/>
          <w:color w:val="E36C0A" w:themeColor="accent6" w:themeShade="BF"/>
          <w:kern w:val="0"/>
        </w:rPr>
        <w:t xml:space="preserve"> </w:t>
      </w:r>
      <w:r w:rsidR="00822AEB">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6B0554D4" wp14:editId="3487EAF8">
            <wp:extent cx="472441" cy="204216"/>
            <wp:effectExtent l="0" t="0" r="381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3"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01575C">
        <w:rPr>
          <w:rFonts w:ascii="微軟正黑體" w:eastAsia="微軟正黑體" w:hAnsi="微軟正黑體" w:cs="VNI-Aptima" w:hint="eastAsia"/>
          <w:b/>
          <w:color w:val="0000FF"/>
          <w:kern w:val="0"/>
        </w:rPr>
        <w:t>日式御膳料理</w:t>
      </w:r>
      <w:r w:rsidRPr="00DC7DA3">
        <w:rPr>
          <w:rFonts w:ascii="微軟正黑體" w:eastAsia="微軟正黑體" w:hAnsi="微軟正黑體" w:cs="VNI-Aptima"/>
          <w:b/>
          <w:color w:val="0000FF"/>
          <w:kern w:val="0"/>
        </w:rPr>
        <w:t xml:space="preserve"> </w:t>
      </w:r>
      <w:r w:rsidRPr="00DC7DA3">
        <w:rPr>
          <w:rFonts w:ascii="微軟正黑體" w:eastAsia="微軟正黑體" w:hAnsi="微軟正黑體" w:cs="VNI-Aptima" w:hint="eastAsia"/>
          <w:b/>
          <w:color w:val="0000FF"/>
          <w:kern w:val="0"/>
        </w:rPr>
        <w:t xml:space="preserve">      </w:t>
      </w:r>
      <w:r w:rsidRPr="00DC7DA3">
        <w:rPr>
          <w:rFonts w:ascii="微軟正黑體" w:eastAsia="微軟正黑體" w:hAnsi="微軟正黑體" w:cs="VNI-Aptima"/>
          <w:b/>
          <w:noProof/>
          <w:color w:val="0000FF"/>
          <w:kern w:val="0"/>
        </w:rPr>
        <w:drawing>
          <wp:inline distT="0" distB="0" distL="0" distR="0" wp14:anchorId="3EFDFB5E" wp14:editId="348D872F">
            <wp:extent cx="469393" cy="204216"/>
            <wp:effectExtent l="0" t="0" r="6985"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4"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22275D" w:rsidRPr="0022275D">
        <w:rPr>
          <w:rFonts w:ascii="微軟正黑體" w:eastAsia="微軟正黑體" w:hAnsi="微軟正黑體" w:cs="VNI-Aptima" w:hint="eastAsia"/>
          <w:b/>
          <w:color w:val="0000FF"/>
          <w:kern w:val="0"/>
        </w:rPr>
        <w:t>飯店內晚餐</w:t>
      </w:r>
      <w:r w:rsidR="0022275D">
        <w:rPr>
          <w:rFonts w:ascii="微軟正黑體" w:eastAsia="微軟正黑體" w:hAnsi="微軟正黑體" w:cs="VNI-Aptima" w:hint="eastAsia"/>
          <w:b/>
          <w:color w:val="0000FF"/>
          <w:kern w:val="0"/>
        </w:rPr>
        <w:t xml:space="preserve"> </w:t>
      </w:r>
      <w:r w:rsidR="0022275D" w:rsidRPr="0022275D">
        <w:rPr>
          <w:rFonts w:ascii="微軟正黑體" w:eastAsia="微軟正黑體" w:hAnsi="微軟正黑體" w:cs="VNI-Aptima" w:hint="eastAsia"/>
          <w:b/>
          <w:color w:val="0000FF"/>
          <w:kern w:val="0"/>
        </w:rPr>
        <w:t>或</w:t>
      </w:r>
      <w:r w:rsidR="0022275D">
        <w:rPr>
          <w:rFonts w:ascii="微軟正黑體" w:eastAsia="微軟正黑體" w:hAnsi="微軟正黑體" w:cs="VNI-Aptima" w:hint="eastAsia"/>
          <w:b/>
          <w:color w:val="0000FF"/>
          <w:kern w:val="0"/>
        </w:rPr>
        <w:t xml:space="preserve"> 日式</w:t>
      </w:r>
      <w:r w:rsidR="0022275D" w:rsidRPr="0022275D">
        <w:rPr>
          <w:rFonts w:ascii="微軟正黑體" w:eastAsia="微軟正黑體" w:hAnsi="微軟正黑體" w:cs="VNI-Aptima" w:hint="eastAsia"/>
          <w:b/>
          <w:color w:val="0000FF"/>
          <w:kern w:val="0"/>
        </w:rPr>
        <w:t>風味</w:t>
      </w:r>
      <w:r w:rsidR="0022275D">
        <w:rPr>
          <w:rFonts w:ascii="微軟正黑體" w:eastAsia="微軟正黑體" w:hAnsi="微軟正黑體" w:cs="VNI-Aptima" w:hint="eastAsia"/>
          <w:b/>
          <w:color w:val="0000FF"/>
          <w:kern w:val="0"/>
        </w:rPr>
        <w:t>料理</w:t>
      </w:r>
    </w:p>
    <w:p w14:paraId="5D9C4220" w14:textId="77777777" w:rsidR="00D07BC5" w:rsidRPr="00D07BC5" w:rsidRDefault="00D07BC5" w:rsidP="00D07BC5">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30C13AFD" wp14:editId="482E555C">
            <wp:extent cx="468000" cy="205200"/>
            <wp:effectExtent l="0" t="0" r="8255"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5"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CB63AF" w:rsidRPr="0042776F">
        <w:rPr>
          <w:rFonts w:ascii="微軟正黑體" w:eastAsia="微軟正黑體" w:hAnsi="微軟正黑體" w:cs="新細明體" w:hint="eastAsia"/>
          <w:b/>
          <w:snapToGrid w:val="0"/>
          <w:color w:val="0000FF"/>
          <w:spacing w:val="2"/>
          <w:kern w:val="0"/>
        </w:rPr>
        <w:t>雷歐馬之森</w:t>
      </w:r>
      <w:r w:rsidR="00CB63AF">
        <w:rPr>
          <w:rFonts w:ascii="微軟正黑體" w:eastAsia="微軟正黑體" w:hAnsi="微軟正黑體" w:cs="新細明體" w:hint="eastAsia"/>
          <w:b/>
          <w:snapToGrid w:val="0"/>
          <w:color w:val="0000FF"/>
          <w:spacing w:val="2"/>
          <w:kern w:val="0"/>
        </w:rPr>
        <w:t xml:space="preserve">  </w:t>
      </w:r>
      <w:r w:rsidR="00CB63AF" w:rsidRPr="002543AA">
        <w:rPr>
          <w:rFonts w:ascii="微軟正黑體" w:eastAsia="微軟正黑體" w:hAnsi="微軟正黑體" w:cs="新細明體" w:hint="eastAsia"/>
          <w:b/>
          <w:snapToGrid w:val="0"/>
          <w:color w:val="0000FF"/>
          <w:spacing w:val="2"/>
          <w:kern w:val="0"/>
        </w:rPr>
        <w:t>或</w:t>
      </w:r>
      <w:r w:rsidR="00CB63AF">
        <w:rPr>
          <w:rFonts w:ascii="微軟正黑體" w:eastAsia="微軟正黑體" w:hAnsi="微軟正黑體" w:cs="新細明體" w:hint="eastAsia"/>
          <w:b/>
          <w:snapToGrid w:val="0"/>
          <w:color w:val="0000FF"/>
          <w:spacing w:val="2"/>
          <w:kern w:val="0"/>
        </w:rPr>
        <w:t xml:space="preserve"> </w:t>
      </w:r>
      <w:r w:rsidR="00CB63AF" w:rsidRPr="002543AA">
        <w:rPr>
          <w:rFonts w:ascii="微軟正黑體" w:eastAsia="微軟正黑體" w:hAnsi="微軟正黑體" w:cs="新細明體"/>
          <w:b/>
          <w:snapToGrid w:val="0"/>
          <w:color w:val="0000FF"/>
          <w:spacing w:val="2"/>
          <w:kern w:val="0"/>
        </w:rPr>
        <w:t>Second Stage Hotel</w:t>
      </w:r>
      <w:r w:rsidR="00CB63AF">
        <w:rPr>
          <w:rFonts w:ascii="微軟正黑體" w:eastAsia="微軟正黑體" w:hAnsi="微軟正黑體" w:cs="新細明體" w:hint="eastAsia"/>
          <w:b/>
          <w:snapToGrid w:val="0"/>
          <w:color w:val="0000FF"/>
          <w:spacing w:val="2"/>
          <w:kern w:val="0"/>
        </w:rPr>
        <w:t xml:space="preserve"> </w:t>
      </w:r>
      <w:r w:rsidR="00CB63AF" w:rsidRPr="002543AA">
        <w:rPr>
          <w:rFonts w:ascii="微軟正黑體" w:eastAsia="微軟正黑體" w:hAnsi="微軟正黑體" w:cs="新細明體" w:hint="eastAsia"/>
          <w:b/>
          <w:snapToGrid w:val="0"/>
          <w:color w:val="0000FF"/>
          <w:spacing w:val="2"/>
          <w:kern w:val="0"/>
        </w:rPr>
        <w:t>或</w:t>
      </w:r>
      <w:r w:rsidR="00CB63AF">
        <w:rPr>
          <w:rFonts w:ascii="微軟正黑體" w:eastAsia="微軟正黑體" w:hAnsi="微軟正黑體" w:cs="新細明體" w:hint="eastAsia"/>
          <w:b/>
          <w:snapToGrid w:val="0"/>
          <w:color w:val="0000FF"/>
          <w:spacing w:val="2"/>
          <w:kern w:val="0"/>
        </w:rPr>
        <w:t xml:space="preserve"> </w:t>
      </w:r>
      <w:r w:rsidR="00CB63AF" w:rsidRPr="002543AA">
        <w:rPr>
          <w:rFonts w:ascii="微軟正黑體" w:eastAsia="微軟正黑體" w:hAnsi="微軟正黑體" w:cs="新細明體" w:hint="eastAsia"/>
          <w:b/>
          <w:snapToGrid w:val="0"/>
          <w:color w:val="0000FF"/>
          <w:spacing w:val="2"/>
          <w:kern w:val="0"/>
        </w:rPr>
        <w:t>大倉</w:t>
      </w:r>
      <w:r w:rsidR="00CB63AF" w:rsidRPr="002543AA">
        <w:rPr>
          <w:rFonts w:ascii="微軟正黑體" w:eastAsia="微軟正黑體" w:hAnsi="微軟正黑體" w:cs="新細明體"/>
          <w:b/>
          <w:snapToGrid w:val="0"/>
          <w:color w:val="0000FF"/>
          <w:spacing w:val="2"/>
          <w:kern w:val="0"/>
        </w:rPr>
        <w:t>Okura Hotel</w:t>
      </w:r>
      <w:r w:rsidR="00CB63AF">
        <w:rPr>
          <w:rFonts w:ascii="微軟正黑體" w:eastAsia="微軟正黑體" w:hAnsi="微軟正黑體" w:cs="新細明體" w:hint="eastAsia"/>
          <w:b/>
          <w:snapToGrid w:val="0"/>
          <w:color w:val="0000FF"/>
          <w:spacing w:val="2"/>
          <w:kern w:val="0"/>
        </w:rPr>
        <w:t xml:space="preserve"> </w:t>
      </w:r>
      <w:r w:rsidR="00CB63AF" w:rsidRPr="002543AA">
        <w:rPr>
          <w:rFonts w:ascii="微軟正黑體" w:eastAsia="微軟正黑體" w:hAnsi="微軟正黑體" w:cs="新細明體" w:hint="eastAsia"/>
          <w:b/>
          <w:snapToGrid w:val="0"/>
          <w:color w:val="0000FF"/>
          <w:spacing w:val="2"/>
          <w:kern w:val="0"/>
        </w:rPr>
        <w:t>或</w:t>
      </w:r>
      <w:r w:rsidR="00CB63AF">
        <w:rPr>
          <w:rFonts w:ascii="微軟正黑體" w:eastAsia="微軟正黑體" w:hAnsi="微軟正黑體" w:cs="新細明體" w:hint="eastAsia"/>
          <w:b/>
          <w:snapToGrid w:val="0"/>
          <w:color w:val="0000FF"/>
          <w:spacing w:val="2"/>
          <w:kern w:val="0"/>
        </w:rPr>
        <w:t xml:space="preserve"> </w:t>
      </w:r>
      <w:r w:rsidR="0022275D" w:rsidRPr="0022275D">
        <w:rPr>
          <w:rFonts w:ascii="微軟正黑體" w:eastAsia="微軟正黑體" w:hAnsi="微軟正黑體" w:cs="新細明體" w:hint="eastAsia"/>
          <w:b/>
          <w:snapToGrid w:val="0"/>
          <w:color w:val="0000FF"/>
          <w:spacing w:val="2"/>
          <w:kern w:val="0"/>
        </w:rPr>
        <w:t>新樺川觀光飯店</w:t>
      </w:r>
      <w:r w:rsidR="00CB63AF">
        <w:rPr>
          <w:rFonts w:ascii="微軟正黑體" w:eastAsia="微軟正黑體" w:hAnsi="微軟正黑體" w:cs="新細明體" w:hint="eastAsia"/>
          <w:b/>
          <w:snapToGrid w:val="0"/>
          <w:color w:val="0000FF"/>
          <w:spacing w:val="2"/>
          <w:kern w:val="0"/>
        </w:rPr>
        <w:t xml:space="preserve">  </w:t>
      </w:r>
      <w:r w:rsidR="00CB63AF">
        <w:rPr>
          <w:rFonts w:ascii="微軟正黑體" w:eastAsia="微軟正黑體" w:hAnsi="微軟正黑體" w:cs="新細明體"/>
          <w:b/>
          <w:snapToGrid w:val="0"/>
          <w:color w:val="0000FF"/>
          <w:spacing w:val="2"/>
          <w:kern w:val="0"/>
        </w:rPr>
        <w:t>或同級</w:t>
      </w:r>
    </w:p>
    <w:p w14:paraId="4EA1B9EA" w14:textId="77777777" w:rsidR="00A86D07" w:rsidRPr="00A86D07" w:rsidRDefault="00A86D07" w:rsidP="00803F83">
      <w:pPr>
        <w:spacing w:line="0" w:lineRule="atLeast"/>
        <w:rPr>
          <w:rFonts w:ascii="微軟正黑體" w:eastAsia="微軟正黑體" w:hAnsi="微軟正黑體"/>
          <w:spacing w:val="15"/>
          <w:sz w:val="12"/>
          <w:szCs w:val="12"/>
          <w:shd w:val="clear" w:color="auto" w:fill="FFFFFF"/>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3339E881" w14:textId="77777777" w:rsidTr="00094925">
        <w:tc>
          <w:tcPr>
            <w:tcW w:w="1668" w:type="dxa"/>
          </w:tcPr>
          <w:p w14:paraId="2D661C40" w14:textId="77777777" w:rsidR="0089043D" w:rsidRPr="005B3E1E" w:rsidRDefault="0089043D" w:rsidP="00094925">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二</w:t>
            </w:r>
            <w:r w:rsidRPr="005B3E1E">
              <w:rPr>
                <w:rFonts w:ascii="微軟正黑體" w:eastAsia="微軟正黑體" w:hAnsi="微軟正黑體" w:hint="eastAsia"/>
                <w:b/>
                <w:sz w:val="40"/>
                <w:szCs w:val="40"/>
              </w:rPr>
              <w:t>天</w:t>
            </w:r>
          </w:p>
        </w:tc>
        <w:tc>
          <w:tcPr>
            <w:tcW w:w="9160" w:type="dxa"/>
            <w:vAlign w:val="center"/>
          </w:tcPr>
          <w:p w14:paraId="41569FB6" w14:textId="77777777" w:rsidR="00FB7B7F" w:rsidRPr="00FB7B7F" w:rsidRDefault="00AD2FCF" w:rsidP="001811E4">
            <w:pPr>
              <w:pStyle w:val="3"/>
              <w:shd w:val="clear" w:color="auto" w:fill="F8F8F8"/>
              <w:spacing w:line="0" w:lineRule="atLeast"/>
              <w:textAlignment w:val="baseline"/>
              <w:rPr>
                <w:rFonts w:ascii="微軟正黑體" w:eastAsia="微軟正黑體" w:hAnsi="微軟正黑體"/>
                <w:b w:val="0"/>
                <w:sz w:val="28"/>
                <w:szCs w:val="28"/>
              </w:rPr>
            </w:pPr>
            <w:r w:rsidRPr="00AD2FCF">
              <w:rPr>
                <w:rFonts w:ascii="微軟正黑體" w:eastAsia="微軟正黑體" w:hAnsi="微軟正黑體" w:hint="eastAsia"/>
                <w:sz w:val="28"/>
                <w:szCs w:val="28"/>
              </w:rPr>
              <w:t>飯店</w:t>
            </w:r>
            <w:r w:rsidRPr="00AA08EF">
              <w:rPr>
                <w:rFonts w:ascii="微軟正黑體" w:eastAsia="微軟正黑體" w:hAnsi="微軟正黑體"/>
                <w:sz w:val="28"/>
                <w:szCs w:val="28"/>
              </w:rPr>
              <w:sym w:font="Webdings" w:char="F076"/>
            </w:r>
            <w:r w:rsidR="001811E4" w:rsidRPr="0058202B">
              <w:rPr>
                <w:rFonts w:ascii="微軟正黑體" w:eastAsia="微軟正黑體" w:hAnsi="微軟正黑體" w:hint="eastAsia"/>
                <w:sz w:val="28"/>
                <w:szCs w:val="28"/>
              </w:rPr>
              <w:t>【日本三大祕境】～祖谷溪吊橋、琵琶瀑布</w:t>
            </w:r>
            <w:r w:rsidRPr="00AA08EF">
              <w:rPr>
                <w:rFonts w:ascii="微軟正黑體" w:eastAsia="微軟正黑體" w:hAnsi="微軟正黑體"/>
                <w:sz w:val="28"/>
                <w:szCs w:val="28"/>
              </w:rPr>
              <w:sym w:font="Webdings" w:char="F076"/>
            </w:r>
            <w:r w:rsidR="001811E4" w:rsidRPr="0058202B">
              <w:rPr>
                <w:rFonts w:ascii="微軟正黑體" w:eastAsia="微軟正黑體" w:hAnsi="微軟正黑體" w:hint="eastAsia"/>
                <w:sz w:val="28"/>
                <w:szCs w:val="28"/>
              </w:rPr>
              <w:t>大步危</w:t>
            </w:r>
            <w:r w:rsidR="001811E4" w:rsidRPr="0058202B">
              <w:rPr>
                <w:rFonts w:ascii="微軟正黑體" w:eastAsia="微軟正黑體" w:hAnsi="微軟正黑體"/>
                <w:sz w:val="28"/>
                <w:szCs w:val="28"/>
              </w:rPr>
              <w:t>溪谷</w:t>
            </w:r>
            <w:r w:rsidR="001811E4" w:rsidRPr="0058202B">
              <w:rPr>
                <w:rFonts w:ascii="微軟正黑體" w:eastAsia="微軟正黑體" w:hAnsi="微軟正黑體" w:hint="eastAsia"/>
                <w:sz w:val="28"/>
                <w:szCs w:val="28"/>
              </w:rPr>
              <w:t>游船</w:t>
            </w:r>
            <w:r w:rsidRPr="00AA08EF">
              <w:rPr>
                <w:rFonts w:ascii="微軟正黑體" w:eastAsia="微軟正黑體" w:hAnsi="微軟正黑體"/>
                <w:sz w:val="28"/>
                <w:szCs w:val="28"/>
              </w:rPr>
              <w:sym w:font="Webdings" w:char="F076"/>
            </w:r>
            <w:r w:rsidRPr="00AD2FCF">
              <w:rPr>
                <w:rFonts w:ascii="微軟正黑體" w:eastAsia="微軟正黑體" w:hAnsi="微軟正黑體" w:hint="eastAsia"/>
                <w:sz w:val="28"/>
                <w:szCs w:val="28"/>
              </w:rPr>
              <w:t>少爺列車</w:t>
            </w:r>
            <w:r w:rsidRPr="00AA08EF">
              <w:rPr>
                <w:rFonts w:ascii="微軟正黑體" w:eastAsia="微軟正黑體" w:hAnsi="微軟正黑體"/>
                <w:sz w:val="28"/>
                <w:szCs w:val="28"/>
              </w:rPr>
              <w:sym w:font="Webdings" w:char="F076"/>
            </w:r>
            <w:r w:rsidR="001811E4" w:rsidRPr="00D37C7F">
              <w:rPr>
                <w:rFonts w:ascii="微軟正黑體" w:eastAsia="微軟正黑體" w:hAnsi="微軟正黑體"/>
                <w:color w:val="000000" w:themeColor="text1"/>
                <w:sz w:val="28"/>
                <w:szCs w:val="28"/>
              </w:rPr>
              <w:t>道後溫泉</w:t>
            </w:r>
            <w:r w:rsidR="001811E4" w:rsidRPr="00D37C7F">
              <w:rPr>
                <w:rFonts w:ascii="微軟正黑體" w:eastAsia="微軟正黑體" w:hAnsi="微軟正黑體" w:hint="eastAsia"/>
                <w:color w:val="000000" w:themeColor="text1"/>
                <w:sz w:val="28"/>
                <w:szCs w:val="28"/>
              </w:rPr>
              <w:t>街散策～</w:t>
            </w:r>
            <w:r w:rsidR="001811E4" w:rsidRPr="0042776F">
              <w:rPr>
                <w:rFonts w:ascii="微軟正黑體" w:eastAsia="微軟正黑體" w:hAnsi="微軟正黑體" w:hint="eastAsia"/>
                <w:sz w:val="28"/>
                <w:szCs w:val="28"/>
              </w:rPr>
              <w:t>少爺音樂鐘～宮崎駿「神隱少女」湯屋</w:t>
            </w:r>
          </w:p>
        </w:tc>
      </w:tr>
    </w:tbl>
    <w:p w14:paraId="4F99591B" w14:textId="77777777" w:rsidR="003138EC" w:rsidRDefault="003138EC" w:rsidP="00D6793E">
      <w:pPr>
        <w:spacing w:line="0" w:lineRule="atLeast"/>
        <w:jc w:val="both"/>
        <w:rPr>
          <w:rFonts w:ascii="微軟正黑體" w:eastAsia="微軟正黑體" w:hAnsi="微軟正黑體" w:cs="新細明體"/>
          <w:snapToGrid w:val="0"/>
          <w:spacing w:val="2"/>
          <w:kern w:val="0"/>
        </w:rPr>
      </w:pPr>
      <w:r>
        <w:rPr>
          <w:rFonts w:ascii="微軟正黑體" w:eastAsia="微軟正黑體" w:hAnsi="微軟正黑體" w:cs="新細明體" w:hint="eastAsia"/>
          <w:b/>
          <w:snapToGrid w:val="0"/>
          <w:color w:val="0000FF"/>
          <w:spacing w:val="2"/>
          <w:kern w:val="0"/>
        </w:rPr>
        <w:t>【</w:t>
      </w:r>
      <w:r w:rsidRPr="007B0236">
        <w:rPr>
          <w:rFonts w:ascii="微軟正黑體" w:eastAsia="微軟正黑體" w:hAnsi="微軟正黑體" w:cs="新細明體" w:hint="eastAsia"/>
          <w:b/>
          <w:snapToGrid w:val="0"/>
          <w:color w:val="0000FF"/>
          <w:spacing w:val="2"/>
          <w:kern w:val="0"/>
        </w:rPr>
        <w:t>祖谷葛藤橋</w:t>
      </w:r>
      <w:r>
        <w:rPr>
          <w:rFonts w:ascii="微軟正黑體" w:eastAsia="微軟正黑體" w:hAnsi="微軟正黑體" w:cs="新細明體" w:hint="eastAsia"/>
          <w:b/>
          <w:snapToGrid w:val="0"/>
          <w:color w:val="0000FF"/>
          <w:spacing w:val="2"/>
          <w:kern w:val="0"/>
        </w:rPr>
        <w:t>】</w:t>
      </w:r>
      <w:r w:rsidRPr="007B0236">
        <w:rPr>
          <w:rFonts w:ascii="微軟正黑體" w:eastAsia="微軟正黑體" w:hAnsi="微軟正黑體" w:cs="新細明體" w:hint="eastAsia"/>
          <w:snapToGrid w:val="0"/>
          <w:spacing w:val="2"/>
          <w:kern w:val="0"/>
        </w:rPr>
        <w:t>日本國家和德島縣的重要有形民俗文化財產，橋長</w:t>
      </w:r>
      <w:r w:rsidR="00BE70DC">
        <w:rPr>
          <w:rFonts w:ascii="微軟正黑體" w:eastAsia="微軟正黑體" w:hAnsi="微軟正黑體" w:cs="新細明體" w:hint="eastAsia"/>
          <w:snapToGrid w:val="0"/>
          <w:spacing w:val="2"/>
          <w:kern w:val="0"/>
        </w:rPr>
        <w:t>45</w:t>
      </w:r>
      <w:r w:rsidRPr="007B0236">
        <w:rPr>
          <w:rFonts w:ascii="微軟正黑體" w:eastAsia="微軟正黑體" w:hAnsi="微軟正黑體" w:cs="新細明體" w:hint="eastAsia"/>
          <w:snapToGrid w:val="0"/>
          <w:spacing w:val="2"/>
          <w:kern w:val="0"/>
        </w:rPr>
        <w:t>公尺、寬</w:t>
      </w:r>
      <w:r w:rsidR="00BE70DC">
        <w:rPr>
          <w:rFonts w:ascii="微軟正黑體" w:eastAsia="微軟正黑體" w:hAnsi="微軟正黑體" w:cs="新細明體" w:hint="eastAsia"/>
          <w:snapToGrid w:val="0"/>
          <w:spacing w:val="2"/>
          <w:kern w:val="0"/>
        </w:rPr>
        <w:t>2</w:t>
      </w:r>
      <w:r w:rsidRPr="007B0236">
        <w:rPr>
          <w:rFonts w:ascii="微軟正黑體" w:eastAsia="微軟正黑體" w:hAnsi="微軟正黑體" w:cs="新細明體" w:hint="eastAsia"/>
          <w:snapToGrid w:val="0"/>
          <w:spacing w:val="2"/>
          <w:kern w:val="0"/>
        </w:rPr>
        <w:t>公尺、高</w:t>
      </w:r>
      <w:r w:rsidR="00BE70DC">
        <w:rPr>
          <w:rFonts w:ascii="微軟正黑體" w:eastAsia="微軟正黑體" w:hAnsi="微軟正黑體" w:cs="新細明體" w:hint="eastAsia"/>
          <w:snapToGrid w:val="0"/>
          <w:spacing w:val="2"/>
          <w:kern w:val="0"/>
        </w:rPr>
        <w:t>15</w:t>
      </w:r>
      <w:r w:rsidRPr="007B0236">
        <w:rPr>
          <w:rFonts w:ascii="微軟正黑體" w:eastAsia="微軟正黑體" w:hAnsi="微軟正黑體" w:cs="新細明體" w:hint="eastAsia"/>
          <w:snapToGrid w:val="0"/>
          <w:spacing w:val="2"/>
          <w:kern w:val="0"/>
        </w:rPr>
        <w:t>公尺，是由葛籐編造而成的，渡橋時搖搖擺擺，驚險無比。據傳說在戰爭中失敗的平氏族人而藏身於祖谷溪而為了逃避源氏的追剎因而搭建</w:t>
      </w:r>
      <w:r w:rsidR="00BE70DC">
        <w:rPr>
          <w:rFonts w:ascii="微軟正黑體" w:eastAsia="微軟正黑體" w:hAnsi="微軟正黑體" w:cs="新細明體" w:hint="eastAsia"/>
          <w:snapToGrid w:val="0"/>
          <w:spacing w:val="2"/>
          <w:kern w:val="0"/>
        </w:rPr>
        <w:t>，</w:t>
      </w:r>
      <w:r w:rsidRPr="007B0236">
        <w:rPr>
          <w:rFonts w:ascii="微軟正黑體" w:eastAsia="微軟正黑體" w:hAnsi="微軟正黑體" w:cs="新細明體" w:hint="eastAsia"/>
          <w:snapToGrid w:val="0"/>
          <w:spacing w:val="2"/>
          <w:kern w:val="0"/>
        </w:rPr>
        <w:t>隨時可以斬斷追兵去路的葛製吊橋，為了安全上的考量每三年將會更換一次藤葛以供遊客前遊玩觀賞。</w:t>
      </w:r>
    </w:p>
    <w:p w14:paraId="48FC3C25" w14:textId="77777777" w:rsidR="003138EC" w:rsidRDefault="003138EC" w:rsidP="003138EC">
      <w:pPr>
        <w:spacing w:line="0" w:lineRule="atLeast"/>
        <w:jc w:val="both"/>
        <w:rPr>
          <w:rFonts w:ascii="微軟正黑體" w:eastAsia="微軟正黑體" w:hAnsi="微軟正黑體" w:cs="新細明體"/>
          <w:snapToGrid w:val="0"/>
          <w:spacing w:val="2"/>
          <w:kern w:val="0"/>
        </w:rPr>
      </w:pPr>
      <w:r>
        <w:rPr>
          <w:rFonts w:ascii="微軟正黑體" w:eastAsia="微軟正黑體" w:hAnsi="微軟正黑體" w:cs="新細明體" w:hint="eastAsia"/>
          <w:b/>
          <w:snapToGrid w:val="0"/>
          <w:color w:val="0000FF"/>
          <w:spacing w:val="2"/>
          <w:kern w:val="0"/>
        </w:rPr>
        <w:t>【</w:t>
      </w:r>
      <w:r w:rsidRPr="00561FDF">
        <w:rPr>
          <w:rFonts w:ascii="微軟正黑體" w:eastAsia="微軟正黑體" w:hAnsi="微軟正黑體" w:cs="新細明體" w:hint="eastAsia"/>
          <w:b/>
          <w:snapToGrid w:val="0"/>
          <w:color w:val="0000FF"/>
          <w:spacing w:val="2"/>
          <w:kern w:val="0"/>
        </w:rPr>
        <w:t>大步危峽谷遊船</w:t>
      </w:r>
      <w:r>
        <w:rPr>
          <w:rFonts w:ascii="微軟正黑體" w:eastAsia="微軟正黑體" w:hAnsi="微軟正黑體" w:cs="新細明體" w:hint="eastAsia"/>
          <w:b/>
          <w:snapToGrid w:val="0"/>
          <w:color w:val="0000FF"/>
          <w:spacing w:val="2"/>
          <w:kern w:val="0"/>
        </w:rPr>
        <w:t>】</w:t>
      </w:r>
      <w:r w:rsidRPr="00561FDF">
        <w:rPr>
          <w:rFonts w:ascii="微軟正黑體" w:eastAsia="微軟正黑體" w:hAnsi="微軟正黑體" w:cs="新細明體" w:hint="eastAsia"/>
          <w:snapToGrid w:val="0"/>
          <w:spacing w:val="2"/>
          <w:kern w:val="0"/>
        </w:rPr>
        <w:t>「大步危小步危」吉野川激流歷經 2 億年橫貫四國山地沖蝕而成的大峽谷，延綿約 8 公里，岩石峭壁宛如大理石雕刻一般，美不勝收。您能在船上一邊聽著資深船夫講解</w:t>
      </w:r>
      <w:r w:rsidR="00BE70DC">
        <w:rPr>
          <w:rFonts w:ascii="微軟正黑體" w:eastAsia="微軟正黑體" w:hAnsi="微軟正黑體" w:cs="新細明體" w:hint="eastAsia"/>
          <w:snapToGrid w:val="0"/>
          <w:spacing w:val="2"/>
          <w:kern w:val="0"/>
        </w:rPr>
        <w:t>，一邊近距離欣賞大步危峽谷的美麗景色</w:t>
      </w:r>
      <w:r w:rsidRPr="00561FDF">
        <w:rPr>
          <w:rFonts w:ascii="微軟正黑體" w:eastAsia="微軟正黑體" w:hAnsi="微軟正黑體" w:cs="新細明體" w:hint="eastAsia"/>
          <w:snapToGrid w:val="0"/>
          <w:spacing w:val="2"/>
          <w:kern w:val="0"/>
        </w:rPr>
        <w:t>。</w:t>
      </w:r>
    </w:p>
    <w:p w14:paraId="0F9C4165" w14:textId="77777777" w:rsidR="00C07DAF" w:rsidRDefault="00C07DAF" w:rsidP="003138EC">
      <w:pPr>
        <w:spacing w:line="0" w:lineRule="atLeast"/>
        <w:jc w:val="both"/>
        <w:rPr>
          <w:rFonts w:ascii="微軟正黑體" w:eastAsia="微軟正黑體" w:hAnsi="微軟正黑體" w:cs="新細明體"/>
          <w:snapToGrid w:val="0"/>
          <w:spacing w:val="2"/>
          <w:kern w:val="0"/>
        </w:rPr>
      </w:pPr>
      <w:r w:rsidRPr="00D30C4B">
        <w:rPr>
          <w:rFonts w:ascii="微軟正黑體" w:eastAsia="微軟正黑體" w:hAnsi="微軟正黑體" w:hint="eastAsia"/>
          <w:b/>
          <w:color w:val="0000FF"/>
          <w:shd w:val="clear" w:color="auto" w:fill="FFFFFF"/>
        </w:rPr>
        <w:t>【</w:t>
      </w:r>
      <w:r w:rsidRPr="00D30C4B">
        <w:rPr>
          <w:rFonts w:ascii="微軟正黑體" w:eastAsia="微軟正黑體" w:hAnsi="微軟正黑體"/>
          <w:b/>
          <w:color w:val="0000FF"/>
        </w:rPr>
        <w:t>少爺</w:t>
      </w:r>
      <w:r>
        <w:rPr>
          <w:rFonts w:ascii="微軟正黑體" w:eastAsia="微軟正黑體" w:hAnsi="微軟正黑體"/>
          <w:b/>
          <w:color w:val="0000FF"/>
        </w:rPr>
        <w:t>列車</w:t>
      </w:r>
      <w:r w:rsidRPr="00D30C4B">
        <w:rPr>
          <w:rFonts w:ascii="微軟正黑體" w:eastAsia="微軟正黑體" w:hAnsi="微軟正黑體" w:hint="eastAsia"/>
          <w:b/>
          <w:color w:val="0000FF"/>
          <w:shd w:val="clear" w:color="auto" w:fill="FFFFFF"/>
        </w:rPr>
        <w:t>】</w:t>
      </w:r>
      <w:r w:rsidRPr="00C07DAF">
        <w:rPr>
          <w:rFonts w:ascii="微軟正黑體" w:eastAsia="微軟正黑體" w:hAnsi="微軟正黑體" w:cs="新細明體" w:hint="eastAsia"/>
          <w:snapToGrid w:val="0"/>
          <w:spacing w:val="2"/>
          <w:kern w:val="0"/>
        </w:rPr>
        <w:t>自1888年起67年間，為市民熟悉的代步工具，因夏目漱石小說作品「少爺」中的主角搭乘過，不知不覺中就有了「少爺列車」這個別名。您可從松山市區搭乘本列車前往道後溫泉，一邊欣賞風景一邊玩味當時的氛圍。</w:t>
      </w:r>
    </w:p>
    <w:p w14:paraId="78856D05" w14:textId="77777777" w:rsidR="001811E4" w:rsidRDefault="003C47F9" w:rsidP="001811E4">
      <w:pPr>
        <w:spacing w:line="0" w:lineRule="atLeast"/>
        <w:jc w:val="both"/>
        <w:rPr>
          <w:rFonts w:ascii="微軟正黑體" w:eastAsia="微軟正黑體" w:hAnsi="微軟正黑體"/>
          <w:color w:val="000000" w:themeColor="text1"/>
          <w:shd w:val="clear" w:color="auto" w:fill="FFFFFF"/>
        </w:rPr>
      </w:pPr>
      <w:r>
        <w:rPr>
          <w:rFonts w:ascii="微軟正黑體" w:eastAsia="微軟正黑體" w:hAnsi="微軟正黑體"/>
          <w:b/>
          <w:noProof/>
          <w:color w:val="0000FF"/>
        </w:rPr>
        <w:drawing>
          <wp:inline distT="0" distB="0" distL="0" distR="0" wp14:anchorId="384378E2" wp14:editId="1BD15172">
            <wp:extent cx="6838950" cy="2355850"/>
            <wp:effectExtent l="0" t="0" r="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隱少女湯屋+少爺音樂鐘.pn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840220" cy="2356287"/>
                    </a:xfrm>
                    <a:prstGeom prst="rect">
                      <a:avLst/>
                    </a:prstGeom>
                    <a:ln>
                      <a:noFill/>
                    </a:ln>
                    <a:extLst>
                      <a:ext uri="{53640926-AAD7-44D8-BBD7-CCE9431645EC}">
                        <a14:shadowObscured xmlns:a14="http://schemas.microsoft.com/office/drawing/2010/main"/>
                      </a:ext>
                    </a:extLst>
                  </pic:spPr>
                </pic:pic>
              </a:graphicData>
            </a:graphic>
          </wp:inline>
        </w:drawing>
      </w:r>
      <w:r w:rsidR="001811E4" w:rsidRPr="00D30C4B">
        <w:rPr>
          <w:rFonts w:ascii="微軟正黑體" w:eastAsia="微軟正黑體" w:hAnsi="微軟正黑體" w:hint="eastAsia"/>
          <w:b/>
          <w:color w:val="0000FF"/>
          <w:shd w:val="clear" w:color="auto" w:fill="FFFFFF"/>
        </w:rPr>
        <w:t>【</w:t>
      </w:r>
      <w:r w:rsidR="001811E4" w:rsidRPr="00D30C4B">
        <w:rPr>
          <w:rFonts w:ascii="微軟正黑體" w:eastAsia="微軟正黑體" w:hAnsi="微軟正黑體"/>
          <w:b/>
          <w:color w:val="0000FF"/>
        </w:rPr>
        <w:t>少爺音樂鐘</w:t>
      </w:r>
      <w:r w:rsidR="001811E4" w:rsidRPr="00D30C4B">
        <w:rPr>
          <w:rFonts w:ascii="微軟正黑體" w:eastAsia="微軟正黑體" w:hAnsi="微軟正黑體" w:hint="eastAsia"/>
          <w:b/>
          <w:color w:val="0000FF"/>
          <w:shd w:val="clear" w:color="auto" w:fill="FFFFFF"/>
        </w:rPr>
        <w:t>】</w:t>
      </w:r>
      <w:r w:rsidR="001811E4" w:rsidRPr="00D30C4B">
        <w:rPr>
          <w:rFonts w:ascii="微軟正黑體" w:eastAsia="微軟正黑體" w:hAnsi="微軟正黑體" w:hint="eastAsia"/>
          <w:color w:val="000000" w:themeColor="text1"/>
          <w:shd w:val="clear" w:color="auto" w:fill="FFFFFF"/>
        </w:rPr>
        <w:t>在JR</w:t>
      </w:r>
      <w:r w:rsidR="001811E4" w:rsidRPr="00D30C4B">
        <w:rPr>
          <w:rFonts w:ascii="微軟正黑體" w:eastAsia="微軟正黑體" w:hAnsi="微軟正黑體"/>
          <w:color w:val="000000" w:themeColor="text1"/>
        </w:rPr>
        <w:t>道後溫泉</w:t>
      </w:r>
      <w:r w:rsidR="001811E4" w:rsidRPr="00D30C4B">
        <w:rPr>
          <w:rFonts w:ascii="微軟正黑體" w:eastAsia="微軟正黑體" w:hAnsi="微軟正黑體" w:hint="eastAsia"/>
          <w:color w:val="000000" w:themeColor="text1"/>
          <w:shd w:val="clear" w:color="auto" w:fill="FFFFFF"/>
        </w:rPr>
        <w:t>車站前的放生園中有一個已經成為代表性地標，</w:t>
      </w:r>
      <w:r w:rsidR="001811E4" w:rsidRPr="00D30C4B">
        <w:rPr>
          <w:rFonts w:ascii="微軟正黑體" w:eastAsia="微軟正黑體" w:hAnsi="微軟正黑體"/>
          <w:color w:val="000000" w:themeColor="text1"/>
        </w:rPr>
        <w:t>少爺機關鐘塔</w:t>
      </w:r>
      <w:r w:rsidR="001811E4" w:rsidRPr="00D30C4B">
        <w:rPr>
          <w:rFonts w:ascii="微軟正黑體" w:eastAsia="微軟正黑體" w:hAnsi="微軟正黑體" w:hint="eastAsia"/>
          <w:color w:val="000000" w:themeColor="text1"/>
          <w:shd w:val="clear" w:color="auto" w:fill="FFFFFF"/>
        </w:rPr>
        <w:t>是</w:t>
      </w:r>
      <w:r w:rsidR="001811E4" w:rsidRPr="00D30C4B">
        <w:rPr>
          <w:rFonts w:ascii="微軟正黑體" w:eastAsia="微軟正黑體" w:hAnsi="微軟正黑體"/>
          <w:color w:val="000000" w:themeColor="text1"/>
        </w:rPr>
        <w:t>道後溫泉本館</w:t>
      </w:r>
      <w:r w:rsidR="001811E4" w:rsidRPr="00D30C4B">
        <w:rPr>
          <w:rFonts w:ascii="微軟正黑體" w:eastAsia="微軟正黑體" w:hAnsi="微軟正黑體" w:hint="eastAsia"/>
          <w:color w:val="000000" w:themeColor="text1"/>
          <w:shd w:val="clear" w:color="auto" w:fill="FFFFFF"/>
        </w:rPr>
        <w:t>為紀念100周年，在1994年模仿</w:t>
      </w:r>
      <w:r w:rsidR="001811E4" w:rsidRPr="00D30C4B">
        <w:rPr>
          <w:rFonts w:ascii="微軟正黑體" w:eastAsia="微軟正黑體" w:hAnsi="微軟正黑體"/>
          <w:color w:val="000000" w:themeColor="text1"/>
        </w:rPr>
        <w:t>道後溫泉本館</w:t>
      </w:r>
      <w:r w:rsidR="001811E4" w:rsidRPr="00D30C4B">
        <w:rPr>
          <w:rFonts w:ascii="微軟正黑體" w:eastAsia="微軟正黑體" w:hAnsi="微軟正黑體" w:hint="eastAsia"/>
          <w:color w:val="000000" w:themeColor="text1"/>
          <w:shd w:val="clear" w:color="auto" w:fill="FFFFFF"/>
        </w:rPr>
        <w:t>的振鷺閣所建。由早上8:00到晚上22:00，每小時整點(週末、日本國定假日、3月、4月、8月、11月、元旦過年、黃金週是每隔30分鐘)播放輕快的旋律，隨著音樂的響起，夏目漱石在其著作《少爺》裏的人物如少爺、瑪丹那、紅衫等20個機關人偶會依序出現，配合悅耳旋律精采演出，是遊客最喜愛拍照留念的地點。</w:t>
      </w:r>
    </w:p>
    <w:p w14:paraId="31B454E6" w14:textId="77777777" w:rsidR="001811E4" w:rsidRDefault="001811E4" w:rsidP="001811E4">
      <w:pPr>
        <w:spacing w:line="0" w:lineRule="atLeast"/>
        <w:jc w:val="both"/>
        <w:rPr>
          <w:rFonts w:ascii="微軟正黑體" w:eastAsia="微軟正黑體" w:hAnsi="微軟正黑體"/>
          <w:color w:val="000000" w:themeColor="text1"/>
          <w:shd w:val="clear" w:color="auto" w:fill="FFFFFF"/>
        </w:rPr>
      </w:pPr>
      <w:r w:rsidRPr="00D30C4B">
        <w:rPr>
          <w:rFonts w:ascii="微軟正黑體" w:eastAsia="微軟正黑體" w:hAnsi="微軟正黑體" w:hint="eastAsia"/>
          <w:b/>
          <w:color w:val="0000FF"/>
          <w:shd w:val="clear" w:color="auto" w:fill="FFFFFF"/>
        </w:rPr>
        <w:t>【神隱少女-湯屋】</w:t>
      </w:r>
      <w:r w:rsidRPr="00D30C4B">
        <w:rPr>
          <w:rFonts w:ascii="微軟正黑體" w:eastAsia="微軟正黑體" w:hAnsi="微軟正黑體" w:hint="eastAsia"/>
          <w:color w:val="000000" w:themeColor="text1"/>
          <w:shd w:val="clear" w:color="auto" w:fill="FFFFFF"/>
        </w:rPr>
        <w:t>宮崎駿幾年前的知名作品"神隱少女"一部動畫，動畫故事裡湯婆婆的湯屋並非只是出現在動畫裡而是在日本愛媛縣的</w:t>
      </w:r>
      <w:r w:rsidRPr="00D30C4B">
        <w:rPr>
          <w:rFonts w:ascii="微軟正黑體" w:eastAsia="微軟正黑體" w:hAnsi="微軟正黑體"/>
          <w:color w:val="000000" w:themeColor="text1"/>
        </w:rPr>
        <w:t>道後溫泉</w:t>
      </w:r>
      <w:r w:rsidRPr="00D30C4B">
        <w:rPr>
          <w:rFonts w:ascii="微軟正黑體" w:eastAsia="微軟正黑體" w:hAnsi="微軟正黑體" w:hint="eastAsia"/>
          <w:color w:val="000000" w:themeColor="text1"/>
          <w:shd w:val="clear" w:color="auto" w:fill="FFFFFF"/>
        </w:rPr>
        <w:t>真實有這樣一個湯屋。雖然在這看不到湯婆婆、千尋的身影，但造型之相似總讓人感動到會心一笑。</w:t>
      </w:r>
    </w:p>
    <w:p w14:paraId="6E29CD99" w14:textId="77777777" w:rsidR="00273C75" w:rsidRDefault="001811E4" w:rsidP="001811E4">
      <w:pPr>
        <w:spacing w:line="0" w:lineRule="atLeast"/>
        <w:jc w:val="both"/>
        <w:rPr>
          <w:rFonts w:ascii="微軟正黑體" w:eastAsia="微軟正黑體" w:hAnsi="微軟正黑體"/>
          <w:shd w:val="clear" w:color="auto" w:fill="FFFFFF"/>
        </w:rPr>
      </w:pPr>
      <w:r w:rsidRPr="00D30C4B">
        <w:rPr>
          <w:rFonts w:ascii="微軟正黑體" w:eastAsia="微軟正黑體" w:hAnsi="微軟正黑體" w:hint="eastAsia"/>
          <w:b/>
          <w:color w:val="0000FF"/>
          <w:shd w:val="clear" w:color="auto" w:fill="FFFFFF"/>
        </w:rPr>
        <w:t>【</w:t>
      </w:r>
      <w:r w:rsidRPr="00D30C4B">
        <w:rPr>
          <w:rFonts w:ascii="微軟正黑體" w:eastAsia="微軟正黑體" w:hAnsi="微軟正黑體"/>
          <w:b/>
          <w:color w:val="0000FF"/>
        </w:rPr>
        <w:t>道後溫泉</w:t>
      </w:r>
      <w:r w:rsidRPr="00D30C4B">
        <w:rPr>
          <w:rFonts w:ascii="微軟正黑體" w:eastAsia="微軟正黑體" w:hAnsi="微軟正黑體" w:hint="eastAsia"/>
          <w:b/>
          <w:color w:val="0000FF"/>
          <w:shd w:val="clear" w:color="auto" w:fill="FFFFFF"/>
        </w:rPr>
        <w:t>商店街】</w:t>
      </w:r>
      <w:r w:rsidRPr="00D30C4B">
        <w:rPr>
          <w:rFonts w:ascii="微軟正黑體" w:eastAsia="微軟正黑體" w:hAnsi="微軟正黑體" w:hint="eastAsia"/>
          <w:color w:val="000000" w:themeColor="text1"/>
          <w:shd w:val="clear" w:color="auto" w:fill="FFFFFF"/>
        </w:rPr>
        <w:t>道後商店街是觀光客到</w:t>
      </w:r>
      <w:r w:rsidRPr="00D30C4B">
        <w:rPr>
          <w:rFonts w:ascii="微軟正黑體" w:eastAsia="微軟正黑體" w:hAnsi="微軟正黑體"/>
          <w:color w:val="000000" w:themeColor="text1"/>
        </w:rPr>
        <w:t>松山市</w:t>
      </w:r>
      <w:r w:rsidRPr="00D30C4B">
        <w:rPr>
          <w:rFonts w:ascii="微軟正黑體" w:eastAsia="微軟正黑體" w:hAnsi="微軟正黑體" w:hint="eastAsia"/>
          <w:color w:val="000000" w:themeColor="text1"/>
          <w:shd w:val="clear" w:color="auto" w:fill="FFFFFF"/>
        </w:rPr>
        <w:t>必訪的購物美食熱門景點，各式五花八門的必吃必買美食商品令人眼花撩亂，像是人氣第一的毛巾捲蛋糕、有400年歷史的鄉土料理炸魚板…，各式特色伴手禮應有盡有一次購足。商店街上方有遮風避雨的圓頂拱廊，讓觀光客有逛街舒適的環境。</w:t>
      </w:r>
    </w:p>
    <w:p w14:paraId="54C162D0" w14:textId="77777777" w:rsidR="00F46E6B" w:rsidRPr="007B6924" w:rsidRDefault="00F46E6B" w:rsidP="00F46E6B">
      <w:pPr>
        <w:spacing w:line="0" w:lineRule="atLeast"/>
        <w:ind w:left="278" w:hangingChars="116" w:hanging="278"/>
        <w:jc w:val="both"/>
        <w:rPr>
          <w:noProof/>
          <w:color w:val="0000FF"/>
          <w14:ligatures w14:val="standardContextual"/>
        </w:rPr>
      </w:pPr>
      <w:r>
        <w:rPr>
          <w:noProof/>
          <w14:ligatures w14:val="standardContextual"/>
        </w:rPr>
        <w:drawing>
          <wp:inline distT="0" distB="0" distL="0" distR="0" wp14:anchorId="6E9CD33D" wp14:editId="0D4B4637">
            <wp:extent cx="469393" cy="204216"/>
            <wp:effectExtent l="0" t="0" r="6985" b="5715"/>
            <wp:docPr id="678492753" name="圖片 67849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2"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 xml:space="preserve">飯店內早餐  </w:t>
      </w:r>
      <w:r w:rsidR="006537D1">
        <w:rPr>
          <w:rFonts w:ascii="微軟正黑體" w:eastAsia="微軟正黑體" w:hAnsi="微軟正黑體" w:cs="VNI-Aptima" w:hint="eastAsia"/>
          <w:b/>
          <w:color w:val="0000FF"/>
          <w:kern w:val="0"/>
        </w:rPr>
        <w:t xml:space="preserve">    </w:t>
      </w:r>
      <w:r w:rsidR="00822AEB">
        <w:rPr>
          <w:rFonts w:ascii="微軟正黑體" w:eastAsia="微軟正黑體" w:hAnsi="微軟正黑體" w:cs="VNI-Aptima" w:hint="eastAsia"/>
          <w:b/>
          <w:color w:val="0000FF"/>
          <w:kern w:val="0"/>
        </w:rPr>
        <w:t xml:space="preserve"> </w:t>
      </w:r>
      <w:r w:rsidRPr="007B6924">
        <w:rPr>
          <w:rFonts w:ascii="微軟正黑體" w:eastAsia="微軟正黑體" w:hAnsi="微軟正黑體" w:cs="VNI-Aptima" w:hint="eastAsia"/>
          <w:b/>
          <w:color w:val="0000FF"/>
          <w:kern w:val="0"/>
        </w:rPr>
        <w:t xml:space="preserve"> </w:t>
      </w:r>
      <w:r w:rsidRPr="007B6924">
        <w:rPr>
          <w:noProof/>
          <w:color w:val="0000FF"/>
          <w14:ligatures w14:val="standardContextual"/>
        </w:rPr>
        <w:drawing>
          <wp:inline distT="0" distB="0" distL="0" distR="0" wp14:anchorId="49F35A1F" wp14:editId="0F03511C">
            <wp:extent cx="472441" cy="204216"/>
            <wp:effectExtent l="0" t="0" r="3810" b="5715"/>
            <wp:docPr id="1158995550" name="圖片 115899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3"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537D1" w:rsidRPr="00D809C5">
        <w:rPr>
          <w:rFonts w:ascii="微軟正黑體" w:eastAsia="微軟正黑體" w:hAnsi="微軟正黑體" w:cs="VNI-Aptima" w:hint="eastAsia"/>
          <w:b/>
          <w:color w:val="0000FF"/>
          <w:kern w:val="0"/>
        </w:rPr>
        <w:t>大步危香魚料理</w:t>
      </w:r>
      <w:r w:rsidRPr="007B6924">
        <w:rPr>
          <w:rFonts w:ascii="微軟正黑體" w:eastAsia="微軟正黑體" w:hAnsi="微軟正黑體" w:cs="VNI-Aptima" w:hint="eastAsia"/>
          <w:b/>
          <w:color w:val="0000FF"/>
          <w:kern w:val="0"/>
        </w:rPr>
        <w:t xml:space="preserve">    </w:t>
      </w:r>
      <w:r w:rsidR="00822AEB">
        <w:rPr>
          <w:rFonts w:ascii="微軟正黑體" w:eastAsia="微軟正黑體" w:hAnsi="微軟正黑體" w:cs="VNI-Aptima" w:hint="eastAsia"/>
          <w:b/>
          <w:color w:val="0000FF"/>
          <w:kern w:val="0"/>
        </w:rPr>
        <w:t xml:space="preserve">  </w:t>
      </w:r>
      <w:r>
        <w:rPr>
          <w:rFonts w:ascii="微軟正黑體" w:eastAsia="微軟正黑體" w:hAnsi="微軟正黑體" w:cs="VNI-Aptima" w:hint="eastAsia"/>
          <w:b/>
          <w:color w:val="0000FF"/>
          <w:kern w:val="0"/>
        </w:rPr>
        <w:t xml:space="preserve">   </w:t>
      </w:r>
      <w:r w:rsidRPr="007B6924">
        <w:rPr>
          <w:rFonts w:ascii="微軟正黑體" w:eastAsia="微軟正黑體" w:hAnsi="微軟正黑體" w:cs="VNI-Aptima" w:hint="eastAsia"/>
          <w:b/>
          <w:color w:val="0000FF"/>
          <w:kern w:val="0"/>
        </w:rPr>
        <w:t xml:space="preserve"> </w:t>
      </w:r>
      <w:r w:rsidRPr="007B6924">
        <w:rPr>
          <w:noProof/>
          <w:color w:val="0000FF"/>
          <w14:ligatures w14:val="standardContextual"/>
        </w:rPr>
        <w:drawing>
          <wp:inline distT="0" distB="0" distL="0" distR="0" wp14:anchorId="6734365A" wp14:editId="4A4332DE">
            <wp:extent cx="469393" cy="204216"/>
            <wp:effectExtent l="0" t="0" r="6985" b="5715"/>
            <wp:docPr id="1413835904" name="圖片 14138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4"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07DAF" w:rsidRPr="00831DEA">
        <w:rPr>
          <w:rFonts w:ascii="微軟正黑體" w:eastAsia="微軟正黑體" w:hAnsi="微軟正黑體" w:cs="VNI-Aptima" w:hint="eastAsia"/>
          <w:b/>
          <w:color w:val="0000FF"/>
          <w:kern w:val="0"/>
        </w:rPr>
        <w:t>迎賓會席料理或飯店百匯自助餐</w:t>
      </w:r>
    </w:p>
    <w:p w14:paraId="19F8A5B3" w14:textId="77777777" w:rsidR="00F46E6B" w:rsidRPr="00F46E6B" w:rsidRDefault="00F46E6B" w:rsidP="00F46E6B">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3B195485" wp14:editId="62B80FCE">
            <wp:extent cx="468000" cy="205200"/>
            <wp:effectExtent l="0" t="0" r="8255" b="4445"/>
            <wp:docPr id="2016653839" name="圖片 201665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5"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2506D6" w:rsidRPr="0042776F">
        <w:rPr>
          <w:rFonts w:ascii="微軟正黑體" w:eastAsia="微軟正黑體" w:hAnsi="微軟正黑體" w:cs="新細明體" w:hint="eastAsia"/>
          <w:b/>
          <w:snapToGrid w:val="0"/>
          <w:color w:val="0000FF"/>
          <w:spacing w:val="2"/>
          <w:kern w:val="0"/>
        </w:rPr>
        <w:t>道後彩朝樂</w:t>
      </w:r>
      <w:r w:rsidR="002506D6">
        <w:rPr>
          <w:rFonts w:ascii="微軟正黑體" w:eastAsia="微軟正黑體" w:hAnsi="微軟正黑體" w:cs="新細明體" w:hint="eastAsia"/>
          <w:b/>
          <w:snapToGrid w:val="0"/>
          <w:color w:val="0000FF"/>
          <w:spacing w:val="2"/>
          <w:kern w:val="0"/>
        </w:rPr>
        <w:t xml:space="preserve"> </w:t>
      </w:r>
      <w:r w:rsidR="002506D6" w:rsidRPr="002543AA">
        <w:rPr>
          <w:rFonts w:ascii="微軟正黑體" w:eastAsia="微軟正黑體" w:hAnsi="微軟正黑體" w:cs="新細明體" w:hint="eastAsia"/>
          <w:b/>
          <w:snapToGrid w:val="0"/>
          <w:color w:val="0000FF"/>
          <w:spacing w:val="2"/>
          <w:kern w:val="0"/>
        </w:rPr>
        <w:t>或</w:t>
      </w:r>
      <w:r w:rsidR="002506D6">
        <w:rPr>
          <w:rFonts w:ascii="微軟正黑體" w:eastAsia="微軟正黑體" w:hAnsi="微軟正黑體" w:cs="新細明體" w:hint="eastAsia"/>
          <w:b/>
          <w:snapToGrid w:val="0"/>
          <w:color w:val="0000FF"/>
          <w:spacing w:val="2"/>
          <w:kern w:val="0"/>
        </w:rPr>
        <w:t xml:space="preserve"> </w:t>
      </w:r>
      <w:r w:rsidR="002506D6" w:rsidRPr="002543AA">
        <w:rPr>
          <w:rFonts w:ascii="微軟正黑體" w:eastAsia="微軟正黑體" w:hAnsi="微軟正黑體" w:cs="新細明體" w:hint="eastAsia"/>
          <w:b/>
          <w:snapToGrid w:val="0"/>
          <w:color w:val="0000FF"/>
          <w:spacing w:val="2"/>
          <w:kern w:val="0"/>
        </w:rPr>
        <w:t>道後格蘭飯店</w:t>
      </w:r>
      <w:r w:rsidR="002506D6">
        <w:rPr>
          <w:rFonts w:ascii="微軟正黑體" w:eastAsia="微軟正黑體" w:hAnsi="微軟正黑體" w:cs="新細明體" w:hint="eastAsia"/>
          <w:b/>
          <w:snapToGrid w:val="0"/>
          <w:color w:val="0000FF"/>
          <w:spacing w:val="2"/>
          <w:kern w:val="0"/>
        </w:rPr>
        <w:t xml:space="preserve"> </w:t>
      </w:r>
      <w:r w:rsidR="002506D6" w:rsidRPr="002543AA">
        <w:rPr>
          <w:rFonts w:ascii="微軟正黑體" w:eastAsia="微軟正黑體" w:hAnsi="微軟正黑體" w:cs="新細明體" w:hint="eastAsia"/>
          <w:b/>
          <w:snapToGrid w:val="0"/>
          <w:color w:val="0000FF"/>
          <w:spacing w:val="2"/>
          <w:kern w:val="0"/>
        </w:rPr>
        <w:t>或</w:t>
      </w:r>
      <w:r w:rsidR="002506D6">
        <w:rPr>
          <w:rFonts w:ascii="微軟正黑體" w:eastAsia="微軟正黑體" w:hAnsi="微軟正黑體" w:cs="新細明體" w:hint="eastAsia"/>
          <w:b/>
          <w:snapToGrid w:val="0"/>
          <w:color w:val="0000FF"/>
          <w:spacing w:val="2"/>
          <w:kern w:val="0"/>
        </w:rPr>
        <w:t xml:space="preserve"> </w:t>
      </w:r>
      <w:r w:rsidR="002506D6" w:rsidRPr="002543AA">
        <w:rPr>
          <w:rFonts w:ascii="微軟正黑體" w:eastAsia="微軟正黑體" w:hAnsi="微軟正黑體" w:cs="新細明體" w:hint="eastAsia"/>
          <w:b/>
          <w:snapToGrid w:val="0"/>
          <w:color w:val="0000FF"/>
          <w:spacing w:val="2"/>
          <w:kern w:val="0"/>
        </w:rPr>
        <w:t>道後王子飯店</w:t>
      </w:r>
      <w:r w:rsidR="002506D6">
        <w:rPr>
          <w:rFonts w:ascii="微軟正黑體" w:eastAsia="微軟正黑體" w:hAnsi="微軟正黑體" w:cs="新細明體" w:hint="eastAsia"/>
          <w:b/>
          <w:snapToGrid w:val="0"/>
          <w:color w:val="0000FF"/>
          <w:spacing w:val="2"/>
          <w:kern w:val="0"/>
        </w:rPr>
        <w:t xml:space="preserve"> </w:t>
      </w:r>
      <w:r w:rsidR="002506D6" w:rsidRPr="002543AA">
        <w:rPr>
          <w:rFonts w:ascii="微軟正黑體" w:eastAsia="微軟正黑體" w:hAnsi="微軟正黑體" w:cs="新細明體" w:hint="eastAsia"/>
          <w:b/>
          <w:snapToGrid w:val="0"/>
          <w:color w:val="0000FF"/>
          <w:spacing w:val="2"/>
          <w:kern w:val="0"/>
        </w:rPr>
        <w:t>或</w:t>
      </w:r>
      <w:r w:rsidR="002506D6">
        <w:rPr>
          <w:rFonts w:ascii="微軟正黑體" w:eastAsia="微軟正黑體" w:hAnsi="微軟正黑體" w:cs="新細明體" w:hint="eastAsia"/>
          <w:b/>
          <w:snapToGrid w:val="0"/>
          <w:color w:val="0000FF"/>
          <w:spacing w:val="2"/>
          <w:kern w:val="0"/>
        </w:rPr>
        <w:t xml:space="preserve"> </w:t>
      </w:r>
      <w:r w:rsidR="002506D6" w:rsidRPr="00831DEA">
        <w:rPr>
          <w:rFonts w:ascii="微軟正黑體" w:eastAsia="微軟正黑體" w:hAnsi="微軟正黑體" w:cs="新細明體" w:hint="eastAsia"/>
          <w:b/>
          <w:snapToGrid w:val="0"/>
          <w:color w:val="0000FF"/>
          <w:spacing w:val="2"/>
          <w:kern w:val="0"/>
        </w:rPr>
        <w:t xml:space="preserve">湯快渡假村 </w:t>
      </w:r>
      <w:r w:rsidR="002506D6" w:rsidRPr="002543AA">
        <w:rPr>
          <w:rFonts w:ascii="微軟正黑體" w:eastAsia="微軟正黑體" w:hAnsi="微軟正黑體" w:cs="新細明體" w:hint="eastAsia"/>
          <w:b/>
          <w:snapToGrid w:val="0"/>
          <w:color w:val="0000FF"/>
          <w:spacing w:val="2"/>
          <w:kern w:val="0"/>
        </w:rPr>
        <w:t>或</w:t>
      </w:r>
      <w:r w:rsidR="002506D6">
        <w:rPr>
          <w:rFonts w:ascii="微軟正黑體" w:eastAsia="微軟正黑體" w:hAnsi="微軟正黑體" w:cs="新細明體" w:hint="eastAsia"/>
          <w:b/>
          <w:snapToGrid w:val="0"/>
          <w:color w:val="0000FF"/>
          <w:spacing w:val="2"/>
          <w:kern w:val="0"/>
        </w:rPr>
        <w:t xml:space="preserve"> </w:t>
      </w:r>
      <w:r w:rsidR="002506D6" w:rsidRPr="002543AA">
        <w:rPr>
          <w:rFonts w:ascii="微軟正黑體" w:eastAsia="微軟正黑體" w:hAnsi="微軟正黑體" w:cs="新細明體" w:hint="eastAsia"/>
          <w:b/>
          <w:snapToGrid w:val="0"/>
          <w:color w:val="0000FF"/>
          <w:spacing w:val="2"/>
          <w:kern w:val="0"/>
        </w:rPr>
        <w:t>今治汐之丸</w:t>
      </w:r>
      <w:r w:rsidR="002506D6">
        <w:rPr>
          <w:rFonts w:ascii="微軟正黑體" w:eastAsia="微軟正黑體" w:hAnsi="微軟正黑體" w:cs="新細明體" w:hint="eastAsia"/>
          <w:b/>
          <w:snapToGrid w:val="0"/>
          <w:color w:val="0000FF"/>
          <w:spacing w:val="2"/>
          <w:kern w:val="0"/>
        </w:rPr>
        <w:t xml:space="preserve">  或同級</w:t>
      </w:r>
    </w:p>
    <w:p w14:paraId="72F97939" w14:textId="77777777" w:rsidR="00A86D07" w:rsidRPr="00A86D07" w:rsidRDefault="00A86D07" w:rsidP="001E16AC">
      <w:pPr>
        <w:spacing w:line="0" w:lineRule="atLeast"/>
        <w:rPr>
          <w:rFonts w:ascii="微軟正黑體" w:eastAsia="微軟正黑體" w:hAnsi="微軟正黑體" w:cs="Courier New"/>
          <w:b/>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519A6DA7" w14:textId="77777777" w:rsidTr="00094925">
        <w:tc>
          <w:tcPr>
            <w:tcW w:w="1668" w:type="dxa"/>
          </w:tcPr>
          <w:p w14:paraId="67AC7E8F" w14:textId="77777777" w:rsidR="0089043D" w:rsidRPr="005B3E1E" w:rsidRDefault="0089043D" w:rsidP="00094925">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三</w:t>
            </w:r>
            <w:r w:rsidRPr="005B3E1E">
              <w:rPr>
                <w:rFonts w:ascii="微軟正黑體" w:eastAsia="微軟正黑體" w:hAnsi="微軟正黑體" w:hint="eastAsia"/>
                <w:b/>
                <w:sz w:val="40"/>
                <w:szCs w:val="40"/>
              </w:rPr>
              <w:t>天</w:t>
            </w:r>
          </w:p>
        </w:tc>
        <w:tc>
          <w:tcPr>
            <w:tcW w:w="9160" w:type="dxa"/>
            <w:vAlign w:val="center"/>
          </w:tcPr>
          <w:p w14:paraId="5F8021B8" w14:textId="77777777" w:rsidR="007E6AD7" w:rsidRPr="007E6AD7" w:rsidRDefault="00822AEB" w:rsidP="0017183F">
            <w:pPr>
              <w:spacing w:line="0" w:lineRule="atLeast"/>
              <w:rPr>
                <w:rFonts w:ascii="微軟正黑體" w:eastAsia="微軟正黑體" w:hAnsi="微軟正黑體"/>
                <w:b/>
                <w:sz w:val="28"/>
                <w:szCs w:val="28"/>
              </w:rPr>
            </w:pPr>
            <w:r w:rsidRPr="00822AEB">
              <w:rPr>
                <w:rFonts w:ascii="微軟正黑體" w:eastAsia="微軟正黑體" w:hAnsi="微軟正黑體" w:hint="eastAsia"/>
                <w:b/>
                <w:sz w:val="28"/>
                <w:szCs w:val="28"/>
              </w:rPr>
              <w:t>飯店</w:t>
            </w:r>
            <w:r w:rsidRPr="00AA08EF">
              <w:rPr>
                <w:rFonts w:ascii="微軟正黑體" w:eastAsia="微軟正黑體" w:hAnsi="微軟正黑體"/>
                <w:b/>
                <w:sz w:val="28"/>
                <w:szCs w:val="28"/>
              </w:rPr>
              <w:sym w:font="Webdings" w:char="F076"/>
            </w:r>
            <w:r w:rsidRPr="00822AEB">
              <w:rPr>
                <w:rFonts w:ascii="微軟正黑體" w:eastAsia="微軟正黑體" w:hAnsi="微軟正黑體" w:hint="eastAsia"/>
                <w:b/>
                <w:sz w:val="28"/>
                <w:szCs w:val="28"/>
              </w:rPr>
              <w:t>松山城</w:t>
            </w:r>
            <w:r w:rsidR="001811E4">
              <w:rPr>
                <w:rFonts w:ascii="微軟正黑體" w:eastAsia="微軟正黑體" w:hAnsi="微軟正黑體" w:hint="eastAsia"/>
                <w:b/>
                <w:sz w:val="28"/>
                <w:szCs w:val="28"/>
              </w:rPr>
              <w:t>(不上天守閣)</w:t>
            </w:r>
            <w:r w:rsidRPr="00822AEB">
              <w:rPr>
                <w:rFonts w:ascii="微軟正黑體" w:eastAsia="微軟正黑體" w:hAnsi="微軟正黑體" w:hint="eastAsia"/>
                <w:b/>
                <w:sz w:val="28"/>
                <w:szCs w:val="28"/>
              </w:rPr>
              <w:t>+纜車</w:t>
            </w:r>
            <w:r w:rsidRPr="00AA08EF">
              <w:rPr>
                <w:rFonts w:ascii="微軟正黑體" w:eastAsia="微軟正黑體" w:hAnsi="微軟正黑體"/>
                <w:b/>
                <w:sz w:val="28"/>
                <w:szCs w:val="28"/>
              </w:rPr>
              <w:sym w:font="Webdings" w:char="F076"/>
            </w:r>
            <w:r w:rsidRPr="00822AEB">
              <w:rPr>
                <w:rFonts w:ascii="微軟正黑體" w:eastAsia="微軟正黑體" w:hAnsi="微軟正黑體" w:hint="eastAsia"/>
                <w:b/>
                <w:sz w:val="28"/>
                <w:szCs w:val="28"/>
              </w:rPr>
              <w:t>免稅店</w:t>
            </w:r>
            <w:r w:rsidRPr="00AA08EF">
              <w:rPr>
                <w:rFonts w:ascii="微軟正黑體" w:eastAsia="微軟正黑體" w:hAnsi="微軟正黑體"/>
                <w:b/>
                <w:sz w:val="28"/>
                <w:szCs w:val="28"/>
              </w:rPr>
              <w:sym w:font="Webdings" w:char="F076"/>
            </w:r>
            <w:r w:rsidRPr="00822AEB">
              <w:rPr>
                <w:rFonts w:ascii="微軟正黑體" w:eastAsia="微軟正黑體" w:hAnsi="微軟正黑體" w:hint="eastAsia"/>
                <w:b/>
                <w:sz w:val="28"/>
                <w:szCs w:val="28"/>
              </w:rPr>
              <w:t>烏龍麵體驗</w:t>
            </w:r>
            <w:r w:rsidR="003138EC" w:rsidRPr="00AA08EF">
              <w:rPr>
                <w:rFonts w:ascii="微軟正黑體" w:eastAsia="微軟正黑體" w:hAnsi="微軟正黑體"/>
                <w:b/>
                <w:sz w:val="28"/>
                <w:szCs w:val="28"/>
              </w:rPr>
              <w:sym w:font="Webdings" w:char="F076"/>
            </w:r>
            <w:r w:rsidR="0017183F" w:rsidRPr="0017183F">
              <w:rPr>
                <w:rFonts w:ascii="微軟正黑體" w:eastAsia="微軟正黑體" w:hAnsi="微軟正黑體"/>
                <w:b/>
                <w:sz w:val="28"/>
                <w:szCs w:val="28"/>
              </w:rPr>
              <w:t>日本人一生必經參拜之道</w:t>
            </w:r>
            <w:r w:rsidR="0017183F" w:rsidRPr="0017183F">
              <w:rPr>
                <w:rFonts w:ascii="微軟正黑體" w:eastAsia="微軟正黑體" w:hAnsi="微軟正黑體" w:hint="eastAsia"/>
                <w:b/>
                <w:sz w:val="28"/>
                <w:szCs w:val="28"/>
              </w:rPr>
              <w:t>～</w:t>
            </w:r>
            <w:r w:rsidR="0017183F" w:rsidRPr="0017183F">
              <w:rPr>
                <w:rFonts w:ascii="微軟正黑體" w:eastAsia="微軟正黑體" w:hAnsi="微軟正黑體"/>
                <w:b/>
                <w:sz w:val="28"/>
                <w:szCs w:val="28"/>
              </w:rPr>
              <w:t>金刀比羅宮</w:t>
            </w:r>
            <w:r w:rsidR="0017183F" w:rsidRPr="0017183F">
              <w:rPr>
                <w:rFonts w:ascii="微軟正黑體" w:eastAsia="微軟正黑體" w:hAnsi="微軟正黑體" w:hint="eastAsia"/>
                <w:b/>
                <w:sz w:val="28"/>
                <w:szCs w:val="28"/>
              </w:rPr>
              <w:t>~商店街</w:t>
            </w:r>
            <w:r w:rsidR="0017183F" w:rsidRPr="00361315">
              <w:rPr>
                <w:rFonts w:ascii="微軟正黑體" w:eastAsia="微軟正黑體" w:hAnsi="微軟正黑體"/>
                <w:color w:val="000000" w:themeColor="text1"/>
                <w:sz w:val="28"/>
                <w:szCs w:val="28"/>
              </w:rPr>
              <w:sym w:font="Webdings" w:char="F076"/>
            </w:r>
            <w:r w:rsidR="0017183F" w:rsidRPr="0017183F">
              <w:rPr>
                <w:rFonts w:ascii="微軟正黑體" w:eastAsia="微軟正黑體" w:hAnsi="微軟正黑體"/>
                <w:b/>
                <w:sz w:val="28"/>
                <w:szCs w:val="28"/>
              </w:rPr>
              <w:t>搭乘瀨戶內海渡輪～途經世界最窄土渕海峡→日本地中海～小豆島</w:t>
            </w:r>
            <w:r w:rsidR="0017183F" w:rsidRPr="0017183F">
              <w:rPr>
                <w:rFonts w:ascii="微軟正黑體" w:eastAsia="微軟正黑體" w:hAnsi="微軟正黑體" w:hint="eastAsia"/>
                <w:b/>
                <w:sz w:val="28"/>
                <w:szCs w:val="28"/>
              </w:rPr>
              <w:t>（土庄）</w:t>
            </w:r>
            <w:r w:rsidR="0017183F" w:rsidRPr="0017183F">
              <w:rPr>
                <w:rFonts w:ascii="微軟正黑體" w:eastAsia="微軟正黑體" w:hAnsi="微軟正黑體"/>
                <w:b/>
                <w:sz w:val="28"/>
                <w:szCs w:val="28"/>
              </w:rPr>
              <w:sym w:font="Webdings" w:char="F076"/>
            </w:r>
            <w:r w:rsidR="0017183F" w:rsidRPr="0017183F">
              <w:rPr>
                <w:rFonts w:ascii="微軟正黑體" w:eastAsia="微軟正黑體" w:hAnsi="微軟正黑體" w:hint="eastAsia"/>
                <w:b/>
                <w:sz w:val="28"/>
                <w:szCs w:val="28"/>
              </w:rPr>
              <w:t>小豆島飯店</w:t>
            </w:r>
          </w:p>
        </w:tc>
      </w:tr>
    </w:tbl>
    <w:p w14:paraId="2C6D8965" w14:textId="77777777" w:rsidR="00BA76C9" w:rsidRDefault="00877FB2" w:rsidP="00877FB2">
      <w:pPr>
        <w:spacing w:line="0" w:lineRule="atLeast"/>
        <w:jc w:val="both"/>
        <w:rPr>
          <w:rFonts w:ascii="微軟正黑體" w:eastAsia="微軟正黑體" w:hAnsi="微軟正黑體"/>
          <w:shd w:val="clear" w:color="auto" w:fill="FFFFFF"/>
        </w:rPr>
      </w:pPr>
      <w:r w:rsidRPr="00877FB2">
        <w:rPr>
          <w:rFonts w:ascii="微軟正黑體" w:eastAsia="微軟正黑體" w:hAnsi="微軟正黑體" w:hint="eastAsia"/>
          <w:b/>
          <w:color w:val="0000FF"/>
        </w:rPr>
        <w:t>【松山城+纜車】</w:t>
      </w:r>
      <w:r w:rsidRPr="00877FB2">
        <w:rPr>
          <w:rFonts w:ascii="微軟正黑體" w:eastAsia="微軟正黑體" w:hAnsi="微軟正黑體" w:hint="eastAsia"/>
          <w:shd w:val="clear" w:color="auto" w:fill="FFFFFF"/>
        </w:rPr>
        <w:t>松山城蓋在海拔 132 公尺的勝山上。山頂上建有本丸，山麓原野則有成為史蹟庭園的二之丸，以及作為堀之內公園備受喜愛的三之丸。在關原之戰活躍的加藤嘉明為初代藩主，他自慶長 7 年 （1602 年） 起花費長達四分之一世紀建城，使其成為「現存十二天守」之一，城內擁有 21 棟重要文化財。松山城的天守聳立於松山市中心地帶的山上。從城堡望出去的景色美不勝收，海拔 161 公尺的天守頂樓可欣賞到精彩全景，不容錯過。往西可欣賞瀨戶內海，往南可遠眺石鎚山系。</w:t>
      </w:r>
    </w:p>
    <w:p w14:paraId="013CA67C" w14:textId="77777777" w:rsidR="0017183F" w:rsidRDefault="0017183F" w:rsidP="0017183F">
      <w:pPr>
        <w:spacing w:line="0" w:lineRule="atLeast"/>
        <w:rPr>
          <w:rFonts w:ascii="微軟正黑體" w:eastAsia="微軟正黑體" w:hAnsi="微軟正黑體" w:cs="新細明體"/>
          <w:snapToGrid w:val="0"/>
          <w:spacing w:val="2"/>
          <w:kern w:val="0"/>
        </w:rPr>
      </w:pPr>
      <w:r w:rsidRPr="00D30C4B">
        <w:rPr>
          <w:rFonts w:ascii="微軟正黑體" w:eastAsia="微軟正黑體" w:hAnsi="微軟正黑體" w:cs="新細明體" w:hint="eastAsia"/>
          <w:snapToGrid w:val="0"/>
          <w:color w:val="0000FF"/>
          <w:spacing w:val="2"/>
          <w:kern w:val="0"/>
        </w:rPr>
        <w:t>【</w:t>
      </w:r>
      <w:r w:rsidRPr="008F6AEA">
        <w:rPr>
          <w:rFonts w:ascii="微軟正黑體" w:eastAsia="微軟正黑體" w:hAnsi="微軟正黑體" w:cs="新細明體" w:hint="eastAsia"/>
          <w:b/>
          <w:snapToGrid w:val="0"/>
          <w:color w:val="0000FF"/>
          <w:spacing w:val="2"/>
          <w:kern w:val="0"/>
        </w:rPr>
        <w:t>烏龍麵DIY體驗</w:t>
      </w:r>
      <w:r w:rsidRPr="00D30C4B">
        <w:rPr>
          <w:rFonts w:ascii="微軟正黑體" w:eastAsia="微軟正黑體" w:hAnsi="微軟正黑體" w:cs="新細明體" w:hint="eastAsia"/>
          <w:snapToGrid w:val="0"/>
          <w:color w:val="0000FF"/>
          <w:spacing w:val="2"/>
          <w:kern w:val="0"/>
        </w:rPr>
        <w:t>】</w:t>
      </w:r>
      <w:r w:rsidRPr="008F6AEA">
        <w:rPr>
          <w:rFonts w:ascii="微軟正黑體" w:eastAsia="微軟正黑體" w:hAnsi="微軟正黑體" w:cs="新細明體" w:hint="eastAsia"/>
          <w:snapToGrid w:val="0"/>
          <w:spacing w:val="2"/>
          <w:kern w:val="0"/>
        </w:rPr>
        <w:t>位在金比羅山腰的中野烏龍麵學校，提供非常不錯的烏龍麵製作課程。</w:t>
      </w:r>
      <w:r w:rsidRPr="00D30C4B">
        <w:rPr>
          <w:rFonts w:ascii="微軟正黑體" w:eastAsia="微軟正黑體" w:hAnsi="微軟正黑體" w:cs="新細明體" w:hint="eastAsia"/>
          <w:snapToGrid w:val="0"/>
          <w:spacing w:val="2"/>
          <w:kern w:val="0"/>
        </w:rPr>
        <w:t>在這裡從搓揉麵粉開始，</w:t>
      </w:r>
      <w:r w:rsidRPr="008F6AEA">
        <w:rPr>
          <w:rFonts w:ascii="微軟正黑體" w:eastAsia="微軟正黑體" w:hAnsi="微軟正黑體" w:cs="新細明體" w:hint="eastAsia"/>
          <w:snapToGrid w:val="0"/>
          <w:spacing w:val="2"/>
          <w:kern w:val="0"/>
        </w:rPr>
        <w:t>學習從製作烏龍麵所需的小麥粉份量開始，到依季節變化而改變鹽量及水量等製麵方法。</w:t>
      </w:r>
      <w:r w:rsidRPr="00D30C4B">
        <w:rPr>
          <w:rFonts w:ascii="微軟正黑體" w:eastAsia="微軟正黑體" w:hAnsi="微軟正黑體" w:cs="新細明體" w:hint="eastAsia"/>
          <w:snapToGrid w:val="0"/>
          <w:spacing w:val="2"/>
          <w:kern w:val="0"/>
        </w:rPr>
        <w:t>可體驗到大約1～2小時的製麵過程</w:t>
      </w:r>
      <w:r w:rsidRPr="008F6AEA">
        <w:rPr>
          <w:rFonts w:ascii="微軟正黑體" w:eastAsia="微軟正黑體" w:hAnsi="微軟正黑體" w:cs="新細明體" w:hint="eastAsia"/>
          <w:snapToGrid w:val="0"/>
          <w:spacing w:val="2"/>
          <w:kern w:val="0"/>
        </w:rPr>
        <w:t>。</w:t>
      </w:r>
      <w:r w:rsidRPr="00DA0EF5">
        <w:rPr>
          <w:rFonts w:ascii="微軟正黑體" w:eastAsia="微軟正黑體" w:hAnsi="微軟正黑體" w:cs="新細明體" w:hint="eastAsia"/>
          <w:snapToGrid w:val="0"/>
          <w:color w:val="FF0000"/>
          <w:spacing w:val="2"/>
          <w:kern w:val="0"/>
        </w:rPr>
        <w:t>★特別贈送香川人氣伴手禮~讚岐烏龍麵</w:t>
      </w:r>
    </w:p>
    <w:p w14:paraId="0ECB9EC5" w14:textId="77777777" w:rsidR="0017183F" w:rsidRDefault="0017183F" w:rsidP="0017183F">
      <w:pPr>
        <w:spacing w:line="0" w:lineRule="atLeast"/>
        <w:rPr>
          <w:rFonts w:ascii="微軟正黑體" w:eastAsia="微軟正黑體" w:hAnsi="微軟正黑體" w:cs="新細明體"/>
          <w:snapToGrid w:val="0"/>
          <w:spacing w:val="2"/>
          <w:kern w:val="0"/>
        </w:rPr>
      </w:pPr>
      <w:r w:rsidRPr="00D30C4B">
        <w:rPr>
          <w:rFonts w:ascii="微軟正黑體" w:eastAsia="微軟正黑體" w:hAnsi="微軟正黑體" w:cs="新細明體" w:hint="eastAsia"/>
          <w:snapToGrid w:val="0"/>
          <w:color w:val="0000FF"/>
          <w:spacing w:val="2"/>
          <w:kern w:val="0"/>
        </w:rPr>
        <w:t>【</w:t>
      </w:r>
      <w:r w:rsidRPr="004176F4">
        <w:rPr>
          <w:rFonts w:ascii="微軟正黑體" w:eastAsia="微軟正黑體" w:hAnsi="微軟正黑體" w:cs="新細明體"/>
          <w:b/>
          <w:snapToGrid w:val="0"/>
          <w:color w:val="0000FF"/>
          <w:spacing w:val="2"/>
          <w:kern w:val="0"/>
        </w:rPr>
        <w:t>日本人一生必經參拜之道</w:t>
      </w:r>
      <w:r w:rsidRPr="00D30C4B">
        <w:rPr>
          <w:rFonts w:ascii="微軟正黑體" w:eastAsia="微軟正黑體" w:hAnsi="微軟正黑體" w:cs="新細明體" w:hint="eastAsia"/>
          <w:b/>
          <w:snapToGrid w:val="0"/>
          <w:color w:val="0000FF"/>
          <w:spacing w:val="2"/>
          <w:kern w:val="0"/>
        </w:rPr>
        <w:t>～</w:t>
      </w:r>
      <w:r w:rsidRPr="00D30C4B">
        <w:rPr>
          <w:rFonts w:ascii="微軟正黑體" w:eastAsia="微軟正黑體" w:hAnsi="微軟正黑體" w:cs="新細明體"/>
          <w:b/>
          <w:snapToGrid w:val="0"/>
          <w:color w:val="0000FF"/>
          <w:spacing w:val="2"/>
          <w:kern w:val="0"/>
        </w:rPr>
        <w:t>金刀比羅宮</w:t>
      </w:r>
      <w:r w:rsidRPr="00D30C4B">
        <w:rPr>
          <w:rFonts w:ascii="微軟正黑體" w:eastAsia="微軟正黑體" w:hAnsi="微軟正黑體" w:cs="新細明體" w:hint="eastAsia"/>
          <w:snapToGrid w:val="0"/>
          <w:color w:val="0000FF"/>
          <w:spacing w:val="2"/>
          <w:kern w:val="0"/>
        </w:rPr>
        <w:t>】</w:t>
      </w:r>
      <w:r w:rsidRPr="00D30C4B">
        <w:rPr>
          <w:rFonts w:ascii="微軟正黑體" w:eastAsia="微軟正黑體" w:hAnsi="微軟正黑體" w:cs="新細明體" w:hint="eastAsia"/>
          <w:snapToGrid w:val="0"/>
          <w:spacing w:val="2"/>
          <w:kern w:val="0"/>
        </w:rPr>
        <w:t>日本全國信仰深厚的神宮，鎮守於琴平山東側山腹，參拜伊勢神宮與參拜</w:t>
      </w:r>
      <w:r w:rsidRPr="00D30C4B">
        <w:rPr>
          <w:rFonts w:ascii="微軟正黑體" w:eastAsia="微軟正黑體" w:hAnsi="微軟正黑體" w:cs="新細明體"/>
          <w:snapToGrid w:val="0"/>
          <w:spacing w:val="2"/>
          <w:kern w:val="0"/>
        </w:rPr>
        <w:t>金刀比羅宮</w:t>
      </w:r>
      <w:r w:rsidRPr="00D30C4B">
        <w:rPr>
          <w:rFonts w:ascii="微軟正黑體" w:eastAsia="微軟正黑體" w:hAnsi="微軟正黑體" w:cs="新細明體" w:hint="eastAsia"/>
          <w:snapToGrid w:val="0"/>
          <w:spacing w:val="2"/>
          <w:kern w:val="0"/>
        </w:rPr>
        <w:t>，同為庶民百姓畢生所期。欲登上</w:t>
      </w:r>
      <w:r w:rsidRPr="00D30C4B">
        <w:rPr>
          <w:rFonts w:ascii="微軟正黑體" w:eastAsia="微軟正黑體" w:hAnsi="微軟正黑體" w:cs="新細明體"/>
          <w:snapToGrid w:val="0"/>
          <w:spacing w:val="2"/>
          <w:kern w:val="0"/>
        </w:rPr>
        <w:t>金刀比羅宮</w:t>
      </w:r>
      <w:r w:rsidRPr="00D30C4B">
        <w:rPr>
          <w:rFonts w:ascii="微軟正黑體" w:eastAsia="微軟正黑體" w:hAnsi="微軟正黑體" w:cs="新細明體" w:hint="eastAsia"/>
          <w:snapToGrid w:val="0"/>
          <w:spacing w:val="2"/>
          <w:kern w:val="0"/>
        </w:rPr>
        <w:t>則先需爬上365個石階才能到達神社大門，或者您也可以自費乘坐只有在古裝劇中才會出現的「石階駕龍」交通工具，讓您享受到古代駕龍的樂趣，也可以輕鬆的到達神社大門。而從神社大門需再行走785 階才能到達本宮，</w:t>
      </w:r>
      <w:r w:rsidRPr="00D30C4B">
        <w:rPr>
          <w:rFonts w:ascii="微軟正黑體" w:eastAsia="微軟正黑體" w:hAnsi="微軟正黑體" w:cs="新細明體"/>
          <w:snapToGrid w:val="0"/>
          <w:spacing w:val="2"/>
          <w:kern w:val="0"/>
        </w:rPr>
        <w:t>金刀比羅宮</w:t>
      </w:r>
      <w:r w:rsidRPr="00D30C4B">
        <w:rPr>
          <w:rFonts w:ascii="微軟正黑體" w:eastAsia="微軟正黑體" w:hAnsi="微軟正黑體" w:cs="新細明體" w:hint="eastAsia"/>
          <w:snapToGrid w:val="0"/>
          <w:spacing w:val="2"/>
          <w:kern w:val="0"/>
        </w:rPr>
        <w:t>的本宮內供奉著「大物主神」及「祟德天皇」。大物主神主宰航海、農業、漁業、交通、醫藥、殖產等，各方面在交通極不方便的古代，無數平民千里迢迢翻山越嶺只為一圓畢生的願望。</w:t>
      </w:r>
    </w:p>
    <w:p w14:paraId="34969621" w14:textId="77777777" w:rsidR="00CB63AF" w:rsidRDefault="00CB63AF" w:rsidP="00CB63AF">
      <w:pPr>
        <w:spacing w:line="0" w:lineRule="atLeast"/>
        <w:jc w:val="both"/>
        <w:rPr>
          <w:rFonts w:ascii="微軟正黑體" w:eastAsia="微軟正黑體" w:hAnsi="微軟正黑體"/>
          <w:color w:val="000000" w:themeColor="text1"/>
          <w:shd w:val="clear" w:color="auto" w:fill="FFFFFF"/>
        </w:rPr>
      </w:pPr>
      <w:r w:rsidRPr="00D30C4B">
        <w:rPr>
          <w:rFonts w:ascii="微軟正黑體" w:eastAsia="微軟正黑體" w:hAnsi="微軟正黑體" w:hint="eastAsia"/>
          <w:b/>
          <w:color w:val="0000FF"/>
          <w:shd w:val="clear" w:color="auto" w:fill="FFFFFF"/>
        </w:rPr>
        <w:t>【</w:t>
      </w:r>
      <w:r>
        <w:rPr>
          <w:rFonts w:ascii="微軟正黑體" w:eastAsia="微軟正黑體" w:hAnsi="微軟正黑體"/>
          <w:b/>
          <w:color w:val="0000FF"/>
        </w:rPr>
        <w:t>土淵海峽</w:t>
      </w:r>
      <w:r w:rsidRPr="00D30C4B">
        <w:rPr>
          <w:rFonts w:ascii="微軟正黑體" w:eastAsia="微軟正黑體" w:hAnsi="微軟正黑體" w:hint="eastAsia"/>
          <w:b/>
          <w:color w:val="0000FF"/>
          <w:shd w:val="clear" w:color="auto" w:fill="FFFFFF"/>
        </w:rPr>
        <w:t>】</w:t>
      </w:r>
      <w:r w:rsidRPr="00197D98">
        <w:rPr>
          <w:rFonts w:ascii="微軟正黑體" w:eastAsia="微軟正黑體" w:hAnsi="微軟正黑體" w:hint="eastAsia"/>
          <w:color w:val="000000" w:themeColor="text1"/>
          <w:shd w:val="clear" w:color="auto" w:fill="FFFFFF"/>
        </w:rPr>
        <w:t>土渕海峽是位於日本瀨戶內海中前島與小豆島之間的海峽，全長</w:t>
      </w:r>
      <w:r w:rsidRPr="00197D98">
        <w:rPr>
          <w:rFonts w:ascii="微軟正黑體" w:eastAsia="微軟正黑體" w:hAnsi="微軟正黑體"/>
          <w:color w:val="000000" w:themeColor="text1"/>
          <w:shd w:val="clear" w:color="auto" w:fill="FFFFFF"/>
        </w:rPr>
        <w:t>2.5</w:t>
      </w:r>
      <w:r w:rsidRPr="00197D98">
        <w:rPr>
          <w:rFonts w:ascii="微軟正黑體" w:eastAsia="微軟正黑體" w:hAnsi="微軟正黑體" w:hint="eastAsia"/>
          <w:color w:val="000000" w:themeColor="text1"/>
          <w:shd w:val="clear" w:color="auto" w:fill="FFFFFF"/>
        </w:rPr>
        <w:t>公里，最寬處約</w:t>
      </w:r>
      <w:r w:rsidRPr="00197D98">
        <w:rPr>
          <w:rFonts w:ascii="微軟正黑體" w:eastAsia="微軟正黑體" w:hAnsi="微軟正黑體"/>
          <w:color w:val="000000" w:themeColor="text1"/>
          <w:shd w:val="clear" w:color="auto" w:fill="FFFFFF"/>
        </w:rPr>
        <w:t>400</w:t>
      </w:r>
      <w:r w:rsidRPr="00197D98">
        <w:rPr>
          <w:rFonts w:ascii="微軟正黑體" w:eastAsia="微軟正黑體" w:hAnsi="微軟正黑體" w:hint="eastAsia"/>
          <w:color w:val="000000" w:themeColor="text1"/>
          <w:shd w:val="clear" w:color="auto" w:fill="FFFFFF"/>
        </w:rPr>
        <w:t>公尺，最窄處更只有</w:t>
      </w:r>
      <w:r w:rsidRPr="00197D98">
        <w:rPr>
          <w:rFonts w:ascii="微軟正黑體" w:eastAsia="微軟正黑體" w:hAnsi="微軟正黑體"/>
          <w:color w:val="000000" w:themeColor="text1"/>
          <w:shd w:val="clear" w:color="auto" w:fill="FFFFFF"/>
        </w:rPr>
        <w:t>9.93</w:t>
      </w:r>
      <w:r w:rsidRPr="00197D98">
        <w:rPr>
          <w:rFonts w:ascii="微軟正黑體" w:eastAsia="微軟正黑體" w:hAnsi="微軟正黑體" w:hint="eastAsia"/>
          <w:color w:val="000000" w:themeColor="text1"/>
          <w:shd w:val="clear" w:color="auto" w:fill="FFFFFF"/>
        </w:rPr>
        <w:t>公尺，是世界上最狹窄的海峽，</w:t>
      </w:r>
      <w:r w:rsidRPr="00197D98">
        <w:rPr>
          <w:rFonts w:ascii="微軟正黑體" w:eastAsia="微軟正黑體" w:hAnsi="微軟正黑體"/>
          <w:color w:val="000000" w:themeColor="text1"/>
          <w:shd w:val="clear" w:color="auto" w:fill="FFFFFF"/>
        </w:rPr>
        <w:t>1996</w:t>
      </w:r>
      <w:r w:rsidRPr="00197D98">
        <w:rPr>
          <w:rFonts w:ascii="微軟正黑體" w:eastAsia="微軟正黑體" w:hAnsi="微軟正黑體" w:hint="eastAsia"/>
          <w:color w:val="000000" w:themeColor="text1"/>
          <w:shd w:val="clear" w:color="auto" w:fill="FFFFFF"/>
        </w:rPr>
        <w:t>年登錄金氏世界紀錄。</w:t>
      </w:r>
      <w:r w:rsidRPr="00197D98">
        <w:rPr>
          <w:rFonts w:ascii="微軟正黑體" w:eastAsia="微軟正黑體" w:hAnsi="微軟正黑體"/>
          <w:color w:val="000000" w:themeColor="text1"/>
          <w:shd w:val="clear" w:color="auto" w:fill="FFFFFF"/>
        </w:rPr>
        <w:t xml:space="preserve"> </w:t>
      </w:r>
      <w:r w:rsidRPr="00197D98">
        <w:rPr>
          <w:rFonts w:ascii="微軟正黑體" w:eastAsia="微軟正黑體" w:hAnsi="微軟正黑體" w:hint="eastAsia"/>
          <w:color w:val="000000" w:themeColor="text1"/>
          <w:shd w:val="clear" w:color="auto" w:fill="FFFFFF"/>
        </w:rPr>
        <w:t>土渕海峽兩側各為前島的土庄地區及小豆島的渕崎地區，因而命名為土渕海峽。海峽的最狹處建有永代橋，永代橋的西側為土庄町役場，可在該處申請土渕海峽橫越證明書。</w:t>
      </w:r>
    </w:p>
    <w:p w14:paraId="100A3590" w14:textId="77777777" w:rsidR="00AF238D" w:rsidRDefault="00AF238D" w:rsidP="00AF238D">
      <w:pPr>
        <w:spacing w:line="0" w:lineRule="atLeast"/>
        <w:ind w:left="278" w:hangingChars="116" w:hanging="278"/>
        <w:jc w:val="both"/>
        <w:rPr>
          <w:noProof/>
          <w14:ligatures w14:val="standardContextual"/>
        </w:rPr>
      </w:pPr>
      <w:r>
        <w:rPr>
          <w:noProof/>
          <w14:ligatures w14:val="standardContextual"/>
        </w:rPr>
        <w:drawing>
          <wp:inline distT="0" distB="0" distL="0" distR="0" wp14:anchorId="1722A845" wp14:editId="6CF3DED2">
            <wp:extent cx="469393" cy="204216"/>
            <wp:effectExtent l="0" t="0" r="698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2"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Pr="00BE6C24">
        <w:rPr>
          <w:rFonts w:ascii="微軟正黑體" w:eastAsia="微軟正黑體" w:hAnsi="微軟正黑體" w:cs="VNI-Aptima" w:hint="eastAsia"/>
          <w:b/>
          <w:color w:val="E36C0A" w:themeColor="accent6" w:themeShade="BF"/>
          <w:kern w:val="0"/>
        </w:rPr>
        <w:t xml:space="preserve"> </w:t>
      </w:r>
      <w:r w:rsidR="003138EC">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77F1FC61" wp14:editId="73A06FF4">
            <wp:extent cx="472441" cy="204216"/>
            <wp:effectExtent l="0" t="0" r="381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3"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17183F" w:rsidRPr="006D40A0">
        <w:rPr>
          <w:rFonts w:ascii="微軟正黑體" w:eastAsia="微軟正黑體" w:hAnsi="微軟正黑體" w:cs="VNI-Aptima"/>
          <w:b/>
          <w:color w:val="0000FF"/>
          <w:kern w:val="0"/>
        </w:rPr>
        <w:t>讚歧烏龍麵DIY體驗+御膳料理</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5FED1F7D" wp14:editId="1D1617EC">
            <wp:extent cx="469393" cy="204216"/>
            <wp:effectExtent l="0" t="0" r="6985"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4"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B63AF" w:rsidRPr="00831DEA">
        <w:rPr>
          <w:rFonts w:ascii="微軟正黑體" w:eastAsia="微軟正黑體" w:hAnsi="微軟正黑體" w:cs="VNI-Aptima" w:hint="eastAsia"/>
          <w:b/>
          <w:color w:val="0000FF"/>
          <w:kern w:val="0"/>
        </w:rPr>
        <w:t>迎賓會席料理或飯店百匯自助餐</w:t>
      </w:r>
      <w:r>
        <w:rPr>
          <w:rFonts w:ascii="微軟正黑體" w:eastAsia="微軟正黑體" w:hAnsi="微軟正黑體" w:cs="VNI-Aptima" w:hint="eastAsia"/>
          <w:b/>
          <w:color w:val="E36C0A" w:themeColor="accent6" w:themeShade="BF"/>
          <w:kern w:val="0"/>
        </w:rPr>
        <w:t xml:space="preserve">  </w:t>
      </w:r>
    </w:p>
    <w:p w14:paraId="72B58EAB" w14:textId="77777777" w:rsidR="00F46E6B" w:rsidRPr="00AF238D" w:rsidRDefault="00AF238D" w:rsidP="00AF238D">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27760428" wp14:editId="50105191">
            <wp:extent cx="468000" cy="205200"/>
            <wp:effectExtent l="0" t="0" r="8255"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5"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CB63AF" w:rsidRPr="00361315">
        <w:rPr>
          <w:rFonts w:ascii="微軟正黑體" w:eastAsia="微軟正黑體" w:hAnsi="微軟正黑體" w:cs="新細明體" w:hint="eastAsia"/>
          <w:b/>
          <w:snapToGrid w:val="0"/>
          <w:color w:val="0000FF"/>
          <w:spacing w:val="2"/>
          <w:kern w:val="0"/>
        </w:rPr>
        <w:t>小豆島海廬飯店</w:t>
      </w:r>
      <w:r w:rsidR="00CB63AF">
        <w:rPr>
          <w:rFonts w:ascii="微軟正黑體" w:eastAsia="微軟正黑體" w:hAnsi="微軟正黑體" w:cs="新細明體" w:hint="eastAsia"/>
          <w:b/>
          <w:snapToGrid w:val="0"/>
          <w:color w:val="0000FF"/>
          <w:spacing w:val="2"/>
          <w:kern w:val="0"/>
        </w:rPr>
        <w:t xml:space="preserve"> </w:t>
      </w:r>
      <w:r w:rsidR="00CB63AF" w:rsidRPr="00361315">
        <w:rPr>
          <w:rFonts w:ascii="微軟正黑體" w:eastAsia="微軟正黑體" w:hAnsi="微軟正黑體" w:cs="新細明體" w:hint="eastAsia"/>
          <w:b/>
          <w:snapToGrid w:val="0"/>
          <w:color w:val="0000FF"/>
          <w:spacing w:val="2"/>
          <w:kern w:val="0"/>
        </w:rPr>
        <w:t>或</w:t>
      </w:r>
      <w:r w:rsidR="00CB63AF">
        <w:rPr>
          <w:rFonts w:ascii="微軟正黑體" w:eastAsia="微軟正黑體" w:hAnsi="微軟正黑體" w:cs="新細明體" w:hint="eastAsia"/>
          <w:b/>
          <w:snapToGrid w:val="0"/>
          <w:color w:val="0000FF"/>
          <w:spacing w:val="2"/>
          <w:kern w:val="0"/>
        </w:rPr>
        <w:t xml:space="preserve"> </w:t>
      </w:r>
      <w:r w:rsidR="00CB63AF" w:rsidRPr="00361315">
        <w:rPr>
          <w:rFonts w:ascii="微軟正黑體" w:eastAsia="微軟正黑體" w:hAnsi="微軟正黑體" w:cs="新細明體" w:hint="eastAsia"/>
          <w:b/>
          <w:snapToGrid w:val="0"/>
          <w:color w:val="0000FF"/>
          <w:spacing w:val="2"/>
          <w:kern w:val="0"/>
        </w:rPr>
        <w:t>小豆島國際</w:t>
      </w:r>
      <w:r w:rsidR="00CB63AF">
        <w:rPr>
          <w:rFonts w:ascii="微軟正黑體" w:eastAsia="微軟正黑體" w:hAnsi="微軟正黑體" w:cs="新細明體" w:hint="eastAsia"/>
          <w:b/>
          <w:snapToGrid w:val="0"/>
          <w:color w:val="0000FF"/>
          <w:spacing w:val="2"/>
          <w:kern w:val="0"/>
        </w:rPr>
        <w:t xml:space="preserve"> </w:t>
      </w:r>
      <w:r w:rsidR="00CB63AF" w:rsidRPr="00361315">
        <w:rPr>
          <w:rFonts w:ascii="微軟正黑體" w:eastAsia="微軟正黑體" w:hAnsi="微軟正黑體" w:cs="新細明體" w:hint="eastAsia"/>
          <w:b/>
          <w:snapToGrid w:val="0"/>
          <w:color w:val="0000FF"/>
          <w:spacing w:val="2"/>
          <w:kern w:val="0"/>
        </w:rPr>
        <w:t>或</w:t>
      </w:r>
      <w:r w:rsidR="00CB63AF">
        <w:rPr>
          <w:rFonts w:ascii="微軟正黑體" w:eastAsia="微軟正黑體" w:hAnsi="微軟正黑體" w:cs="新細明體" w:hint="eastAsia"/>
          <w:b/>
          <w:snapToGrid w:val="0"/>
          <w:color w:val="0000FF"/>
          <w:spacing w:val="2"/>
          <w:kern w:val="0"/>
        </w:rPr>
        <w:t xml:space="preserve"> </w:t>
      </w:r>
      <w:r w:rsidR="00CB63AF" w:rsidRPr="00361315">
        <w:rPr>
          <w:rFonts w:ascii="微軟正黑體" w:eastAsia="微軟正黑體" w:hAnsi="微軟正黑體" w:cs="新細明體" w:hint="eastAsia"/>
          <w:b/>
          <w:snapToGrid w:val="0"/>
          <w:color w:val="0000FF"/>
          <w:spacing w:val="2"/>
          <w:kern w:val="0"/>
        </w:rPr>
        <w:t>小豆島海灣Bay Resort</w:t>
      </w:r>
      <w:r w:rsidR="00CB63AF">
        <w:rPr>
          <w:rFonts w:ascii="微軟正黑體" w:eastAsia="微軟正黑體" w:hAnsi="微軟正黑體" w:cs="新細明體" w:hint="eastAsia"/>
          <w:b/>
          <w:snapToGrid w:val="0"/>
          <w:color w:val="0000FF"/>
          <w:spacing w:val="2"/>
          <w:kern w:val="0"/>
        </w:rPr>
        <w:t xml:space="preserve"> </w:t>
      </w:r>
      <w:r w:rsidR="00CB63AF" w:rsidRPr="00361315">
        <w:rPr>
          <w:rFonts w:ascii="微軟正黑體" w:eastAsia="微軟正黑體" w:hAnsi="微軟正黑體" w:cs="新細明體" w:hint="eastAsia"/>
          <w:b/>
          <w:snapToGrid w:val="0"/>
          <w:color w:val="0000FF"/>
          <w:spacing w:val="2"/>
          <w:kern w:val="0"/>
        </w:rPr>
        <w:t>或</w:t>
      </w:r>
      <w:r w:rsidR="00CB63AF">
        <w:rPr>
          <w:rFonts w:ascii="微軟正黑體" w:eastAsia="微軟正黑體" w:hAnsi="微軟正黑體" w:cs="新細明體" w:hint="eastAsia"/>
          <w:b/>
          <w:snapToGrid w:val="0"/>
          <w:color w:val="0000FF"/>
          <w:spacing w:val="2"/>
          <w:kern w:val="0"/>
        </w:rPr>
        <w:t xml:space="preserve"> </w:t>
      </w:r>
      <w:r w:rsidR="00CB63AF" w:rsidRPr="00361315">
        <w:rPr>
          <w:rFonts w:ascii="微軟正黑體" w:eastAsia="微軟正黑體" w:hAnsi="微軟正黑體" w:cs="新細明體" w:hint="eastAsia"/>
          <w:b/>
          <w:snapToGrid w:val="0"/>
          <w:color w:val="0000FF"/>
          <w:spacing w:val="2"/>
          <w:kern w:val="0"/>
        </w:rPr>
        <w:t>小豆島Olivean飯店</w:t>
      </w:r>
      <w:r w:rsidR="00CB63AF">
        <w:rPr>
          <w:rFonts w:ascii="微軟正黑體" w:eastAsia="微軟正黑體" w:hAnsi="微軟正黑體" w:cs="新細明體" w:hint="eastAsia"/>
          <w:b/>
          <w:snapToGrid w:val="0"/>
          <w:color w:val="0000FF"/>
          <w:spacing w:val="2"/>
          <w:kern w:val="0"/>
        </w:rPr>
        <w:t xml:space="preserve"> 或同級</w:t>
      </w:r>
    </w:p>
    <w:p w14:paraId="3A2F24E7" w14:textId="77777777" w:rsidR="00A86D07" w:rsidRPr="00A86D07" w:rsidRDefault="00A86D07" w:rsidP="001E16AC">
      <w:pPr>
        <w:spacing w:line="0" w:lineRule="atLeast"/>
        <w:rPr>
          <w:rFonts w:ascii="微軟正黑體" w:eastAsia="微軟正黑體" w:hAnsi="微軟正黑體" w:cs="Courier New"/>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6C8DEAE9" w14:textId="77777777" w:rsidTr="00094925">
        <w:tc>
          <w:tcPr>
            <w:tcW w:w="1668" w:type="dxa"/>
          </w:tcPr>
          <w:p w14:paraId="3DA78E01" w14:textId="77777777" w:rsidR="0089043D" w:rsidRPr="005B3E1E" w:rsidRDefault="0089043D" w:rsidP="00D430ED">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四</w:t>
            </w:r>
            <w:r w:rsidRPr="005B3E1E">
              <w:rPr>
                <w:rFonts w:ascii="微軟正黑體" w:eastAsia="微軟正黑體" w:hAnsi="微軟正黑體" w:hint="eastAsia"/>
                <w:b/>
                <w:sz w:val="40"/>
                <w:szCs w:val="40"/>
              </w:rPr>
              <w:t>天</w:t>
            </w:r>
          </w:p>
        </w:tc>
        <w:tc>
          <w:tcPr>
            <w:tcW w:w="9160" w:type="dxa"/>
            <w:vAlign w:val="center"/>
          </w:tcPr>
          <w:p w14:paraId="5FFF9F44" w14:textId="77777777" w:rsidR="0089043D" w:rsidRPr="000932FB" w:rsidRDefault="0089043D" w:rsidP="002C1376">
            <w:pPr>
              <w:pStyle w:val="2"/>
              <w:shd w:val="clear" w:color="auto" w:fill="FFFFFF"/>
              <w:spacing w:line="0" w:lineRule="atLeast"/>
              <w:textAlignment w:val="baseline"/>
              <w:rPr>
                <w:rFonts w:ascii="華康標黑體" w:eastAsia="華康標黑體"/>
                <w:b w:val="0"/>
                <w:bCs w:val="0"/>
                <w:sz w:val="28"/>
                <w:szCs w:val="28"/>
              </w:rPr>
            </w:pPr>
            <w:r w:rsidRPr="00D97927">
              <w:rPr>
                <w:rFonts w:ascii="微軟正黑體" w:eastAsia="微軟正黑體" w:hAnsi="微軟正黑體" w:hint="eastAsia"/>
                <w:sz w:val="28"/>
                <w:szCs w:val="28"/>
                <w:lang w:eastAsia="ja-JP"/>
              </w:rPr>
              <w:t>飯店</w:t>
            </w:r>
            <w:r w:rsidR="003138EC" w:rsidRPr="00AA08EF">
              <w:rPr>
                <w:rFonts w:ascii="微軟正黑體" w:eastAsia="微軟正黑體" w:hAnsi="微軟正黑體"/>
                <w:sz w:val="28"/>
                <w:szCs w:val="28"/>
              </w:rPr>
              <w:sym w:font="Webdings" w:char="F076"/>
            </w:r>
            <w:r w:rsidR="00CB63AF" w:rsidRPr="00D97927">
              <w:rPr>
                <w:rFonts w:ascii="微軟正黑體" w:eastAsia="微軟正黑體" w:hAnsi="微軟正黑體" w:hint="eastAsia"/>
                <w:sz w:val="28"/>
                <w:szCs w:val="28"/>
              </w:rPr>
              <w:t>橄欖公園、白色風車</w:t>
            </w:r>
            <w:r w:rsidR="003138EC" w:rsidRPr="00AA08EF">
              <w:rPr>
                <w:rFonts w:ascii="微軟正黑體" w:eastAsia="微軟正黑體" w:hAnsi="微軟正黑體"/>
                <w:sz w:val="28"/>
                <w:szCs w:val="28"/>
              </w:rPr>
              <w:sym w:font="Webdings" w:char="F076"/>
            </w:r>
            <w:r w:rsidR="00CB63AF" w:rsidRPr="004176F4">
              <w:rPr>
                <w:rFonts w:ascii="微軟正黑體" w:eastAsia="微軟正黑體" w:hAnsi="微軟正黑體"/>
                <w:sz w:val="28"/>
                <w:szCs w:val="28"/>
              </w:rPr>
              <w:t>米其林綠指南一星景點～寒霞溪（特別安排</w:t>
            </w:r>
            <w:r w:rsidR="00CB63AF">
              <w:rPr>
                <w:rFonts w:ascii="微軟正黑體" w:eastAsia="微軟正黑體" w:hAnsi="微軟正黑體"/>
                <w:sz w:val="28"/>
                <w:szCs w:val="28"/>
              </w:rPr>
              <w:t>單程</w:t>
            </w:r>
            <w:r w:rsidR="00CB63AF" w:rsidRPr="004176F4">
              <w:rPr>
                <w:rFonts w:ascii="微軟正黑體" w:eastAsia="微軟正黑體" w:hAnsi="微軟正黑體"/>
                <w:sz w:val="28"/>
                <w:szCs w:val="28"/>
              </w:rPr>
              <w:t>纜車欣賞日本三大溪谷</w:t>
            </w:r>
            <w:r w:rsidR="00CB63AF">
              <w:rPr>
                <w:rFonts w:ascii="微軟正黑體" w:eastAsia="微軟正黑體" w:hAnsi="微軟正黑體"/>
                <w:sz w:val="28"/>
                <w:szCs w:val="28"/>
              </w:rPr>
              <w:t>美</w:t>
            </w:r>
            <w:r w:rsidR="00CB63AF" w:rsidRPr="004176F4">
              <w:rPr>
                <w:rFonts w:ascii="微軟正黑體" w:eastAsia="微軟正黑體" w:hAnsi="微軟正黑體"/>
                <w:sz w:val="28"/>
                <w:szCs w:val="28"/>
              </w:rPr>
              <w:t>景）</w:t>
            </w:r>
            <w:r w:rsidR="003138EC" w:rsidRPr="00AA08EF">
              <w:rPr>
                <w:rFonts w:ascii="微軟正黑體" w:eastAsia="微軟正黑體" w:hAnsi="微軟正黑體"/>
                <w:sz w:val="28"/>
                <w:szCs w:val="28"/>
              </w:rPr>
              <w:sym w:font="Webdings" w:char="F076"/>
            </w:r>
            <w:r w:rsidR="003138EC" w:rsidRPr="003138EC">
              <w:rPr>
                <w:rFonts w:ascii="微軟正黑體" w:eastAsia="微軟正黑體" w:hAnsi="微軟正黑體" w:cs="新細明體" w:hint="eastAsia"/>
                <w:kern w:val="36"/>
                <w:sz w:val="28"/>
                <w:szCs w:val="28"/>
                <w:lang w:eastAsia="ja-JP"/>
              </w:rPr>
              <w:t>丸金醬油</w:t>
            </w:r>
            <w:r w:rsidR="003138EC" w:rsidRPr="00AA08EF">
              <w:rPr>
                <w:rFonts w:ascii="微軟正黑體" w:eastAsia="微軟正黑體" w:hAnsi="微軟正黑體"/>
                <w:sz w:val="28"/>
                <w:szCs w:val="28"/>
              </w:rPr>
              <w:sym w:font="Webdings" w:char="F076"/>
            </w:r>
            <w:r w:rsidR="003138EC" w:rsidRPr="003138EC">
              <w:rPr>
                <w:rFonts w:ascii="微軟正黑體" w:eastAsia="微軟正黑體" w:hAnsi="微軟正黑體" w:cs="新細明體" w:hint="eastAsia"/>
                <w:kern w:val="36"/>
                <w:sz w:val="28"/>
                <w:szCs w:val="28"/>
                <w:lang w:eastAsia="ja-JP"/>
              </w:rPr>
              <w:t>二十四瞳映畫村</w:t>
            </w:r>
            <w:r w:rsidR="00CB63AF" w:rsidRPr="00AA08EF">
              <w:rPr>
                <w:rFonts w:ascii="微軟正黑體" w:eastAsia="微軟正黑體" w:hAnsi="微軟正黑體"/>
                <w:sz w:val="28"/>
                <w:szCs w:val="28"/>
              </w:rPr>
              <w:sym w:font="Webdings" w:char="F076"/>
            </w:r>
            <w:r w:rsidR="00CB63AF" w:rsidRPr="00D97927">
              <w:rPr>
                <w:rFonts w:ascii="微軟正黑體" w:eastAsia="微軟正黑體" w:hAnsi="微軟正黑體" w:hint="eastAsia"/>
                <w:sz w:val="28"/>
                <w:szCs w:val="28"/>
              </w:rPr>
              <w:t>天使步道潮汐公園～渡輪（高松）</w:t>
            </w:r>
          </w:p>
        </w:tc>
      </w:tr>
    </w:tbl>
    <w:p w14:paraId="1B79EC7A" w14:textId="77777777" w:rsidR="00CB63AF" w:rsidRDefault="00CB63AF" w:rsidP="00CB63AF">
      <w:pPr>
        <w:spacing w:line="0" w:lineRule="atLeast"/>
        <w:rPr>
          <w:rFonts w:ascii="微軟正黑體" w:eastAsia="微軟正黑體" w:hAnsi="微軟正黑體"/>
        </w:rPr>
      </w:pPr>
      <w:r>
        <w:rPr>
          <w:rFonts w:ascii="微軟正黑體" w:eastAsia="微軟正黑體" w:hAnsi="微軟正黑體" w:hint="eastAsia"/>
          <w:b/>
          <w:color w:val="0000FF"/>
        </w:rPr>
        <w:t>【小豆島</w:t>
      </w:r>
      <w:r w:rsidRPr="004A3F06">
        <w:rPr>
          <w:rFonts w:ascii="微軟正黑體" w:eastAsia="微軟正黑體" w:hAnsi="微軟正黑體" w:hint="eastAsia"/>
          <w:b/>
          <w:color w:val="0000FF"/>
        </w:rPr>
        <w:t>橄欖公園</w:t>
      </w:r>
      <w:r>
        <w:rPr>
          <w:rFonts w:ascii="微軟正黑體" w:eastAsia="微軟正黑體" w:hAnsi="微軟正黑體" w:hint="eastAsia"/>
          <w:b/>
          <w:color w:val="0000FF"/>
        </w:rPr>
        <w:t>】</w:t>
      </w:r>
      <w:r w:rsidRPr="00CB2F1F">
        <w:rPr>
          <w:rFonts w:ascii="微軟正黑體" w:eastAsia="微軟正黑體" w:hAnsi="微軟正黑體" w:hint="eastAsia"/>
        </w:rPr>
        <w:t>因氣侯乾燥少雨，類似地中海沿岸的國家是日本最早引進橄欖種植的地區，而「橄欖」也變成是小豆島的特產之一。在公園內的橄欖紀念館展出各種特製的產品從實用的橄欖油到養顏美容的保養品在這裡通通都有；走出戶外佇立在山坡上，可以清楚眺望瀨戶內海天藍色的海平面，而旁邊希臘風車，隨著微風轉啊轉，優閒寧靜的感受讓人彷彿置身在愛琴海般是多麼的愉快！</w:t>
      </w:r>
    </w:p>
    <w:p w14:paraId="2F71B34D" w14:textId="77777777" w:rsidR="00CB63AF" w:rsidRPr="00D6793E" w:rsidRDefault="00CB63AF" w:rsidP="00CB63AF">
      <w:pPr>
        <w:spacing w:line="0" w:lineRule="atLeast"/>
        <w:jc w:val="both"/>
        <w:rPr>
          <w:rFonts w:ascii="微軟正黑體" w:eastAsia="微軟正黑體" w:hAnsi="微軟正黑體"/>
        </w:rPr>
      </w:pPr>
      <w:r>
        <w:rPr>
          <w:rFonts w:ascii="微軟正黑體" w:eastAsia="微軟正黑體" w:hAnsi="微軟正黑體" w:hint="eastAsia"/>
          <w:b/>
          <w:color w:val="0000FF"/>
        </w:rPr>
        <w:t>【</w:t>
      </w:r>
      <w:r w:rsidRPr="004A3F06">
        <w:rPr>
          <w:rFonts w:ascii="微軟正黑體" w:eastAsia="微軟正黑體" w:hAnsi="微軟正黑體" w:hint="eastAsia"/>
          <w:b/>
          <w:color w:val="0000FF"/>
        </w:rPr>
        <w:t>寒霞溪纜車</w:t>
      </w:r>
      <w:r>
        <w:rPr>
          <w:rFonts w:ascii="微軟正黑體" w:eastAsia="微軟正黑體" w:hAnsi="微軟正黑體" w:hint="eastAsia"/>
          <w:b/>
          <w:color w:val="0000FF"/>
        </w:rPr>
        <w:t>】</w:t>
      </w:r>
      <w:r w:rsidRPr="00D6793E">
        <w:rPr>
          <w:rFonts w:ascii="微軟正黑體" w:eastAsia="微軟正黑體" w:hAnsi="微軟正黑體" w:hint="eastAsia"/>
        </w:rPr>
        <w:t>歷經二百萬年歲月的洗禮形成的奇岩，被選為日本百大風景名所。 三大溪谷美景之一同時也是四國另一個響亮的招牌。搭乘纜車緩緩而上，站在高達612公尺的山頂上視野頓時開闊，瀨戶內海天海一色的明媚風光一切盡收眼底。在秋楓時節，紅葉燃燒了滿天的華麗遇遍野的楓紅更是把整座山頭點綴的詩意盎然，這些美景還被選出『寒霞溪表神懸12景、裡神懸8景』一共加起來共有 20處奇景吸引許多國內外旅客前來旅遊。</w:t>
      </w:r>
    </w:p>
    <w:p w14:paraId="37F8668B" w14:textId="77777777" w:rsidR="00CB63AF" w:rsidRDefault="00CB63AF" w:rsidP="00CB63AF">
      <w:pPr>
        <w:spacing w:line="0" w:lineRule="atLeast"/>
        <w:rPr>
          <w:rFonts w:ascii="微軟正黑體" w:eastAsia="微軟正黑體" w:hAnsi="微軟正黑體"/>
          <w:shd w:val="clear" w:color="auto" w:fill="FFFFFF"/>
        </w:rPr>
      </w:pPr>
      <w:r w:rsidRPr="00A86D07">
        <w:rPr>
          <w:rFonts w:ascii="微軟正黑體" w:eastAsia="微軟正黑體" w:hAnsi="微軟正黑體" w:hint="eastAsia"/>
          <w:b/>
          <w:color w:val="0000FF"/>
        </w:rPr>
        <w:t>【丸金醬油】</w:t>
      </w:r>
      <w:r>
        <w:rPr>
          <w:rFonts w:ascii="微軟正黑體" w:eastAsia="微軟正黑體" w:hAnsi="微軟正黑體"/>
          <w:shd w:val="clear" w:color="auto" w:fill="FFFFFF"/>
        </w:rPr>
        <w:t>小豆島醬油具有</w:t>
      </w:r>
      <w:r w:rsidRPr="004A3F06">
        <w:rPr>
          <w:rFonts w:ascii="微軟正黑體" w:eastAsia="微軟正黑體" w:hAnsi="微軟正黑體"/>
          <w:shd w:val="clear" w:color="auto" w:fill="FFFFFF"/>
        </w:rPr>
        <w:t>四百年以上</w:t>
      </w:r>
      <w:r>
        <w:rPr>
          <w:rFonts w:ascii="微軟正黑體" w:eastAsia="微軟正黑體" w:hAnsi="微軟正黑體"/>
          <w:shd w:val="clear" w:color="auto" w:fill="FFFFFF"/>
        </w:rPr>
        <w:t>的</w:t>
      </w:r>
      <w:r w:rsidRPr="004A3F06">
        <w:rPr>
          <w:rFonts w:ascii="微軟正黑體" w:eastAsia="微軟正黑體" w:hAnsi="微軟正黑體"/>
          <w:shd w:val="clear" w:color="auto" w:fill="FFFFFF"/>
        </w:rPr>
        <w:t>悠久歷史，並使用傳統木桶手工製造。在小豆島東側草壁一帶有多家堅持傳統製法的「醬油藏」（堅守獨家品牌的手工醬油工廠），宛如一座座的酒莊。其中以大正年間創立</w:t>
      </w:r>
      <w:r>
        <w:rPr>
          <w:rFonts w:ascii="微軟正黑體" w:eastAsia="微軟正黑體" w:hAnsi="微軟正黑體"/>
          <w:shd w:val="clear" w:color="auto" w:fill="FFFFFF"/>
        </w:rPr>
        <w:t>的丸金醬油最為知名，該廠</w:t>
      </w:r>
      <w:r w:rsidRPr="004A3F06">
        <w:rPr>
          <w:rFonts w:ascii="微軟正黑體" w:eastAsia="微軟正黑體" w:hAnsi="微軟正黑體"/>
          <w:shd w:val="clear" w:color="auto" w:fill="FFFFFF"/>
        </w:rPr>
        <w:t>在1996年被登錄為日本國家有形文化財</w:t>
      </w:r>
      <w:r>
        <w:rPr>
          <w:rFonts w:ascii="微軟正黑體" w:eastAsia="微軟正黑體" w:hAnsi="微軟正黑體"/>
          <w:shd w:val="clear" w:color="auto" w:fill="FFFFFF"/>
        </w:rPr>
        <w:t>。</w:t>
      </w:r>
      <w:r>
        <w:rPr>
          <w:rFonts w:ascii="微軟正黑體" w:eastAsia="微軟正黑體" w:hAnsi="微軟正黑體" w:hint="eastAsia"/>
          <w:shd w:val="clear" w:color="auto" w:fill="FFFFFF"/>
        </w:rPr>
        <w:t xml:space="preserve"> </w:t>
      </w:r>
    </w:p>
    <w:p w14:paraId="4F82A69B" w14:textId="77777777" w:rsidR="00C07DAF" w:rsidRDefault="00C07DAF" w:rsidP="00CB63AF">
      <w:pPr>
        <w:spacing w:line="0" w:lineRule="atLeast"/>
        <w:rPr>
          <w:rFonts w:ascii="微軟正黑體" w:eastAsia="微軟正黑體" w:hAnsi="微軟正黑體"/>
          <w:shd w:val="clear" w:color="auto" w:fill="FFFFFF"/>
        </w:rPr>
      </w:pPr>
      <w:r>
        <w:rPr>
          <w:rFonts w:ascii="微軟正黑體" w:eastAsia="微軟正黑體" w:hAnsi="微軟正黑體"/>
          <w:noProof/>
          <w:shd w:val="clear" w:color="auto" w:fill="FFFFFF"/>
        </w:rPr>
        <w:drawing>
          <wp:inline distT="0" distB="0" distL="0" distR="0" wp14:anchorId="53C09FC8" wp14:editId="4DFF23E1">
            <wp:extent cx="6840220" cy="244792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丸金醬油.jpg"/>
                    <pic:cNvPicPr/>
                  </pic:nvPicPr>
                  <pic:blipFill>
                    <a:blip r:embed="rId27" cstate="email">
                      <a:extLst>
                        <a:ext uri="{28A0092B-C50C-407E-A947-70E740481C1C}">
                          <a14:useLocalDpi xmlns:a14="http://schemas.microsoft.com/office/drawing/2010/main"/>
                        </a:ext>
                      </a:extLst>
                    </a:blip>
                    <a:stretch>
                      <a:fillRect/>
                    </a:stretch>
                  </pic:blipFill>
                  <pic:spPr>
                    <a:xfrm>
                      <a:off x="0" y="0"/>
                      <a:ext cx="6840220" cy="2447925"/>
                    </a:xfrm>
                    <a:prstGeom prst="rect">
                      <a:avLst/>
                    </a:prstGeom>
                  </pic:spPr>
                </pic:pic>
              </a:graphicData>
            </a:graphic>
          </wp:inline>
        </w:drawing>
      </w:r>
    </w:p>
    <w:p w14:paraId="623E666B" w14:textId="77777777" w:rsidR="007E6AD7" w:rsidRDefault="00273C75" w:rsidP="00273C75">
      <w:pPr>
        <w:spacing w:line="0" w:lineRule="atLeast"/>
        <w:jc w:val="both"/>
        <w:rPr>
          <w:rFonts w:ascii="微軟正黑體" w:eastAsia="微軟正黑體" w:hAnsi="微軟正黑體"/>
          <w:color w:val="000000" w:themeColor="text1"/>
          <w:shd w:val="clear" w:color="auto" w:fill="FFFFFF"/>
        </w:rPr>
      </w:pPr>
      <w:r w:rsidRPr="00A86D07">
        <w:rPr>
          <w:rFonts w:ascii="微軟正黑體" w:eastAsia="微軟正黑體" w:hAnsi="微軟正黑體" w:hint="eastAsia"/>
          <w:b/>
          <w:color w:val="0000FF"/>
        </w:rPr>
        <w:t>【</w:t>
      </w:r>
      <w:r w:rsidRPr="00273C75">
        <w:rPr>
          <w:rFonts w:ascii="微軟正黑體" w:eastAsia="微軟正黑體" w:hAnsi="微軟正黑體" w:hint="eastAsia"/>
          <w:b/>
          <w:color w:val="0000FF"/>
        </w:rPr>
        <w:t>二十四瞳映畫村</w:t>
      </w:r>
      <w:r w:rsidRPr="00A86D07">
        <w:rPr>
          <w:rFonts w:ascii="微軟正黑體" w:eastAsia="微軟正黑體" w:hAnsi="微軟正黑體" w:hint="eastAsia"/>
          <w:b/>
          <w:color w:val="0000FF"/>
        </w:rPr>
        <w:t>】</w:t>
      </w:r>
      <w:r w:rsidR="00197D98" w:rsidRPr="00197D98">
        <w:rPr>
          <w:rFonts w:ascii="微軟正黑體" w:eastAsia="微軟正黑體" w:hAnsi="微軟正黑體" w:hint="eastAsia"/>
          <w:color w:val="000000" w:themeColor="text1"/>
          <w:shd w:val="clear" w:color="auto" w:fill="FFFFFF"/>
        </w:rPr>
        <w:t>從小豆島東端的田浦漁港再向內走約</w:t>
      </w:r>
      <w:r w:rsidR="00197D98" w:rsidRPr="00197D98">
        <w:rPr>
          <w:rFonts w:ascii="微軟正黑體" w:eastAsia="微軟正黑體" w:hAnsi="微軟正黑體"/>
          <w:color w:val="000000" w:themeColor="text1"/>
          <w:shd w:val="clear" w:color="auto" w:fill="FFFFFF"/>
        </w:rPr>
        <w:t>700</w:t>
      </w:r>
      <w:r w:rsidR="00197D98" w:rsidRPr="00197D98">
        <w:rPr>
          <w:rFonts w:ascii="微軟正黑體" w:eastAsia="微軟正黑體" w:hAnsi="微軟正黑體" w:hint="eastAsia"/>
          <w:color w:val="000000" w:themeColor="text1"/>
          <w:shd w:val="clear" w:color="auto" w:fill="FFFFFF"/>
        </w:rPr>
        <w:t>ｍ，有一個約</w:t>
      </w:r>
      <w:r w:rsidR="00197D98" w:rsidRPr="00197D98">
        <w:rPr>
          <w:rFonts w:ascii="微軟正黑體" w:eastAsia="微軟正黑體" w:hAnsi="微軟正黑體"/>
          <w:color w:val="000000" w:themeColor="text1"/>
          <w:shd w:val="clear" w:color="auto" w:fill="FFFFFF"/>
        </w:rPr>
        <w:t>1</w:t>
      </w:r>
      <w:r w:rsidR="00197D98" w:rsidRPr="00197D98">
        <w:rPr>
          <w:rFonts w:ascii="微軟正黑體" w:eastAsia="微軟正黑體" w:hAnsi="微軟正黑體" w:hint="eastAsia"/>
          <w:color w:val="000000" w:themeColor="text1"/>
          <w:shd w:val="clear" w:color="auto" w:fill="FFFFFF"/>
        </w:rPr>
        <w:t>万㎡的小聚落，可將瀬戶内海盡收眼底。這是日本知名作家壺井榮作品所改編的電影「二十四隻眼睛」當年拍攝時所搭建的外景場地。現在有許多廣告、電視劇，及電影都來這個村子拍攝，已成為西日本一處風光明媚的經典外景地。</w:t>
      </w:r>
    </w:p>
    <w:p w14:paraId="0EEBF61C" w14:textId="77777777" w:rsidR="00CB63AF" w:rsidRPr="00CB63AF" w:rsidRDefault="00CB63AF" w:rsidP="00CB63AF">
      <w:pPr>
        <w:spacing w:line="0" w:lineRule="atLeast"/>
        <w:rPr>
          <w:rFonts w:ascii="微軟正黑體" w:eastAsia="微軟正黑體" w:hAnsi="微軟正黑體"/>
          <w:color w:val="000000" w:themeColor="text1"/>
          <w:shd w:val="clear" w:color="auto" w:fill="FFFFFF"/>
        </w:rPr>
      </w:pPr>
      <w:r>
        <w:rPr>
          <w:rFonts w:ascii="微軟正黑體" w:eastAsia="微軟正黑體" w:hAnsi="微軟正黑體" w:hint="eastAsia"/>
          <w:b/>
          <w:color w:val="0000FF"/>
        </w:rPr>
        <w:t>【天使步道</w:t>
      </w:r>
      <w:r w:rsidRPr="00BC06D9">
        <w:rPr>
          <w:rFonts w:ascii="微軟正黑體" w:eastAsia="微軟正黑體" w:hAnsi="微軟正黑體" w:cs="Courier New" w:hint="eastAsia"/>
          <w:b/>
          <w:color w:val="0000FF"/>
        </w:rPr>
        <w:t>】</w:t>
      </w:r>
      <w:r w:rsidRPr="00877FB2">
        <w:rPr>
          <w:rFonts w:ascii="微軟正黑體" w:eastAsia="微軟正黑體" w:hAnsi="微軟正黑體" w:hint="eastAsia"/>
          <w:shd w:val="clear" w:color="auto" w:fill="FFFFFF"/>
        </w:rPr>
        <w:t>「天使的散步道」是個會隨著漲退潮而出現或消失的砂道。從相鄰小豆島的「弁天島」開始，一共連結４個島嶼。能通過天使的散步道的時刻為上午及下午的時間，一天兩次於退潮時露出地面砂道。據說與心愛的人手牽手一起走過此散步道的話，就會有天使降落在兩人之間，並實現您的願望。是全國票選出來最適合求婚的浪漫場所之一，被認定為「戀人的聖地」。</w:t>
      </w:r>
    </w:p>
    <w:p w14:paraId="0D4D3E7B" w14:textId="77777777" w:rsidR="00FB7B7F" w:rsidRDefault="00FB7B7F" w:rsidP="00FB7B7F">
      <w:pPr>
        <w:framePr w:hSpace="180" w:wrap="around" w:vAnchor="text" w:hAnchor="page" w:x="571" w:y="74"/>
        <w:adjustRightInd w:val="0"/>
        <w:snapToGrid w:val="0"/>
        <w:spacing w:line="360" w:lineRule="exact"/>
        <w:rPr>
          <w:rFonts w:ascii="新細明體" w:hAnsi="新細明體" w:cs="細明體"/>
          <w:sz w:val="22"/>
        </w:rPr>
      </w:pPr>
      <w:r>
        <w:rPr>
          <w:noProof/>
          <w14:ligatures w14:val="standardContextual"/>
        </w:rPr>
        <w:drawing>
          <wp:inline distT="0" distB="0" distL="0" distR="0" wp14:anchorId="6D127F76" wp14:editId="6AC6217A">
            <wp:extent cx="469393" cy="204216"/>
            <wp:effectExtent l="0" t="0" r="698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2"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Pr>
          <w:rFonts w:ascii="微軟正黑體" w:eastAsia="微軟正黑體" w:hAnsi="微軟正黑體" w:cs="VNI-Aptima" w:hint="eastAsia"/>
          <w:b/>
          <w:color w:val="E36C0A" w:themeColor="accent6" w:themeShade="BF"/>
          <w:kern w:val="0"/>
        </w:rPr>
        <w:t xml:space="preserve">    </w:t>
      </w:r>
      <w:r w:rsidR="003138EC">
        <w:rPr>
          <w:rFonts w:ascii="微軟正黑體" w:eastAsia="微軟正黑體" w:hAnsi="微軟正黑體" w:cs="VNI-Aptima" w:hint="eastAsia"/>
          <w:b/>
          <w:color w:val="E36C0A" w:themeColor="accent6" w:themeShade="BF"/>
          <w:kern w:val="0"/>
        </w:rPr>
        <w:t xml:space="preserve"> </w:t>
      </w:r>
      <w:r w:rsidR="002506D6">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sidRPr="00BE6C24">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0EA317DC" wp14:editId="2E9A2690">
            <wp:extent cx="472441" cy="204216"/>
            <wp:effectExtent l="0" t="0" r="381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3"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2506D6" w:rsidRPr="005F2A67">
        <w:rPr>
          <w:rFonts w:ascii="微軟正黑體" w:eastAsia="微軟正黑體" w:hAnsi="微軟正黑體" w:cs="VNI-Aptima" w:hint="eastAsia"/>
          <w:b/>
          <w:color w:val="0000FF"/>
          <w:kern w:val="0"/>
        </w:rPr>
        <w:t>小豆島日式風味御膳</w:t>
      </w:r>
      <w:r w:rsidRPr="00D809C5">
        <w:rPr>
          <w:rFonts w:ascii="微軟正黑體" w:eastAsia="微軟正黑體" w:hAnsi="微軟正黑體" w:cs="VNI-Aptima" w:hint="eastAsia"/>
          <w:b/>
          <w:color w:val="0000FF"/>
          <w:kern w:val="0"/>
        </w:rPr>
        <w:t xml:space="preserve">  </w:t>
      </w:r>
      <w:r>
        <w:rPr>
          <w:rFonts w:ascii="微軟正黑體" w:eastAsia="微軟正黑體" w:hAnsi="微軟正黑體" w:cs="VNI-Aptima" w:hint="eastAsia"/>
          <w:b/>
          <w:color w:val="E36C0A" w:themeColor="accent6" w:themeShade="BF"/>
          <w:kern w:val="0"/>
        </w:rPr>
        <w:t xml:space="preserve">  </w:t>
      </w:r>
      <w:r w:rsidR="002506D6">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51CF80B5" wp14:editId="2D97AB7A">
            <wp:extent cx="469393" cy="204216"/>
            <wp:effectExtent l="0" t="0" r="698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4"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2506D6">
        <w:rPr>
          <w:rFonts w:ascii="微軟正黑體" w:eastAsia="微軟正黑體" w:hAnsi="微軟正黑體" w:cs="VNI-Aptima" w:hint="eastAsia"/>
          <w:b/>
          <w:color w:val="0000FF"/>
          <w:kern w:val="0"/>
        </w:rPr>
        <w:t>高松風味</w:t>
      </w:r>
      <w:r w:rsidR="00CA7D74" w:rsidRPr="00831DEA">
        <w:rPr>
          <w:rFonts w:ascii="微軟正黑體" w:eastAsia="微軟正黑體" w:hAnsi="微軟正黑體" w:cs="VNI-Aptima" w:hint="eastAsia"/>
          <w:b/>
          <w:color w:val="0000FF"/>
          <w:kern w:val="0"/>
        </w:rPr>
        <w:t>料理</w:t>
      </w:r>
    </w:p>
    <w:p w14:paraId="6762B1E6" w14:textId="77777777" w:rsidR="00CB63AF" w:rsidRDefault="00FB7B7F" w:rsidP="002506D6">
      <w:pPr>
        <w:spacing w:line="0" w:lineRule="atLeast"/>
        <w:ind w:left="278" w:hangingChars="116" w:hanging="278"/>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56ED782A" wp14:editId="64C9D25A">
            <wp:extent cx="468000" cy="205200"/>
            <wp:effectExtent l="0" t="0" r="8255"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5"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CB63AF" w:rsidRPr="00CB63AF">
        <w:rPr>
          <w:rFonts w:ascii="微軟正黑體" w:eastAsia="微軟正黑體" w:hAnsi="微軟正黑體" w:cs="新細明體" w:hint="eastAsia"/>
          <w:b/>
          <w:snapToGrid w:val="0"/>
          <w:color w:val="0000FF"/>
          <w:spacing w:val="2"/>
          <w:kern w:val="0"/>
        </w:rPr>
        <w:t>高松国際ホテル</w:t>
      </w:r>
      <w:r w:rsidR="00CB63AF">
        <w:rPr>
          <w:rFonts w:ascii="微軟正黑體" w:eastAsia="微軟正黑體" w:hAnsi="微軟正黑體" w:cs="新細明體" w:hint="eastAsia"/>
          <w:b/>
          <w:snapToGrid w:val="0"/>
          <w:color w:val="0000FF"/>
          <w:spacing w:val="2"/>
          <w:kern w:val="0"/>
        </w:rPr>
        <w:t xml:space="preserve"> </w:t>
      </w:r>
      <w:r w:rsidR="00CB63AF" w:rsidRPr="00CB63AF">
        <w:rPr>
          <w:rFonts w:ascii="微軟正黑體" w:eastAsia="微軟正黑體" w:hAnsi="微軟正黑體" w:cs="新細明體" w:hint="eastAsia"/>
          <w:b/>
          <w:snapToGrid w:val="0"/>
          <w:color w:val="0000FF"/>
          <w:spacing w:val="2"/>
          <w:kern w:val="0"/>
        </w:rPr>
        <w:t>或</w:t>
      </w:r>
      <w:r w:rsidR="00CB63AF">
        <w:rPr>
          <w:rFonts w:ascii="微軟正黑體" w:eastAsia="微軟正黑體" w:hAnsi="微軟正黑體" w:cs="新細明體" w:hint="eastAsia"/>
          <w:b/>
          <w:snapToGrid w:val="0"/>
          <w:color w:val="0000FF"/>
          <w:spacing w:val="2"/>
          <w:kern w:val="0"/>
        </w:rPr>
        <w:t xml:space="preserve"> </w:t>
      </w:r>
      <w:r w:rsidR="00CB63AF" w:rsidRPr="00CB63AF">
        <w:rPr>
          <w:rFonts w:ascii="微軟正黑體" w:eastAsia="微軟正黑體" w:hAnsi="微軟正黑體" w:cs="新細明體" w:hint="eastAsia"/>
          <w:b/>
          <w:snapToGrid w:val="0"/>
          <w:color w:val="0000FF"/>
          <w:spacing w:val="2"/>
          <w:kern w:val="0"/>
        </w:rPr>
        <w:t>ウィングインターナショナル高松</w:t>
      </w:r>
      <w:r w:rsidR="00CB63AF">
        <w:rPr>
          <w:rFonts w:ascii="微軟正黑體" w:eastAsia="微軟正黑體" w:hAnsi="微軟正黑體" w:cs="新細明體" w:hint="eastAsia"/>
          <w:b/>
          <w:snapToGrid w:val="0"/>
          <w:color w:val="0000FF"/>
          <w:spacing w:val="2"/>
          <w:kern w:val="0"/>
        </w:rPr>
        <w:t xml:space="preserve"> </w:t>
      </w:r>
      <w:r w:rsidR="00CB63AF" w:rsidRPr="00CB63AF">
        <w:rPr>
          <w:rFonts w:ascii="微軟正黑體" w:eastAsia="微軟正黑體" w:hAnsi="微軟正黑體" w:cs="新細明體" w:hint="eastAsia"/>
          <w:b/>
          <w:snapToGrid w:val="0"/>
          <w:color w:val="0000FF"/>
          <w:spacing w:val="2"/>
          <w:kern w:val="0"/>
        </w:rPr>
        <w:t>或</w:t>
      </w:r>
      <w:r w:rsidR="00CB63AF">
        <w:rPr>
          <w:rFonts w:ascii="微軟正黑體" w:eastAsia="微軟正黑體" w:hAnsi="微軟正黑體" w:cs="新細明體" w:hint="eastAsia"/>
          <w:b/>
          <w:snapToGrid w:val="0"/>
          <w:color w:val="0000FF"/>
          <w:spacing w:val="2"/>
          <w:kern w:val="0"/>
        </w:rPr>
        <w:t xml:space="preserve"> </w:t>
      </w:r>
      <w:r w:rsidR="00CB63AF" w:rsidRPr="00CB63AF">
        <w:rPr>
          <w:rFonts w:ascii="微軟正黑體" w:eastAsia="微軟正黑體" w:hAnsi="微軟正黑體" w:cs="新細明體"/>
          <w:b/>
          <w:snapToGrid w:val="0"/>
          <w:color w:val="0000FF"/>
          <w:spacing w:val="2"/>
          <w:kern w:val="0"/>
        </w:rPr>
        <w:t>Comfort Hotel Takamatsu</w:t>
      </w:r>
      <w:r w:rsidR="00CB63AF">
        <w:rPr>
          <w:rFonts w:ascii="微軟正黑體" w:eastAsia="微軟正黑體" w:hAnsi="微軟正黑體" w:cs="新細明體"/>
          <w:b/>
          <w:snapToGrid w:val="0"/>
          <w:color w:val="0000FF"/>
          <w:spacing w:val="2"/>
          <w:kern w:val="0"/>
        </w:rPr>
        <w:t xml:space="preserve"> </w:t>
      </w:r>
    </w:p>
    <w:p w14:paraId="504FADC1" w14:textId="77777777" w:rsidR="00FB7B7F" w:rsidRPr="00FB7B7F" w:rsidRDefault="00CB63AF" w:rsidP="00CB63AF">
      <w:pPr>
        <w:spacing w:line="0" w:lineRule="atLeast"/>
        <w:ind w:left="283" w:hangingChars="116" w:hanging="283"/>
        <w:rPr>
          <w:rFonts w:ascii="微軟正黑體" w:eastAsia="微軟正黑體" w:hAnsi="微軟正黑體" w:cs="新細明體"/>
          <w:b/>
          <w:snapToGrid w:val="0"/>
          <w:color w:val="0000FF"/>
          <w:spacing w:val="2"/>
          <w:kern w:val="0"/>
        </w:rPr>
      </w:pPr>
      <w:r>
        <w:rPr>
          <w:rFonts w:ascii="微軟正黑體" w:eastAsia="微軟正黑體" w:hAnsi="微軟正黑體" w:cs="新細明體" w:hint="eastAsia"/>
          <w:b/>
          <w:snapToGrid w:val="0"/>
          <w:color w:val="0000FF"/>
          <w:spacing w:val="2"/>
          <w:kern w:val="0"/>
        </w:rPr>
        <w:t xml:space="preserve">      </w:t>
      </w:r>
      <w:r w:rsidRPr="00CB63AF">
        <w:rPr>
          <w:rFonts w:ascii="微軟正黑體" w:eastAsia="微軟正黑體" w:hAnsi="微軟正黑體" w:cs="新細明體" w:hint="eastAsia"/>
          <w:b/>
          <w:snapToGrid w:val="0"/>
          <w:color w:val="0000FF"/>
          <w:spacing w:val="2"/>
          <w:kern w:val="0"/>
        </w:rPr>
        <w:t>或</w:t>
      </w:r>
      <w:r>
        <w:rPr>
          <w:rFonts w:ascii="微軟正黑體" w:eastAsia="微軟正黑體" w:hAnsi="微軟正黑體" w:cs="新細明體" w:hint="eastAsia"/>
          <w:b/>
          <w:snapToGrid w:val="0"/>
          <w:color w:val="0000FF"/>
          <w:spacing w:val="2"/>
          <w:kern w:val="0"/>
        </w:rPr>
        <w:t xml:space="preserve"> </w:t>
      </w:r>
      <w:r w:rsidRPr="00CB63AF">
        <w:rPr>
          <w:rFonts w:ascii="微軟正黑體" w:eastAsia="微軟正黑體" w:hAnsi="微軟正黑體" w:cs="新細明體"/>
          <w:b/>
          <w:snapToGrid w:val="0"/>
          <w:color w:val="0000FF"/>
          <w:spacing w:val="2"/>
          <w:kern w:val="0"/>
        </w:rPr>
        <w:t>Dormy Inn</w:t>
      </w:r>
      <w:r w:rsidRPr="00CB63AF">
        <w:rPr>
          <w:rFonts w:ascii="微軟正黑體" w:eastAsia="微軟正黑體" w:hAnsi="微軟正黑體" w:cs="新細明體" w:hint="eastAsia"/>
          <w:b/>
          <w:snapToGrid w:val="0"/>
          <w:color w:val="0000FF"/>
          <w:spacing w:val="2"/>
          <w:kern w:val="0"/>
        </w:rPr>
        <w:t>高松飯店</w:t>
      </w:r>
      <w:r>
        <w:rPr>
          <w:rFonts w:ascii="微軟正黑體" w:eastAsia="微軟正黑體" w:hAnsi="微軟正黑體" w:cs="新細明體" w:hint="eastAsia"/>
          <w:b/>
          <w:snapToGrid w:val="0"/>
          <w:color w:val="0000FF"/>
          <w:spacing w:val="2"/>
          <w:kern w:val="0"/>
        </w:rPr>
        <w:t xml:space="preserve">  </w:t>
      </w:r>
      <w:r w:rsidRPr="00CB63AF">
        <w:rPr>
          <w:rFonts w:ascii="微軟正黑體" w:eastAsia="微軟正黑體" w:hAnsi="微軟正黑體" w:cs="新細明體" w:hint="eastAsia"/>
          <w:b/>
          <w:snapToGrid w:val="0"/>
          <w:color w:val="0000FF"/>
          <w:spacing w:val="2"/>
          <w:kern w:val="0"/>
        </w:rPr>
        <w:t>或</w:t>
      </w:r>
      <w:r>
        <w:rPr>
          <w:rFonts w:ascii="微軟正黑體" w:eastAsia="微軟正黑體" w:hAnsi="微軟正黑體" w:cs="新細明體" w:hint="eastAsia"/>
          <w:b/>
          <w:snapToGrid w:val="0"/>
          <w:color w:val="0000FF"/>
          <w:spacing w:val="2"/>
          <w:kern w:val="0"/>
        </w:rPr>
        <w:t>同級</w:t>
      </w:r>
    </w:p>
    <w:p w14:paraId="1BC99FDB" w14:textId="77777777" w:rsidR="0089043D" w:rsidRPr="00A86D07" w:rsidRDefault="0089043D" w:rsidP="00BC06D9">
      <w:pPr>
        <w:spacing w:line="0" w:lineRule="atLeast"/>
        <w:rPr>
          <w:rFonts w:ascii="微軟正黑體" w:eastAsia="微軟正黑體" w:hAnsi="微軟正黑體" w:cs="Courier New"/>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583BAF" w:rsidRPr="000932FB" w14:paraId="7FFBB8CC" w14:textId="77777777" w:rsidTr="00102689">
        <w:tc>
          <w:tcPr>
            <w:tcW w:w="1668" w:type="dxa"/>
          </w:tcPr>
          <w:p w14:paraId="210646C3" w14:textId="77777777" w:rsidR="00583BAF" w:rsidRPr="005B3E1E" w:rsidRDefault="00583BAF" w:rsidP="00102689">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sidR="003138EC">
              <w:rPr>
                <w:rFonts w:ascii="微軟正黑體" w:eastAsia="微軟正黑體" w:hAnsi="微軟正黑體" w:hint="eastAsia"/>
                <w:b/>
                <w:sz w:val="40"/>
                <w:szCs w:val="40"/>
              </w:rPr>
              <w:t>五</w:t>
            </w:r>
            <w:r w:rsidRPr="005B3E1E">
              <w:rPr>
                <w:rFonts w:ascii="微軟正黑體" w:eastAsia="微軟正黑體" w:hAnsi="微軟正黑體" w:hint="eastAsia"/>
                <w:b/>
                <w:sz w:val="40"/>
                <w:szCs w:val="40"/>
              </w:rPr>
              <w:t>天</w:t>
            </w:r>
          </w:p>
        </w:tc>
        <w:tc>
          <w:tcPr>
            <w:tcW w:w="9160" w:type="dxa"/>
            <w:vAlign w:val="center"/>
          </w:tcPr>
          <w:p w14:paraId="08D57525" w14:textId="77777777" w:rsidR="00583BAF" w:rsidRPr="000932FB" w:rsidRDefault="003138EC" w:rsidP="006265BF">
            <w:pPr>
              <w:snapToGrid w:val="0"/>
              <w:rPr>
                <w:rFonts w:ascii="華康標黑體" w:eastAsia="華康標黑體"/>
                <w:b/>
                <w:bCs/>
                <w:sz w:val="28"/>
                <w:szCs w:val="28"/>
              </w:rPr>
            </w:pPr>
            <w:r w:rsidRPr="003138EC">
              <w:rPr>
                <w:rFonts w:ascii="微軟正黑體" w:eastAsia="微軟正黑體" w:hAnsi="微軟正黑體" w:hint="eastAsia"/>
                <w:b/>
                <w:sz w:val="28"/>
                <w:szCs w:val="28"/>
              </w:rPr>
              <w:t>飯店</w:t>
            </w:r>
            <w:r w:rsidR="00583BAF" w:rsidRPr="00AA08EF">
              <w:rPr>
                <w:rFonts w:ascii="微軟正黑體" w:eastAsia="微軟正黑體" w:hAnsi="微軟正黑體"/>
                <w:b/>
                <w:sz w:val="28"/>
                <w:szCs w:val="28"/>
              </w:rPr>
              <w:sym w:font="Webdings" w:char="F076"/>
            </w:r>
            <w:r w:rsidR="00A124F3" w:rsidRPr="00A124F3">
              <w:rPr>
                <w:rFonts w:ascii="微軟正黑體" w:eastAsia="微軟正黑體" w:hAnsi="微軟正黑體" w:hint="eastAsia"/>
                <w:b/>
                <w:sz w:val="28"/>
                <w:szCs w:val="28"/>
              </w:rPr>
              <w:t>栗林公園~</w:t>
            </w:r>
            <w:r w:rsidR="00A124F3" w:rsidRPr="00A124F3">
              <w:rPr>
                <w:rFonts w:ascii="微軟正黑體" w:eastAsia="微軟正黑體" w:hAnsi="微軟正黑體"/>
                <w:b/>
                <w:sz w:val="28"/>
                <w:szCs w:val="28"/>
              </w:rPr>
              <w:t>(典型日本庭園、75萬平方公尺的繪畫世界)</w:t>
            </w:r>
            <w:r w:rsidR="00583BAF">
              <w:rPr>
                <w:rFonts w:ascii="微軟正黑體" w:eastAsia="微軟正黑體" w:hAnsi="微軟正黑體"/>
                <w:b/>
                <w:sz w:val="28"/>
              </w:rPr>
              <w:t>高松</w:t>
            </w:r>
            <w:r w:rsidR="00583BAF" w:rsidRPr="001F4C76">
              <w:rPr>
                <w:rFonts w:ascii="微軟正黑體" w:eastAsia="微軟正黑體" w:hAnsi="微軟正黑體" w:hint="eastAsia"/>
                <w:b/>
                <w:sz w:val="28"/>
                <w:szCs w:val="28"/>
              </w:rPr>
              <w:t>空港</w:t>
            </w:r>
            <w:r w:rsidR="00583BAF" w:rsidRPr="005B3E1E">
              <w:rPr>
                <w:rFonts w:ascii="微軟正黑體" w:eastAsia="微軟正黑體" w:hAnsi="微軟正黑體"/>
                <w:b/>
                <w:sz w:val="28"/>
              </w:rPr>
              <w:object w:dxaOrig="1545" w:dyaOrig="1245" w14:anchorId="6237FDA2">
                <v:shape id="_x0000_i1027" type="#_x0000_t75" style="width:22.5pt;height:13pt" o:ole="">
                  <v:imagedata r:id="rId18" o:title="" grayscale="t"/>
                </v:shape>
                <o:OLEObject Type="Embed" ProgID="PBrush" ShapeID="_x0000_i1027" DrawAspect="Content" ObjectID="_1764070989" r:id="rId28"/>
              </w:object>
            </w:r>
            <w:r w:rsidR="00583BAF">
              <w:rPr>
                <w:rFonts w:ascii="微軟正黑體" w:eastAsia="微軟正黑體" w:hAnsi="微軟正黑體" w:hint="eastAsia"/>
                <w:b/>
                <w:sz w:val="28"/>
                <w:szCs w:val="28"/>
              </w:rPr>
              <w:t>清泉崗機場</w:t>
            </w:r>
          </w:p>
        </w:tc>
      </w:tr>
    </w:tbl>
    <w:p w14:paraId="76ED5853" w14:textId="77777777" w:rsidR="006265BF" w:rsidRDefault="006265BF" w:rsidP="006265BF">
      <w:pPr>
        <w:spacing w:line="0" w:lineRule="atLeast"/>
        <w:rPr>
          <w:rFonts w:ascii="微軟正黑體" w:eastAsia="微軟正黑體" w:hAnsi="微軟正黑體" w:cs="Courier New"/>
        </w:rPr>
      </w:pPr>
      <w:r w:rsidRPr="001E16AC">
        <w:rPr>
          <w:rFonts w:ascii="微軟正黑體" w:eastAsia="微軟正黑體" w:hAnsi="微軟正黑體" w:cs="Courier New" w:hint="eastAsia"/>
          <w:b/>
          <w:color w:val="0000FF"/>
        </w:rPr>
        <w:t>【栗林公園】</w:t>
      </w:r>
      <w:r w:rsidRPr="001E16AC">
        <w:rPr>
          <w:rFonts w:ascii="微軟正黑體" w:eastAsia="微軟正黑體" w:hAnsi="微軟正黑體" w:cs="Courier New" w:hint="eastAsia"/>
        </w:rPr>
        <w:t xml:space="preserve">是作為名勝庭園中腹地最廣的。擁有 400 </w:t>
      </w:r>
      <w:r>
        <w:rPr>
          <w:rFonts w:ascii="微軟正黑體" w:eastAsia="微軟正黑體" w:hAnsi="微軟正黑體" w:cs="Courier New" w:hint="eastAsia"/>
        </w:rPr>
        <w:t>多年歷史，保有傳統的江戶式池泉迴游庭園，</w:t>
      </w:r>
      <w:r w:rsidRPr="001E16AC">
        <w:rPr>
          <w:rFonts w:ascii="微軟正黑體" w:eastAsia="微軟正黑體" w:hAnsi="微軟正黑體" w:cs="Courier New" w:hint="eastAsia"/>
        </w:rPr>
        <w:t xml:space="preserve">漫步園中時，景色會跟隨著每踏出的一步而有所改變，因此號稱「一步一景」。於 1625 </w:t>
      </w:r>
      <w:r>
        <w:rPr>
          <w:rFonts w:ascii="微軟正黑體" w:eastAsia="微軟正黑體" w:hAnsi="微軟正黑體" w:cs="Courier New" w:hint="eastAsia"/>
        </w:rPr>
        <w:t>年由當時</w:t>
      </w:r>
      <w:r w:rsidRPr="001E16AC">
        <w:rPr>
          <w:rFonts w:ascii="微軟正黑體" w:eastAsia="微軟正黑體" w:hAnsi="微軟正黑體" w:cs="Courier New" w:hint="eastAsia"/>
        </w:rPr>
        <w:t>讚岐藩(香川縣舊名)藩主苦心經營，歷經百年打磨潤飾而完成的傳統庭園，是江戶時代最著名的「迴遊式大名庭」，而這屬於江戶時代的大名（藩主）庭園雖經過二次大戰仍完整地保留下來，現在更是被指定為日本國家的特殊名勝更是高松人最為自豪的珍珠。</w:t>
      </w:r>
    </w:p>
    <w:p w14:paraId="0A626FDA" w14:textId="77777777" w:rsidR="00C07DAF" w:rsidRDefault="00C07DAF" w:rsidP="006265BF">
      <w:pPr>
        <w:spacing w:line="0" w:lineRule="atLeast"/>
        <w:rPr>
          <w:rFonts w:ascii="微軟正黑體" w:eastAsia="微軟正黑體" w:hAnsi="微軟正黑體" w:cs="Courier New"/>
        </w:rPr>
      </w:pPr>
      <w:r>
        <w:rPr>
          <w:rFonts w:ascii="微軟正黑體" w:eastAsia="微軟正黑體" w:hAnsi="微軟正黑體" w:cs="Courier New"/>
          <w:noProof/>
        </w:rPr>
        <w:drawing>
          <wp:inline distT="0" distB="0" distL="0" distR="0" wp14:anchorId="190A11C9" wp14:editId="1F4CEA6B">
            <wp:extent cx="6840220" cy="2412365"/>
            <wp:effectExtent l="0" t="0" r="0"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栗林公園.jpg"/>
                    <pic:cNvPicPr/>
                  </pic:nvPicPr>
                  <pic:blipFill>
                    <a:blip r:embed="rId29" cstate="email">
                      <a:extLst>
                        <a:ext uri="{28A0092B-C50C-407E-A947-70E740481C1C}">
                          <a14:useLocalDpi xmlns:a14="http://schemas.microsoft.com/office/drawing/2010/main"/>
                        </a:ext>
                      </a:extLst>
                    </a:blip>
                    <a:stretch>
                      <a:fillRect/>
                    </a:stretch>
                  </pic:blipFill>
                  <pic:spPr>
                    <a:xfrm>
                      <a:off x="0" y="0"/>
                      <a:ext cx="6840220" cy="2412365"/>
                    </a:xfrm>
                    <a:prstGeom prst="rect">
                      <a:avLst/>
                    </a:prstGeom>
                  </pic:spPr>
                </pic:pic>
              </a:graphicData>
            </a:graphic>
          </wp:inline>
        </w:drawing>
      </w:r>
    </w:p>
    <w:p w14:paraId="7D69AFDF" w14:textId="77777777" w:rsidR="006265BF" w:rsidRDefault="006265BF" w:rsidP="006265BF">
      <w:pPr>
        <w:adjustRightInd w:val="0"/>
        <w:snapToGrid w:val="0"/>
        <w:spacing w:line="0" w:lineRule="atLeast"/>
        <w:jc w:val="both"/>
        <w:rPr>
          <w:rFonts w:ascii="微軟正黑體" w:eastAsia="微軟正黑體" w:hAnsi="微軟正黑體" w:cs="新細明體"/>
          <w:snapToGrid w:val="0"/>
          <w:spacing w:val="2"/>
          <w:kern w:val="0"/>
        </w:rPr>
      </w:pPr>
      <w:r>
        <w:rPr>
          <w:rFonts w:ascii="微軟正黑體" w:eastAsia="微軟正黑體" w:hAnsi="微軟正黑體" w:hint="eastAsia"/>
          <w:bCs/>
        </w:rPr>
        <w:t>專車前往高松空港</w:t>
      </w:r>
      <w:r w:rsidRPr="004A7983">
        <w:rPr>
          <w:rFonts w:ascii="微軟正黑體" w:eastAsia="微軟正黑體" w:hAnsi="微軟正黑體" w:hint="eastAsia"/>
          <w:bCs/>
        </w:rPr>
        <w:t>，帶著依依不捨的心情，直飛返回溫暖的家，結束了一趟愉快及充滿回憶的旅程。</w:t>
      </w:r>
    </w:p>
    <w:p w14:paraId="5A8CE842" w14:textId="77777777" w:rsidR="00FB7B7F" w:rsidRDefault="00FB7B7F" w:rsidP="00FB7B7F">
      <w:pPr>
        <w:spacing w:line="0" w:lineRule="atLeast"/>
        <w:ind w:left="278" w:hangingChars="116" w:hanging="278"/>
        <w:jc w:val="both"/>
        <w:rPr>
          <w:noProof/>
          <w14:ligatures w14:val="standardContextual"/>
        </w:rPr>
      </w:pPr>
      <w:r>
        <w:rPr>
          <w:noProof/>
          <w14:ligatures w14:val="standardContextual"/>
        </w:rPr>
        <w:drawing>
          <wp:inline distT="0" distB="0" distL="0" distR="0" wp14:anchorId="1DA1820A" wp14:editId="3F6BA2AF">
            <wp:extent cx="469393" cy="204216"/>
            <wp:effectExtent l="0" t="0" r="6985"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2"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Pr="00BE6C24">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0DE74B0E" wp14:editId="2A3E9F22">
            <wp:extent cx="472441" cy="204216"/>
            <wp:effectExtent l="0" t="0" r="381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3"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D809C5">
        <w:rPr>
          <w:rFonts w:ascii="微軟正黑體" w:eastAsia="微軟正黑體" w:hAnsi="微軟正黑體" w:cs="VNI-Aptima" w:hint="eastAsia"/>
          <w:b/>
          <w:color w:val="0000FF"/>
          <w:kern w:val="0"/>
        </w:rPr>
        <w:t xml:space="preserve">機上精緻簡餐 </w:t>
      </w:r>
      <w:r>
        <w:rPr>
          <w:rFonts w:ascii="微軟正黑體" w:eastAsia="微軟正黑體" w:hAnsi="微軟正黑體" w:cs="VNI-Aptima" w:hint="eastAsia"/>
          <w:b/>
          <w:color w:val="E36C0A" w:themeColor="accent6" w:themeShade="BF"/>
          <w:kern w:val="0"/>
        </w:rPr>
        <w:t xml:space="preserve">            </w:t>
      </w:r>
      <w:r w:rsidRPr="00BE6C24">
        <w:rPr>
          <w:rFonts w:ascii="微軟正黑體" w:eastAsia="微軟正黑體" w:hAnsi="微軟正黑體" w:cs="VNI-Aptima" w:hint="eastAsia"/>
          <w:b/>
          <w:color w:val="E36C0A" w:themeColor="accent6" w:themeShade="BF"/>
          <w:kern w:val="0"/>
        </w:rPr>
        <w:t xml:space="preserve"> </w:t>
      </w:r>
      <w:r w:rsidRPr="007B6924">
        <w:rPr>
          <w:noProof/>
          <w:color w:val="0000FF"/>
          <w14:ligatures w14:val="standardContextual"/>
        </w:rPr>
        <w:drawing>
          <wp:inline distT="0" distB="0" distL="0" distR="0" wp14:anchorId="4763DB36" wp14:editId="4542AEF4">
            <wp:extent cx="469393" cy="204216"/>
            <wp:effectExtent l="0" t="0" r="6985"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4"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XXX</w:t>
      </w:r>
    </w:p>
    <w:p w14:paraId="6AB71BB1" w14:textId="77777777" w:rsidR="00FB7B7F" w:rsidRDefault="00FB7B7F" w:rsidP="00FB7B7F">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3A4506C7" wp14:editId="13E4A2B5">
            <wp:extent cx="468000" cy="205200"/>
            <wp:effectExtent l="0" t="0" r="8255"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5"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Pr>
          <w:rFonts w:ascii="微軟正黑體" w:eastAsia="微軟正黑體" w:hAnsi="微軟正黑體" w:cs="新細明體" w:hint="eastAsia"/>
          <w:b/>
          <w:snapToGrid w:val="0"/>
          <w:color w:val="0000FF"/>
          <w:spacing w:val="2"/>
          <w:kern w:val="0"/>
        </w:rPr>
        <w:t>溫暖的家</w:t>
      </w:r>
    </w:p>
    <w:p w14:paraId="0DAE4ED6" w14:textId="77777777" w:rsidR="00FB7B7F" w:rsidRPr="00BE6C24" w:rsidRDefault="00FB7B7F" w:rsidP="00FB7B7F">
      <w:pPr>
        <w:spacing w:line="0" w:lineRule="atLeast"/>
        <w:jc w:val="distribute"/>
        <w:rPr>
          <w:rFonts w:ascii="微軟正黑體" w:eastAsia="微軟正黑體" w:hAnsi="微軟正黑體"/>
          <w:bCs/>
        </w:rPr>
      </w:pPr>
      <w:r w:rsidRPr="00BE6C24">
        <w:rPr>
          <w:rFonts w:ascii="微軟正黑體" w:eastAsia="微軟正黑體" w:hAnsi="微軟正黑體" w:hint="eastAsia"/>
          <w:bCs/>
        </w:rPr>
        <w:t>【本行程為制式資料，為使實務上操作更加順暢，授權當地導遊(領隊)並信任其因實際交通、氣候、</w:t>
      </w:r>
    </w:p>
    <w:p w14:paraId="7313330B" w14:textId="77777777" w:rsidR="002B14A1" w:rsidRDefault="00FB7B7F" w:rsidP="007F2B4B">
      <w:pPr>
        <w:spacing w:line="0" w:lineRule="atLeast"/>
        <w:jc w:val="distribute"/>
        <w:rPr>
          <w:rFonts w:ascii="微軟正黑體" w:eastAsia="微軟正黑體" w:hAnsi="微軟正黑體"/>
          <w:bCs/>
        </w:rPr>
      </w:pPr>
      <w:r w:rsidRPr="00BE6C24">
        <w:rPr>
          <w:rFonts w:ascii="微軟正黑體" w:eastAsia="微軟正黑體" w:hAnsi="微軟正黑體" w:hint="eastAsia"/>
          <w:bCs/>
        </w:rPr>
        <w:t>突發狀況、旅遊規定等相關因素，以不影響行程之誠信原則做必要的順序調整，不便之處敬請見諒】</w:t>
      </w:r>
    </w:p>
    <w:p w14:paraId="429A1BE4" w14:textId="77777777" w:rsidR="005C7106" w:rsidRPr="005664A0" w:rsidRDefault="005C7106" w:rsidP="007F2B4B">
      <w:pPr>
        <w:spacing w:line="0" w:lineRule="atLeast"/>
        <w:jc w:val="distribute"/>
        <w:rPr>
          <w:rFonts w:ascii="微軟正黑體" w:eastAsia="微軟正黑體" w:hAnsi="微軟正黑體"/>
          <w:bCs/>
          <w:sz w:val="12"/>
          <w:szCs w:val="12"/>
        </w:rPr>
      </w:pPr>
    </w:p>
    <w:p w14:paraId="2D2CCD13" w14:textId="77777777" w:rsidR="004E1664" w:rsidRPr="000932FB" w:rsidRDefault="004E1664" w:rsidP="004E1664">
      <w:pPr>
        <w:spacing w:line="0" w:lineRule="atLeast"/>
        <w:ind w:left="480" w:hangingChars="200" w:hanging="480"/>
        <w:jc w:val="both"/>
        <w:rPr>
          <w:rFonts w:ascii="微軟正黑體" w:eastAsia="微軟正黑體" w:hAnsi="微軟正黑體"/>
          <w:bCs/>
          <w:noProof/>
          <w:color w:val="FF0000"/>
          <w:spacing w:val="2"/>
          <w:kern w:val="0"/>
        </w:rPr>
      </w:pPr>
      <w:r>
        <w:rPr>
          <w:noProof/>
          <w14:ligatures w14:val="standardContextual"/>
        </w:rPr>
        <w:drawing>
          <wp:inline distT="0" distB="0" distL="0" distR="0" wp14:anchorId="7E02244C" wp14:editId="4564F434">
            <wp:extent cx="2435357" cy="469393"/>
            <wp:effectExtent l="0" t="0" r="0" b="6985"/>
            <wp:docPr id="10" name="圖片 10" descr="一張含有 螢幕擷取畫面,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螢幕擷取畫面, 字型, 標誌, 圖形 的圖片&#10;&#10;自動產生的描述"/>
                    <pic:cNvPicPr/>
                  </pic:nvPicPr>
                  <pic:blipFill>
                    <a:blip r:embed="rId30"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2AC4242D"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泡溫泉的限制與規則，先了解其中限制，才能泡得健康美麗，又不失禮於日本人。泡溫泉須知如下：</w:t>
      </w:r>
    </w:p>
    <w:p w14:paraId="41AC96C2"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 xml:space="preserve">1.空腹、飲酒後或剛用餐完畢時不要入浴。 </w:t>
      </w:r>
    </w:p>
    <w:p w14:paraId="15206419"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 xml:space="preserve">2.泡湯要全裸入浴，穿著泳裝或圍著毛巾都是不對的方式，會破壞溫泉水質。 </w:t>
      </w:r>
    </w:p>
    <w:p w14:paraId="16ACE1D6"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3.</w:t>
      </w:r>
      <w:r>
        <w:rPr>
          <w:rFonts w:ascii="微軟正黑體" w:eastAsia="微軟正黑體" w:hAnsi="微軟正黑體" w:hint="eastAsia"/>
          <w:bCs/>
          <w:noProof/>
          <w:spacing w:val="2"/>
          <w:kern w:val="0"/>
        </w:rPr>
        <w:t>泡湯前須先清洗身體，溫泉</w:t>
      </w:r>
      <w:r w:rsidRPr="000932FB">
        <w:rPr>
          <w:rFonts w:ascii="微軟正黑體" w:eastAsia="微軟正黑體" w:hAnsi="微軟正黑體" w:hint="eastAsia"/>
          <w:bCs/>
          <w:noProof/>
          <w:spacing w:val="2"/>
          <w:kern w:val="0"/>
        </w:rPr>
        <w:t xml:space="preserve">設有衛浴設施；溫泉鹼性相當強，部份旅客因體質可能會造成皮膚不適。 </w:t>
      </w:r>
    </w:p>
    <w:p w14:paraId="01607E8D"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4.</w:t>
      </w:r>
      <w:r>
        <w:rPr>
          <w:rFonts w:ascii="微軟正黑體" w:eastAsia="微軟正黑體" w:hAnsi="微軟正黑體" w:hint="eastAsia"/>
          <w:bCs/>
          <w:noProof/>
          <w:spacing w:val="2"/>
          <w:kern w:val="0"/>
        </w:rPr>
        <w:t>孕婦、心臟病、皮膚病或皮膚</w:t>
      </w:r>
      <w:r w:rsidRPr="000932FB">
        <w:rPr>
          <w:rFonts w:ascii="微軟正黑體" w:eastAsia="微軟正黑體" w:hAnsi="微軟正黑體" w:hint="eastAsia"/>
          <w:bCs/>
          <w:noProof/>
          <w:spacing w:val="2"/>
          <w:kern w:val="0"/>
        </w:rPr>
        <w:t>有傷口不要泡湯，激烈運動後、熬夜隔天不要泡湯，可能會造成休克。</w:t>
      </w:r>
    </w:p>
    <w:p w14:paraId="6DE3965A"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5.不常泡溫泉者，最好泡攝氏41度以下的溫泉，否則可能會造成身體不適；為避免突然浸入溫泉可能</w:t>
      </w:r>
    </w:p>
    <w:p w14:paraId="4F0BDE33" w14:textId="77777777" w:rsidR="004E1664" w:rsidRDefault="004E1664" w:rsidP="004E1664">
      <w:pPr>
        <w:spacing w:line="0" w:lineRule="atLeast"/>
        <w:ind w:leftChars="100" w:left="484" w:hangingChars="100" w:hanging="244"/>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 xml:space="preserve">引發腦貧血的危險，浸泡前先以熱水淋濕頭部或身體。 </w:t>
      </w:r>
    </w:p>
    <w:p w14:paraId="1558384D"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6.泡溫泉時間以15分鐘為限，避免皮膚的水分油份流失，如果感覺不適，趕快起來沖個冷水。</w:t>
      </w:r>
    </w:p>
    <w:p w14:paraId="7474996B"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 xml:space="preserve">7.泡湯後，身體儘量採用自然乾燥的方式，不要用毛巾擦拭，以保留皮膚上的溫泉成分。 </w:t>
      </w:r>
    </w:p>
    <w:p w14:paraId="382E8799" w14:textId="77777777" w:rsidR="004E1664" w:rsidRDefault="004E1664" w:rsidP="004E1664">
      <w:pPr>
        <w:spacing w:line="0" w:lineRule="atLeast"/>
        <w:ind w:left="488" w:hangingChars="200" w:hanging="488"/>
        <w:jc w:val="both"/>
        <w:rPr>
          <w:rFonts w:ascii="微軟正黑體" w:eastAsia="微軟正黑體" w:hAnsi="微軟正黑體"/>
          <w:bCs/>
          <w:noProof/>
          <w:spacing w:val="2"/>
          <w:kern w:val="0"/>
        </w:rPr>
      </w:pPr>
      <w:r w:rsidRPr="000932FB">
        <w:rPr>
          <w:rFonts w:ascii="微軟正黑體" w:eastAsia="微軟正黑體" w:hAnsi="微軟正黑體" w:hint="eastAsia"/>
          <w:bCs/>
          <w:noProof/>
          <w:spacing w:val="2"/>
          <w:kern w:val="0"/>
        </w:rPr>
        <w:t>8.身上有紋身者，不能到大浴場泡溫泉。</w:t>
      </w:r>
    </w:p>
    <w:p w14:paraId="6C14B772" w14:textId="77777777" w:rsidR="004E1664" w:rsidRPr="004E1664" w:rsidRDefault="004E1664" w:rsidP="004E1664">
      <w:pPr>
        <w:spacing w:line="0" w:lineRule="atLeast"/>
        <w:ind w:left="248" w:hangingChars="200" w:hanging="248"/>
        <w:jc w:val="both"/>
        <w:rPr>
          <w:rFonts w:ascii="微軟正黑體" w:eastAsia="微軟正黑體" w:hAnsi="微軟正黑體"/>
          <w:bCs/>
          <w:noProof/>
          <w:spacing w:val="2"/>
          <w:kern w:val="0"/>
          <w:sz w:val="12"/>
          <w:szCs w:val="12"/>
        </w:rPr>
      </w:pPr>
    </w:p>
    <w:p w14:paraId="71CE7976" w14:textId="77777777" w:rsidR="004E1664" w:rsidRDefault="004E1664" w:rsidP="004E1664">
      <w:pPr>
        <w:spacing w:line="0" w:lineRule="atLeast"/>
        <w:ind w:left="480" w:hangingChars="200" w:hanging="480"/>
        <w:jc w:val="both"/>
        <w:rPr>
          <w:rFonts w:ascii="微軟正黑體" w:eastAsia="微軟正黑體" w:hAnsi="微軟正黑體"/>
          <w:bCs/>
          <w:noProof/>
          <w:spacing w:val="2"/>
          <w:kern w:val="0"/>
        </w:rPr>
      </w:pPr>
      <w:r>
        <w:rPr>
          <w:noProof/>
          <w14:ligatures w14:val="standardContextual"/>
        </w:rPr>
        <w:drawing>
          <wp:inline distT="0" distB="0" distL="0" distR="0" wp14:anchorId="7133015C" wp14:editId="4CF95A43">
            <wp:extent cx="2435357" cy="466345"/>
            <wp:effectExtent l="0" t="0" r="0" b="0"/>
            <wp:docPr id="14" name="圖片 14"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字型, 螢幕擷取畫面, 標誌 的圖片&#10;&#10;自動產生的描述"/>
                    <pic:cNvPicPr/>
                  </pic:nvPicPr>
                  <pic:blipFill>
                    <a:blip r:embed="rId31"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1916972F" w14:textId="77777777" w:rsidR="004E1664" w:rsidRPr="00175F7A" w:rsidRDefault="004E1664" w:rsidP="004E1664">
      <w:pPr>
        <w:widowControl/>
        <w:spacing w:line="0" w:lineRule="atLeast"/>
        <w:rPr>
          <w:rFonts w:ascii="微軟正黑體" w:eastAsia="微軟正黑體" w:hAnsi="微軟正黑體" w:cs="Arial"/>
          <w:b/>
          <w:bCs/>
          <w:color w:val="FF0000"/>
          <w:kern w:val="0"/>
          <w:sz w:val="27"/>
          <w:szCs w:val="27"/>
        </w:rPr>
      </w:pPr>
      <w:r w:rsidRPr="00175F7A">
        <w:rPr>
          <w:rFonts w:ascii="微軟正黑體" w:eastAsia="微軟正黑體" w:hAnsi="微軟正黑體" w:cs="Arial" w:hint="eastAsia"/>
          <w:b/>
          <w:bCs/>
          <w:color w:val="FF0000"/>
          <w:kern w:val="0"/>
          <w:sz w:val="27"/>
          <w:szCs w:val="27"/>
          <w:highlight w:val="yellow"/>
        </w:rPr>
        <w:t>日</w:t>
      </w:r>
      <w:r w:rsidRPr="00175F7A">
        <w:rPr>
          <w:rFonts w:ascii="微軟正黑體" w:eastAsia="微軟正黑體" w:hAnsi="微軟正黑體" w:cs="Arial"/>
          <w:b/>
          <w:bCs/>
          <w:color w:val="FF0000"/>
          <w:kern w:val="0"/>
          <w:sz w:val="27"/>
          <w:szCs w:val="27"/>
          <w:highlight w:val="yellow"/>
        </w:rPr>
        <w:t>本消費稅新制及退稅方式</w:t>
      </w:r>
    </w:p>
    <w:p w14:paraId="12B2AE88" w14:textId="77777777" w:rsidR="004E1664" w:rsidRPr="00175F7A" w:rsidRDefault="004E1664" w:rsidP="004E1664">
      <w:pPr>
        <w:widowControl/>
        <w:spacing w:line="0" w:lineRule="atLeast"/>
        <w:rPr>
          <w:rFonts w:ascii="微軟正黑體" w:eastAsia="微軟正黑體" w:hAnsi="微軟正黑體" w:cs="Arial"/>
          <w:color w:val="000000" w:themeColor="text1"/>
          <w:kern w:val="0"/>
          <w:sz w:val="23"/>
          <w:szCs w:val="23"/>
        </w:rPr>
      </w:pPr>
      <w:r w:rsidRPr="00175F7A">
        <w:rPr>
          <w:rFonts w:ascii="微軟正黑體" w:eastAsia="微軟正黑體" w:hAnsi="微軟正黑體" w:cs="Arial"/>
          <w:color w:val="000000" w:themeColor="text1"/>
          <w:kern w:val="0"/>
          <w:sz w:val="23"/>
          <w:szCs w:val="23"/>
        </w:rPr>
        <w:t>1.一般物品或消耗品(食品、煙酒、藥妝)，只要當天同一店家內，未稅金額達5000日元以上至50萬日元以下，即可辦理退稅。</w:t>
      </w:r>
      <w:r w:rsidRPr="00175F7A">
        <w:rPr>
          <w:rFonts w:ascii="微軟正黑體" w:eastAsia="微軟正黑體" w:hAnsi="微軟正黑體" w:cs="Arial"/>
          <w:color w:val="000000" w:themeColor="text1"/>
          <w:kern w:val="0"/>
          <w:sz w:val="23"/>
          <w:szCs w:val="23"/>
        </w:rPr>
        <w:br/>
        <w:t>2.可申請退稅的商店，會標示「Japan．Tax-Free Shop」，若無標示即可能無法退稅。</w:t>
      </w:r>
      <w:r w:rsidRPr="00175F7A">
        <w:rPr>
          <w:rFonts w:ascii="微軟正黑體" w:eastAsia="微軟正黑體" w:hAnsi="微軟正黑體" w:cs="Arial"/>
          <w:color w:val="000000" w:themeColor="text1"/>
          <w:kern w:val="0"/>
          <w:sz w:val="23"/>
          <w:szCs w:val="23"/>
        </w:rPr>
        <w:br/>
        <w:t>3.退稅時需簽寫切結書，保證會將退稅物品於30日內攜出日本。</w:t>
      </w:r>
      <w:r w:rsidRPr="00175F7A">
        <w:rPr>
          <w:rFonts w:ascii="微軟正黑體" w:eastAsia="微軟正黑體" w:hAnsi="微軟正黑體" w:cs="Arial"/>
          <w:color w:val="000000" w:themeColor="text1"/>
          <w:kern w:val="0"/>
          <w:sz w:val="23"/>
          <w:szCs w:val="23"/>
        </w:rPr>
        <w:br/>
        <w:t>4.已辦理退稅的消耗品(食品、煙酒、藥妝)，店家會特別包裝已辦理退稅物品。因此不可在日本境內拆封，若已拆封視同已消費使用，將被課徵消費稅。</w:t>
      </w:r>
    </w:p>
    <w:p w14:paraId="6BDE63AE" w14:textId="77777777" w:rsidR="004E1664" w:rsidRPr="00175F7A" w:rsidRDefault="004E1664" w:rsidP="004E1664">
      <w:pPr>
        <w:widowControl/>
        <w:spacing w:line="0" w:lineRule="atLeast"/>
        <w:rPr>
          <w:rFonts w:ascii="微軟正黑體" w:eastAsia="微軟正黑體" w:hAnsi="微軟正黑體" w:cs="Arial"/>
          <w:color w:val="000000" w:themeColor="text1"/>
          <w:kern w:val="0"/>
          <w:sz w:val="23"/>
          <w:szCs w:val="23"/>
        </w:rPr>
      </w:pPr>
      <w:r w:rsidRPr="00175F7A">
        <w:rPr>
          <w:rFonts w:ascii="微軟正黑體" w:eastAsia="微軟正黑體" w:hAnsi="微軟正黑體" w:cs="Arial"/>
          <w:b/>
          <w:color w:val="FF0000"/>
          <w:kern w:val="0"/>
          <w:sz w:val="23"/>
          <w:szCs w:val="23"/>
          <w:highlight w:val="yellow"/>
        </w:rPr>
        <w:t>退稅方法：</w:t>
      </w:r>
      <w:r w:rsidRPr="00175F7A">
        <w:rPr>
          <w:rFonts w:ascii="微軟正黑體" w:eastAsia="微軟正黑體" w:hAnsi="微軟正黑體" w:cs="Arial"/>
          <w:b/>
          <w:color w:val="000000" w:themeColor="text1"/>
          <w:kern w:val="0"/>
          <w:sz w:val="23"/>
          <w:szCs w:val="23"/>
        </w:rPr>
        <w:br/>
      </w:r>
      <w:r w:rsidRPr="00175F7A">
        <w:rPr>
          <w:rFonts w:ascii="微軟正黑體" w:eastAsia="微軟正黑體" w:hAnsi="微軟正黑體" w:cs="Arial"/>
          <w:color w:val="000000" w:themeColor="text1"/>
          <w:kern w:val="0"/>
          <w:sz w:val="23"/>
          <w:szCs w:val="23"/>
        </w:rPr>
        <w:t>1.購物當天持收據及護照至店內指定櫃檯辦理退稅。</w:t>
      </w:r>
      <w:r w:rsidRPr="00175F7A">
        <w:rPr>
          <w:rFonts w:ascii="微軟正黑體" w:eastAsia="微軟正黑體" w:hAnsi="微軟正黑體" w:cs="Arial"/>
          <w:color w:val="000000" w:themeColor="text1"/>
          <w:kern w:val="0"/>
          <w:sz w:val="23"/>
          <w:szCs w:val="23"/>
        </w:rPr>
        <w:br/>
        <w:t>2.辦理退稅時店家會寫一份購物記錄，以供退稅者簽名。簽名後店家會再將購物記錄黏貼至護照上(不可撕下)，並給予退稅現金。</w:t>
      </w:r>
      <w:r w:rsidRPr="00175F7A">
        <w:rPr>
          <w:rFonts w:ascii="微軟正黑體" w:eastAsia="微軟正黑體" w:hAnsi="微軟正黑體" w:cs="Arial"/>
          <w:color w:val="000000" w:themeColor="text1"/>
          <w:kern w:val="0"/>
          <w:sz w:val="23"/>
          <w:szCs w:val="23"/>
        </w:rPr>
        <w:br/>
        <w:t>3.出境時需向稅關單位出示護照及購買物品以供查驗。若未攜帶退稅物品供查驗，則會被視為已消費使用，會被加徵消費稅。</w:t>
      </w:r>
      <w:r w:rsidRPr="00175F7A">
        <w:rPr>
          <w:rFonts w:ascii="微軟正黑體" w:eastAsia="微軟正黑體" w:hAnsi="微軟正黑體" w:cs="Arial"/>
          <w:color w:val="000000" w:themeColor="text1"/>
          <w:kern w:val="0"/>
          <w:sz w:val="23"/>
          <w:szCs w:val="23"/>
        </w:rPr>
        <w:br/>
        <w:t>更詳細的退稅規定請參考：</w:t>
      </w:r>
      <w:hyperlink r:id="rId32" w:history="1">
        <w:r w:rsidRPr="00175F7A">
          <w:rPr>
            <w:rFonts w:ascii="微軟正黑體" w:eastAsia="微軟正黑體" w:hAnsi="微軟正黑體" w:cs="Arial"/>
            <w:color w:val="000000" w:themeColor="text1"/>
            <w:kern w:val="0"/>
            <w:sz w:val="23"/>
            <w:szCs w:val="23"/>
          </w:rPr>
          <w:t xml:space="preserve">日本免稅 </w:t>
        </w:r>
        <w:r w:rsidRPr="00175F7A">
          <w:rPr>
            <w:rFonts w:ascii="微軟正黑體" w:eastAsia="微軟正黑體" w:hAnsi="微軟正黑體" w:cs="Arial"/>
            <w:color w:val="0000FF"/>
            <w:kern w:val="0"/>
            <w:sz w:val="23"/>
            <w:szCs w:val="23"/>
          </w:rPr>
          <w:t xml:space="preserve">Japan. Tax free Shop </w:t>
        </w:r>
        <w:r w:rsidRPr="00175F7A">
          <w:rPr>
            <w:rFonts w:ascii="微軟正黑體" w:eastAsia="微軟正黑體" w:hAnsi="微軟正黑體" w:cs="Arial"/>
            <w:color w:val="000000" w:themeColor="text1"/>
            <w:kern w:val="0"/>
            <w:sz w:val="23"/>
            <w:szCs w:val="23"/>
          </w:rPr>
          <w:t>官網</w:t>
        </w:r>
      </w:hyperlink>
    </w:p>
    <w:p w14:paraId="4DA306F7" w14:textId="77777777" w:rsidR="004E1664" w:rsidRDefault="004E1664" w:rsidP="00D35820">
      <w:pPr>
        <w:spacing w:line="0" w:lineRule="atLeast"/>
        <w:jc w:val="center"/>
        <w:rPr>
          <w:rFonts w:ascii="微軟正黑體" w:eastAsia="微軟正黑體" w:hAnsi="微軟正黑體"/>
          <w:b/>
          <w:sz w:val="12"/>
          <w:szCs w:val="12"/>
        </w:rPr>
      </w:pPr>
    </w:p>
    <w:p w14:paraId="024F1C35" w14:textId="77777777" w:rsidR="005C7106" w:rsidRPr="004E1664" w:rsidRDefault="005C7106" w:rsidP="00D35820">
      <w:pPr>
        <w:spacing w:line="0" w:lineRule="atLeast"/>
        <w:jc w:val="center"/>
        <w:rPr>
          <w:rFonts w:ascii="微軟正黑體" w:eastAsia="微軟正黑體" w:hAnsi="微軟正黑體"/>
          <w:b/>
          <w:sz w:val="12"/>
          <w:szCs w:val="12"/>
        </w:rPr>
      </w:pPr>
    </w:p>
    <w:p w14:paraId="2FF9D500" w14:textId="77777777" w:rsidR="00943B0E" w:rsidRDefault="00BE6C24" w:rsidP="00943B0E">
      <w:pPr>
        <w:spacing w:line="0" w:lineRule="atLeast"/>
        <w:jc w:val="both"/>
        <w:rPr>
          <w:rFonts w:ascii="新細明體" w:hAnsi="新細明體"/>
          <w:bCs/>
          <w:color w:val="FF0000"/>
        </w:rPr>
      </w:pPr>
      <w:r>
        <w:rPr>
          <w:noProof/>
          <w14:ligatures w14:val="standardContextual"/>
        </w:rPr>
        <w:drawing>
          <wp:inline distT="0" distB="0" distL="0" distR="0" wp14:anchorId="33B58E5C" wp14:editId="1508A159">
            <wp:extent cx="2435357" cy="466345"/>
            <wp:effectExtent l="0" t="0" r="0" b="0"/>
            <wp:docPr id="2" name="圖片 2"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字型, 螢幕擷取畫面, 圖形 的圖片&#10;&#10;自動產生的描述"/>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943B0E">
        <w:rPr>
          <w:noProof/>
        </w:rPr>
        <w:t xml:space="preserve"> </w:t>
      </w:r>
    </w:p>
    <w:p w14:paraId="1E6D403D" w14:textId="77777777" w:rsidR="00AE529F" w:rsidRPr="005B3E1E" w:rsidRDefault="00AE529F" w:rsidP="00AE529F">
      <w:pPr>
        <w:spacing w:line="0" w:lineRule="atLeast"/>
        <w:ind w:left="240" w:right="-1" w:hangingChars="100" w:hanging="240"/>
        <w:jc w:val="both"/>
        <w:rPr>
          <w:rStyle w:val="aa"/>
          <w:rFonts w:ascii="微軟正黑體" w:eastAsia="微軟正黑體" w:hAnsi="微軟正黑體" w:cs="Arial"/>
          <w:b w:val="0"/>
        </w:rPr>
      </w:pPr>
      <w:r>
        <w:rPr>
          <w:rStyle w:val="aa"/>
          <w:rFonts w:ascii="微軟正黑體" w:eastAsia="微軟正黑體" w:hAnsi="微軟正黑體" w:cs="細明體" w:hint="eastAsia"/>
        </w:rPr>
        <w:t>1.</w:t>
      </w:r>
      <w:r w:rsidRPr="005B3E1E">
        <w:rPr>
          <w:rStyle w:val="aa"/>
          <w:rFonts w:ascii="微軟正黑體" w:eastAsia="微軟正黑體" w:hAnsi="微軟正黑體" w:cs="Arial" w:hint="eastAsia"/>
        </w:rPr>
        <w:t>如您為</w:t>
      </w:r>
      <w:r w:rsidRPr="005B3E1E">
        <w:rPr>
          <w:rStyle w:val="aa"/>
          <w:rFonts w:ascii="微軟正黑體" w:eastAsia="微軟正黑體" w:hAnsi="微軟正黑體" w:cs="Arial" w:hint="eastAsia"/>
          <w:color w:val="FF0000"/>
        </w:rPr>
        <w:t>未滿20歲之未成年人</w:t>
      </w:r>
      <w:r w:rsidRPr="005B3E1E">
        <w:rPr>
          <w:rStyle w:val="aa"/>
          <w:rFonts w:ascii="微軟正黑體" w:eastAsia="微軟正黑體" w:hAnsi="微軟正黑體" w:cs="Arial" w:hint="eastAsia"/>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60462978" w14:textId="77777777" w:rsidR="00AE529F" w:rsidRPr="009141E9" w:rsidRDefault="00AE529F" w:rsidP="00AE529F">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rPr>
        <w:t>2</w:t>
      </w:r>
      <w:r w:rsidRPr="009141E9">
        <w:rPr>
          <w:rFonts w:ascii="微軟正黑體" w:eastAsia="微軟正黑體" w:hAnsi="微軟正黑體" w:hint="eastAsia"/>
        </w:rPr>
        <w:t>.本行程為顧及旅客之人身安全與相關問題，於團體進行期間恕無法接受脫隊之要求，建議您另行選購本公司其他自由行套裝商品。有特殊餐食或需求者，請最少於出發前三天（不含國定假日）通知承辨人員，以便立即為您服務處理，並以實際回覆為準。</w:t>
      </w:r>
    </w:p>
    <w:p w14:paraId="7EB1BB1B" w14:textId="77777777" w:rsidR="00AE529F" w:rsidRPr="009141E9" w:rsidRDefault="00AE529F" w:rsidP="00AE529F">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rPr>
        <w:t>3</w:t>
      </w:r>
      <w:r w:rsidRPr="009141E9">
        <w:rPr>
          <w:rFonts w:ascii="微軟正黑體" w:eastAsia="微軟正黑體" w:hAnsi="微軟正黑體" w:hint="eastAsia"/>
        </w:rPr>
        <w:t>.行程景點、水上活動、食宿均包含於行程費用中，如自行放棄均無法退費或轉讓他人使用，而安全措施及操作程序由領隊及導遊在外站詳細告知，請旅客務必遵守。為安全起見，行程若有</w:t>
      </w:r>
      <w:r>
        <w:rPr>
          <w:rFonts w:ascii="微軟正黑體" w:eastAsia="微軟正黑體" w:hAnsi="微軟正黑體" w:hint="eastAsia"/>
        </w:rPr>
        <w:t>包含</w:t>
      </w:r>
      <w:r w:rsidRPr="009141E9">
        <w:rPr>
          <w:rFonts w:ascii="微軟正黑體" w:eastAsia="微軟正黑體" w:hAnsi="微軟正黑體" w:hint="eastAsia"/>
        </w:rPr>
        <w:t>按摩或SPA，16歲以下旅客恕不包含，亦不可轉讓或退費。嬰兒之行程餐食且不佔機（車）位；行程中景點、秀場（除有年齡限制外﹞等亦可入場但不佔座位，提醒旅客須自行備妥嬰兒餐食。</w:t>
      </w:r>
    </w:p>
    <w:p w14:paraId="0363E4D6" w14:textId="77777777" w:rsidR="002900B3" w:rsidRDefault="002900B3" w:rsidP="002900B3">
      <w:pPr>
        <w:pStyle w:val="Web"/>
        <w:spacing w:before="0" w:beforeAutospacing="0" w:after="0" w:afterAutospacing="0" w:line="0" w:lineRule="atLeast"/>
        <w:ind w:left="240" w:hangingChars="100" w:hanging="240"/>
        <w:jc w:val="both"/>
        <w:rPr>
          <w:rFonts w:ascii="微軟正黑體" w:eastAsia="微軟正黑體" w:hAnsi="微軟正黑體"/>
        </w:rPr>
      </w:pPr>
      <w:r>
        <w:rPr>
          <w:rFonts w:ascii="微軟正黑體" w:eastAsia="微軟正黑體" w:hAnsi="微軟正黑體" w:hint="eastAsia"/>
          <w:color w:val="000000"/>
        </w:rPr>
        <w:t>4.</w:t>
      </w:r>
      <w:r w:rsidRPr="00D8621B">
        <w:rPr>
          <w:rFonts w:ascii="微軟正黑體" w:eastAsia="微軟正黑體" w:hAnsi="微軟正黑體" w:hint="eastAsia"/>
          <w:color w:val="000000"/>
          <w:lang w:eastAsia="zh-CN"/>
        </w:rPr>
        <w:t>團體機票</w:t>
      </w:r>
      <w:r w:rsidRPr="00D8621B">
        <w:rPr>
          <w:rFonts w:ascii="微軟正黑體" w:eastAsia="微軟正黑體" w:hAnsi="微軟正黑體" w:hint="eastAsia"/>
        </w:rPr>
        <w:t>免費行李額度</w:t>
      </w:r>
      <w:r w:rsidRPr="00D8621B">
        <w:rPr>
          <w:rFonts w:ascii="微軟正黑體" w:eastAsia="微軟正黑體" w:hAnsi="微軟正黑體" w:hint="eastAsia"/>
          <w:color w:val="000000"/>
          <w:lang w:eastAsia="zh-CN"/>
        </w:rPr>
        <w:t>短程航線</w:t>
      </w:r>
      <w:r w:rsidRPr="00D8621B">
        <w:rPr>
          <w:rFonts w:ascii="微軟正黑體" w:eastAsia="微軟正黑體" w:hAnsi="微軟正黑體" w:hint="eastAsia"/>
          <w:color w:val="000000"/>
        </w:rPr>
        <w:t>- 1</w:t>
      </w:r>
      <w:r w:rsidRPr="00D8621B">
        <w:rPr>
          <w:rFonts w:ascii="微軟正黑體" w:eastAsia="微軟正黑體" w:hAnsi="微軟正黑體" w:hint="eastAsia"/>
          <w:color w:val="000000"/>
          <w:lang w:eastAsia="zh-CN"/>
        </w:rPr>
        <w:t>件</w:t>
      </w:r>
      <w:r w:rsidRPr="00D8621B">
        <w:rPr>
          <w:rFonts w:ascii="微軟正黑體" w:eastAsia="微軟正黑體" w:hAnsi="微軟正黑體" w:hint="eastAsia"/>
          <w:color w:val="000000"/>
        </w:rPr>
        <w:t>(</w:t>
      </w:r>
      <w:r w:rsidRPr="00D8621B">
        <w:rPr>
          <w:rFonts w:ascii="微軟正黑體" w:eastAsia="微軟正黑體" w:hAnsi="微軟正黑體" w:hint="eastAsia"/>
          <w:color w:val="000000"/>
          <w:lang w:eastAsia="zh-CN"/>
        </w:rPr>
        <w:t>單件</w:t>
      </w:r>
      <w:r w:rsidRPr="00D8621B">
        <w:rPr>
          <w:rFonts w:ascii="微軟正黑體" w:eastAsia="微軟正黑體" w:hAnsi="微軟正黑體" w:hint="eastAsia"/>
          <w:color w:val="000000"/>
        </w:rPr>
        <w:t>23</w:t>
      </w:r>
      <w:r w:rsidRPr="00D8621B">
        <w:rPr>
          <w:rFonts w:ascii="微軟正黑體" w:eastAsia="微軟正黑體" w:hAnsi="微軟正黑體" w:hint="eastAsia"/>
          <w:color w:val="000000"/>
          <w:lang w:eastAsia="zh-CN"/>
        </w:rPr>
        <w:t>公斤</w:t>
      </w:r>
      <w:r w:rsidRPr="00D8621B">
        <w:rPr>
          <w:rFonts w:ascii="微軟正黑體" w:eastAsia="微軟正黑體" w:hAnsi="微軟正黑體" w:hint="eastAsia"/>
          <w:color w:val="000000"/>
        </w:rPr>
        <w:t>)</w:t>
      </w:r>
      <w:r w:rsidRPr="00D8621B">
        <w:rPr>
          <w:rFonts w:ascii="微軟正黑體" w:eastAsia="微軟正黑體" w:hAnsi="微軟正黑體" w:hint="eastAsia"/>
          <w:noProof/>
        </w:rPr>
        <w:t>，</w:t>
      </w:r>
      <w:r w:rsidRPr="00D8621B">
        <w:rPr>
          <w:rFonts w:ascii="微軟正黑體" w:eastAsia="微軟正黑體" w:hAnsi="微軟正黑體" w:hint="eastAsia"/>
        </w:rPr>
        <w:t>免費託運行李尺寸說明：每件長+寬+高總和</w:t>
      </w:r>
    </w:p>
    <w:p w14:paraId="2A4E9A1E" w14:textId="77777777" w:rsidR="002900B3" w:rsidRDefault="002900B3" w:rsidP="002900B3">
      <w:pPr>
        <w:pStyle w:val="Web"/>
        <w:spacing w:before="0" w:beforeAutospacing="0" w:after="0" w:afterAutospacing="0" w:line="0" w:lineRule="atLeast"/>
        <w:ind w:left="240" w:hangingChars="100" w:hanging="240"/>
        <w:jc w:val="both"/>
        <w:rPr>
          <w:rFonts w:ascii="微軟正黑體" w:eastAsia="微軟正黑體" w:hAnsi="微軟正黑體"/>
        </w:rPr>
      </w:pPr>
      <w:r>
        <w:rPr>
          <w:rFonts w:ascii="微軟正黑體" w:eastAsia="微軟正黑體" w:hAnsi="微軟正黑體" w:hint="eastAsia"/>
        </w:rPr>
        <w:t xml:space="preserve">  </w:t>
      </w:r>
      <w:r w:rsidRPr="00D8621B">
        <w:rPr>
          <w:rFonts w:ascii="微軟正黑體" w:eastAsia="微軟正黑體" w:hAnsi="微軟正黑體" w:hint="eastAsia"/>
        </w:rPr>
        <w:t>158公分(62吋)以內。所有免費託運行李總尺寸及重量均應符合免費託運行李的尺寸與重量的限制，</w:t>
      </w:r>
    </w:p>
    <w:p w14:paraId="247B4977" w14:textId="77777777" w:rsidR="002900B3" w:rsidRPr="006F2813" w:rsidRDefault="002900B3" w:rsidP="002900B3">
      <w:pPr>
        <w:spacing w:line="0" w:lineRule="atLeast"/>
        <w:ind w:left="240" w:hangingChars="100" w:hanging="240"/>
        <w:jc w:val="both"/>
        <w:rPr>
          <w:rFonts w:ascii="微軟正黑體" w:eastAsia="微軟正黑體" w:hAnsi="微軟正黑體"/>
          <w:b/>
          <w:color w:val="000000" w:themeColor="text1"/>
        </w:rPr>
      </w:pPr>
      <w:r>
        <w:rPr>
          <w:rFonts w:ascii="微軟正黑體" w:eastAsia="微軟正黑體" w:hAnsi="微軟正黑體" w:hint="eastAsia"/>
        </w:rPr>
        <w:t xml:space="preserve">  </w:t>
      </w:r>
      <w:r w:rsidRPr="00D8621B">
        <w:rPr>
          <w:rFonts w:ascii="微軟正黑體" w:eastAsia="微軟正黑體" w:hAnsi="微軟正黑體" w:hint="eastAsia"/>
        </w:rPr>
        <w:t>超過此限制的行李則為超大(重)行李，必須另行支付超大(重)行李費。</w:t>
      </w:r>
      <w:r w:rsidRPr="00EE75F6">
        <w:rPr>
          <w:rStyle w:val="aa"/>
          <w:rFonts w:ascii="微軟正黑體" w:eastAsia="微軟正黑體" w:hAnsi="微軟正黑體"/>
          <w:color w:val="FF0000"/>
        </w:rPr>
        <w:t>(</w:t>
      </w:r>
      <w:r w:rsidRPr="00EE75F6">
        <w:rPr>
          <w:rStyle w:val="aa"/>
          <w:rFonts w:ascii="微軟正黑體" w:eastAsia="微軟正黑體" w:hAnsi="微軟正黑體" w:hint="eastAsia"/>
          <w:color w:val="FF0000"/>
        </w:rPr>
        <w:t>如超重或高爾夫球具或超過</w:t>
      </w:r>
      <w:smartTag w:uri="urn:schemas-microsoft-com:office:smarttags" w:element="chmetcnv">
        <w:smartTagPr>
          <w:attr w:name="TCSC" w:val="0"/>
          <w:attr w:name="NumberType" w:val="1"/>
          <w:attr w:name="Negative" w:val="False"/>
          <w:attr w:name="HasSpace" w:val="False"/>
          <w:attr w:name="SourceValue" w:val="1"/>
          <w:attr w:name="UnitName" w:val="公尺"/>
        </w:smartTagPr>
        <w:r w:rsidRPr="00EE75F6">
          <w:rPr>
            <w:rStyle w:val="aa"/>
            <w:rFonts w:ascii="微軟正黑體" w:eastAsia="微軟正黑體" w:hAnsi="微軟正黑體"/>
            <w:color w:val="FF0000"/>
          </w:rPr>
          <w:t>1</w:t>
        </w:r>
        <w:r w:rsidRPr="00EE75F6">
          <w:rPr>
            <w:rStyle w:val="aa"/>
            <w:rFonts w:ascii="微軟正黑體" w:eastAsia="微軟正黑體" w:hAnsi="微軟正黑體" w:hint="eastAsia"/>
            <w:color w:val="FF0000"/>
          </w:rPr>
          <w:t>公尺</w:t>
        </w:r>
      </w:smartTag>
      <w:r w:rsidRPr="00EE75F6">
        <w:rPr>
          <w:rStyle w:val="aa"/>
          <w:rFonts w:ascii="微軟正黑體" w:eastAsia="微軟正黑體" w:hAnsi="微軟正黑體" w:hint="eastAsia"/>
          <w:color w:val="FF0000"/>
        </w:rPr>
        <w:t>行李，須依航空公司規定支付運費</w:t>
      </w:r>
      <w:r w:rsidRPr="00EE75F6">
        <w:rPr>
          <w:rStyle w:val="aa"/>
          <w:rFonts w:ascii="微軟正黑體" w:eastAsia="微軟正黑體" w:hAnsi="微軟正黑體"/>
          <w:color w:val="FF0000"/>
        </w:rPr>
        <w:t>)</w:t>
      </w:r>
      <w:r w:rsidRPr="00EE75F6">
        <w:rPr>
          <w:rFonts w:ascii="微軟正黑體" w:eastAsia="微軟正黑體" w:hAnsi="微軟正黑體" w:hint="eastAsia"/>
          <w:color w:val="FF0000"/>
        </w:rPr>
        <w:t>。</w:t>
      </w:r>
    </w:p>
    <w:p w14:paraId="28BE2888" w14:textId="77777777" w:rsidR="002900B3" w:rsidRPr="005B3E1E" w:rsidRDefault="002900B3" w:rsidP="002900B3">
      <w:pPr>
        <w:spacing w:line="0" w:lineRule="atLeast"/>
        <w:ind w:left="240" w:hangingChars="100" w:hanging="240"/>
        <w:jc w:val="both"/>
        <w:rPr>
          <w:rFonts w:ascii="微軟正黑體" w:eastAsia="微軟正黑體" w:hAnsi="微軟正黑體"/>
          <w:noProof/>
        </w:rPr>
      </w:pPr>
      <w:r>
        <w:rPr>
          <w:rFonts w:ascii="微軟正黑體" w:eastAsia="微軟正黑體" w:hAnsi="微軟正黑體" w:hint="eastAsia"/>
          <w:color w:val="FF0000"/>
        </w:rPr>
        <w:t>5.</w:t>
      </w:r>
      <w:r w:rsidRPr="005B3E1E">
        <w:rPr>
          <w:rFonts w:ascii="微軟正黑體" w:eastAsia="微軟正黑體" w:hAnsi="微軟正黑體" w:hint="eastAsia"/>
          <w:noProof/>
          <w:color w:val="FF0000"/>
        </w:rPr>
        <w:t>本公司對</w:t>
      </w:r>
      <w:r>
        <w:rPr>
          <w:rFonts w:ascii="微軟正黑體" w:eastAsia="微軟正黑體" w:hAnsi="微軟正黑體" w:hint="eastAsia"/>
          <w:noProof/>
          <w:color w:val="FF0000"/>
        </w:rPr>
        <w:t>行程表上所標示之</w:t>
      </w:r>
      <w:r w:rsidRPr="005B3E1E">
        <w:rPr>
          <w:rFonts w:ascii="微軟正黑體" w:eastAsia="微軟正黑體" w:hAnsi="微軟正黑體" w:hint="eastAsia"/>
          <w:noProof/>
          <w:color w:val="FF0000"/>
        </w:rPr>
        <w:t>同等級飯店入住選擇有最終決定之權利。</w:t>
      </w:r>
      <w:r>
        <w:rPr>
          <w:rFonts w:ascii="微軟正黑體" w:eastAsia="微軟正黑體" w:hAnsi="微軟正黑體" w:hint="eastAsia"/>
          <w:noProof/>
        </w:rPr>
        <w:t>表列</w:t>
      </w:r>
      <w:r w:rsidRPr="005B3E1E">
        <w:rPr>
          <w:rFonts w:ascii="微軟正黑體" w:eastAsia="微軟正黑體" w:hAnsi="微軟正黑體" w:hint="eastAsia"/>
          <w:noProof/>
        </w:rPr>
        <w:t>飯店所使用房型除行程特別載明或旅客特別需求，正常以提供各飯店之標準</w:t>
      </w:r>
      <w:r>
        <w:rPr>
          <w:rFonts w:ascii="微軟正黑體" w:eastAsia="微軟正黑體" w:hAnsi="微軟正黑體" w:hint="eastAsia"/>
          <w:noProof/>
        </w:rPr>
        <w:t>二人房</w:t>
      </w:r>
      <w:r w:rsidRPr="005B3E1E">
        <w:rPr>
          <w:rFonts w:ascii="微軟正黑體" w:eastAsia="微軟正黑體" w:hAnsi="微軟正黑體" w:hint="eastAsia"/>
          <w:noProof/>
        </w:rPr>
        <w:t>房型為主。</w:t>
      </w:r>
      <w:r w:rsidRPr="009141E9">
        <w:rPr>
          <w:rFonts w:ascii="微軟正黑體" w:eastAsia="微軟正黑體" w:hAnsi="微軟正黑體" w:hint="eastAsia"/>
        </w:rPr>
        <w:t>行程所示之飯店、景點、餐食等圖片為本公司自行拍攝或官方網站提供之檔案，實際情況以現場呈現為準，所提供之圖片僅供參考。</w:t>
      </w:r>
    </w:p>
    <w:p w14:paraId="2225BC21" w14:textId="77777777" w:rsidR="002900B3" w:rsidRPr="00253D94" w:rsidRDefault="002900B3" w:rsidP="002900B3">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noProof/>
        </w:rPr>
        <w:t>6</w:t>
      </w:r>
      <w:r w:rsidRPr="005B3E1E">
        <w:rPr>
          <w:rFonts w:ascii="微軟正黑體" w:eastAsia="微軟正黑體" w:hAnsi="微軟正黑體" w:hint="eastAsia"/>
          <w:noProof/>
        </w:rPr>
        <w:t>.團體旅客若為單人</w:t>
      </w:r>
      <w:r>
        <w:rPr>
          <w:rFonts w:ascii="微軟正黑體" w:eastAsia="微軟正黑體" w:hAnsi="微軟正黑體" w:hint="eastAsia"/>
          <w:noProof/>
        </w:rPr>
        <w:t>報名</w:t>
      </w:r>
      <w:r w:rsidRPr="005B3E1E">
        <w:rPr>
          <w:rFonts w:ascii="微軟正黑體" w:eastAsia="微軟正黑體" w:hAnsi="微軟正黑體" w:hint="eastAsia"/>
          <w:noProof/>
        </w:rPr>
        <w:t>，旅客須補足單人房差費用。</w:t>
      </w:r>
      <w:r>
        <w:rPr>
          <w:rFonts w:ascii="微軟正黑體" w:eastAsia="微軟正黑體" w:hAnsi="微軟正黑體" w:hint="eastAsia"/>
          <w:noProof/>
        </w:rPr>
        <w:t>如多人報名</w:t>
      </w:r>
      <w:r w:rsidRPr="005B3E1E">
        <w:rPr>
          <w:rFonts w:ascii="微軟正黑體" w:eastAsia="微軟正黑體" w:hAnsi="微軟正黑體" w:hint="eastAsia"/>
          <w:noProof/>
        </w:rPr>
        <w:t>經分房後落單且不需指定單人入住一間房，則由本公司安排同性別團員或領隊同房（恕無法指定）。</w:t>
      </w:r>
    </w:p>
    <w:p w14:paraId="1CAF05D9" w14:textId="77777777" w:rsidR="002900B3" w:rsidRDefault="002900B3" w:rsidP="002900B3">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rPr>
        <w:t>7</w:t>
      </w:r>
      <w:r w:rsidRPr="009141E9">
        <w:rPr>
          <w:rFonts w:ascii="微軟正黑體" w:eastAsia="微軟正黑體" w:hAnsi="微軟正黑體" w:hint="eastAsia"/>
        </w:rPr>
        <w:t>.本行程乃以團體為報價模式，所有機票、餐食、景點、住宿、車資等成本費用並無兒童、年長者或其他特殊身份之優惠，詳細售價與特惠方式以各行程標示為準，本公司不再進行任何退費與折扣。</w:t>
      </w:r>
    </w:p>
    <w:p w14:paraId="018010BB" w14:textId="77777777" w:rsidR="002900B3" w:rsidRPr="005B3E1E" w:rsidRDefault="002900B3" w:rsidP="002900B3">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noProof/>
        </w:rPr>
        <w:t>8</w:t>
      </w:r>
      <w:r w:rsidRPr="005B3E1E">
        <w:rPr>
          <w:rFonts w:ascii="微軟正黑體" w:eastAsia="微軟正黑體" w:hAnsi="微軟正黑體" w:hint="eastAsia"/>
          <w:noProof/>
        </w:rPr>
        <w:t>.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並建議自行準備素食罐頭或泡麵等，以備不時之需。</w:t>
      </w:r>
    </w:p>
    <w:p w14:paraId="290E8092" w14:textId="77777777" w:rsidR="002900B3" w:rsidRDefault="002900B3" w:rsidP="002900B3">
      <w:pPr>
        <w:spacing w:line="0" w:lineRule="atLeast"/>
        <w:ind w:left="240" w:hangingChars="100" w:hanging="240"/>
        <w:jc w:val="both"/>
        <w:rPr>
          <w:rFonts w:ascii="微軟正黑體" w:eastAsia="微軟正黑體" w:hAnsi="微軟正黑體"/>
        </w:rPr>
      </w:pPr>
      <w:r>
        <w:rPr>
          <w:rFonts w:ascii="微軟正黑體" w:eastAsia="微軟正黑體" w:hAnsi="微軟正黑體" w:hint="eastAsia"/>
        </w:rPr>
        <w:t>9</w:t>
      </w:r>
      <w:r w:rsidRPr="009141E9">
        <w:rPr>
          <w:rFonts w:ascii="微軟正黑體" w:eastAsia="微軟正黑體" w:hAnsi="微軟正黑體" w:hint="eastAsia"/>
        </w:rPr>
        <w:t>.旅遊本為增廣見聞與體驗和平日不同之生活經驗，各國餐食、住宿、水質、交通、氣候、巴士、風俗依各國觀光發展程度各有不同。建議各位旅客報名前適時了解當地狀況並入境隨俗，避免與期待認知產生極大之誤差。團體行程無法迴避您所顧忌的任何國籍、種族、宗教之其他旅客，請您支持體諒。</w:t>
      </w:r>
    </w:p>
    <w:p w14:paraId="2C672214" w14:textId="77777777" w:rsidR="002900B3"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10.</w:t>
      </w:r>
      <w:r w:rsidRPr="000B4030">
        <w:rPr>
          <w:rStyle w:val="aa"/>
          <w:rFonts w:ascii="微軟正黑體" w:eastAsia="微軟正黑體" w:hAnsi="微軟正黑體" w:hint="eastAsia"/>
          <w:b w:val="0"/>
          <w:bdr w:val="none" w:sz="0" w:space="0" w:color="auto" w:frame="1"/>
        </w:rPr>
        <w:t>本行程設定為團體旅遊行程，故為顧及旅客於出遊期間之人身安全及相關問題，於旅遊行程期間，</w:t>
      </w:r>
    </w:p>
    <w:p w14:paraId="0B9331B9" w14:textId="77777777" w:rsidR="002900B3"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 xml:space="preserve">   </w:t>
      </w:r>
      <w:r w:rsidRPr="000B4030">
        <w:rPr>
          <w:rStyle w:val="aa"/>
          <w:rFonts w:ascii="微軟正黑體" w:eastAsia="微軟正黑體" w:hAnsi="微軟正黑體" w:hint="eastAsia"/>
          <w:b w:val="0"/>
          <w:bdr w:val="none" w:sz="0" w:space="0" w:color="auto" w:frame="1"/>
        </w:rPr>
        <w:t>恕無法接受脫隊之要求；若因此而無法滿足您的旅遊需求，建議您另行選購團體自由行或航空公司</w:t>
      </w:r>
    </w:p>
    <w:p w14:paraId="28E736E0" w14:textId="77777777" w:rsidR="002900B3"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 xml:space="preserve">   </w:t>
      </w:r>
      <w:r w:rsidRPr="000B4030">
        <w:rPr>
          <w:rStyle w:val="aa"/>
          <w:rFonts w:ascii="微軟正黑體" w:eastAsia="微軟正黑體" w:hAnsi="微軟正黑體" w:hint="eastAsia"/>
          <w:b w:val="0"/>
          <w:bdr w:val="none" w:sz="0" w:space="0" w:color="auto" w:frame="1"/>
        </w:rPr>
        <w:t>套裝自由行，不便之處，尚祈鑒諒。亦不接受單幫客，僅能接受持台灣護照之旅客參團，持非台灣</w:t>
      </w:r>
    </w:p>
    <w:p w14:paraId="4930F518" w14:textId="77777777" w:rsidR="002900B3" w:rsidRPr="000B4030"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 xml:space="preserve">   </w:t>
      </w:r>
      <w:r w:rsidRPr="000B4030">
        <w:rPr>
          <w:rStyle w:val="aa"/>
          <w:rFonts w:ascii="微軟正黑體" w:eastAsia="微軟正黑體" w:hAnsi="微軟正黑體" w:hint="eastAsia"/>
          <w:b w:val="0"/>
          <w:bdr w:val="none" w:sz="0" w:space="0" w:color="auto" w:frame="1"/>
        </w:rPr>
        <w:t>護照者，請洽業務人員另行報價確認。</w:t>
      </w:r>
    </w:p>
    <w:p w14:paraId="76378760" w14:textId="77777777" w:rsidR="002900B3"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11</w:t>
      </w:r>
      <w:r w:rsidRPr="000B4030">
        <w:rPr>
          <w:rStyle w:val="aa"/>
          <w:rFonts w:ascii="微軟正黑體" w:eastAsia="微軟正黑體" w:hAnsi="微軟正黑體" w:hint="eastAsia"/>
          <w:b w:val="0"/>
          <w:bdr w:val="none" w:sz="0" w:space="0" w:color="auto" w:frame="1"/>
        </w:rPr>
        <w:t>.</w:t>
      </w:r>
      <w:r w:rsidRPr="000B4030">
        <w:rPr>
          <w:rStyle w:val="aa"/>
          <w:rFonts w:ascii="微軟正黑體" w:eastAsia="微軟正黑體" w:hAnsi="微軟正黑體" w:hint="eastAsia"/>
          <w:b w:val="0"/>
          <w:bdr w:val="none" w:sz="0" w:space="0" w:color="auto" w:frame="1"/>
        </w:rPr>
        <w:tab/>
        <w:t>本團體行程景點若客人不參加者，視為自動棄權，恕無法退費，本產品報價中所含景點門票等均按</w:t>
      </w:r>
      <w:r>
        <w:rPr>
          <w:rStyle w:val="aa"/>
          <w:rFonts w:ascii="微軟正黑體" w:eastAsia="微軟正黑體" w:hAnsi="微軟正黑體" w:hint="eastAsia"/>
          <w:b w:val="0"/>
          <w:bdr w:val="none" w:sz="0" w:space="0" w:color="auto" w:frame="1"/>
        </w:rPr>
        <w:t xml:space="preserve"> </w:t>
      </w:r>
    </w:p>
    <w:p w14:paraId="4B515460" w14:textId="77777777" w:rsidR="002900B3" w:rsidRDefault="002900B3" w:rsidP="002900B3">
      <w:pPr>
        <w:spacing w:line="0" w:lineRule="atLeast"/>
        <w:jc w:val="both"/>
        <w:rPr>
          <w:rStyle w:val="aa"/>
          <w:rFonts w:ascii="微軟正黑體" w:eastAsia="微軟正黑體" w:hAnsi="微軟正黑體"/>
          <w:b w:val="0"/>
          <w:bdr w:val="none" w:sz="0" w:space="0" w:color="auto" w:frame="1"/>
        </w:rPr>
      </w:pPr>
      <w:r>
        <w:rPr>
          <w:rStyle w:val="aa"/>
          <w:rFonts w:ascii="微軟正黑體" w:eastAsia="微軟正黑體" w:hAnsi="微軟正黑體" w:hint="eastAsia"/>
          <w:b w:val="0"/>
          <w:bdr w:val="none" w:sz="0" w:space="0" w:color="auto" w:frame="1"/>
        </w:rPr>
        <w:t xml:space="preserve">   </w:t>
      </w:r>
      <w:r w:rsidRPr="000B4030">
        <w:rPr>
          <w:rStyle w:val="aa"/>
          <w:rFonts w:ascii="微軟正黑體" w:eastAsia="微軟正黑體" w:hAnsi="微軟正黑體" w:hint="eastAsia"/>
          <w:b w:val="0"/>
          <w:bdr w:val="none" w:sz="0" w:space="0" w:color="auto" w:frame="1"/>
        </w:rPr>
        <w:t>旅行社扣價核算，旅客不再享受其他折扣與優惠，亦不另行退還差價。</w:t>
      </w:r>
    </w:p>
    <w:p w14:paraId="0A1ED34D" w14:textId="77777777" w:rsidR="00D03D16" w:rsidRPr="004E1664" w:rsidRDefault="00D03D16" w:rsidP="002900B3">
      <w:pPr>
        <w:spacing w:line="0" w:lineRule="atLeast"/>
        <w:jc w:val="both"/>
        <w:rPr>
          <w:rStyle w:val="aa"/>
          <w:rFonts w:ascii="微軟正黑體" w:eastAsia="微軟正黑體" w:hAnsi="微軟正黑體"/>
          <w:b w:val="0"/>
          <w:sz w:val="12"/>
          <w:szCs w:val="12"/>
          <w:bdr w:val="none" w:sz="0" w:space="0" w:color="auto" w:frame="1"/>
        </w:rPr>
      </w:pPr>
    </w:p>
    <w:p w14:paraId="5B9CDE14" w14:textId="77777777" w:rsidR="00AE529F" w:rsidRDefault="00AE529F" w:rsidP="00AE529F">
      <w:pPr>
        <w:spacing w:line="0" w:lineRule="atLeast"/>
        <w:jc w:val="both"/>
        <w:rPr>
          <w:rFonts w:ascii="微軟正黑體" w:eastAsia="微軟正黑體" w:hAnsi="微軟正黑體"/>
          <w:color w:val="000000"/>
          <w:bdr w:val="none" w:sz="0" w:space="0" w:color="auto" w:frame="1"/>
        </w:rPr>
      </w:pPr>
      <w:r w:rsidRPr="00E8138A">
        <w:rPr>
          <w:rStyle w:val="aa"/>
          <w:rFonts w:ascii="微軟正黑體" w:eastAsia="微軟正黑體" w:hAnsi="微軟正黑體"/>
          <w:color w:val="0000FF"/>
          <w:bdr w:val="none" w:sz="0" w:space="0" w:color="auto" w:frame="1"/>
        </w:rPr>
        <w:t>【</w:t>
      </w:r>
      <w:r w:rsidRPr="00E8138A">
        <w:rPr>
          <w:rStyle w:val="aa"/>
          <w:rFonts w:ascii="微軟正黑體" w:eastAsia="微軟正黑體" w:hAnsi="微軟正黑體"/>
          <w:color w:val="0000FF"/>
        </w:rPr>
        <w:t>個人資料蒐集之隱私權政策</w:t>
      </w:r>
      <w:r w:rsidRPr="00E8138A">
        <w:rPr>
          <w:rStyle w:val="aa"/>
          <w:rFonts w:ascii="微軟正黑體" w:eastAsia="微軟正黑體" w:hAnsi="微軟正黑體"/>
          <w:color w:val="0000FF"/>
          <w:bdr w:val="none" w:sz="0" w:space="0" w:color="auto" w:frame="1"/>
        </w:rPr>
        <w:t>】</w:t>
      </w:r>
      <w:r w:rsidRPr="00E8138A">
        <w:rPr>
          <w:rFonts w:ascii="微軟正黑體" w:eastAsia="微軟正黑體" w:hAnsi="微軟正黑體"/>
          <w:color w:val="000000"/>
        </w:rPr>
        <w:br/>
      </w:r>
      <w:r w:rsidRPr="00E8138A">
        <w:rPr>
          <w:rFonts w:ascii="微軟正黑體" w:eastAsia="微軟正黑體" w:hAnsi="微軟正黑體" w:hint="eastAsia"/>
          <w:bCs/>
        </w:rPr>
        <w:t>※</w:t>
      </w:r>
      <w:r w:rsidRPr="00E8138A">
        <w:rPr>
          <w:rFonts w:ascii="微軟正黑體" w:eastAsia="微軟正黑體" w:hAnsi="微軟正黑體"/>
          <w:color w:val="000000"/>
          <w:bdr w:val="none" w:sz="0" w:space="0" w:color="auto" w:frame="1"/>
        </w:rPr>
        <w:t>當您參加本公司旅遊團體，我們將必須保留您之個人資料，以利旅遊業務之辦理、或與旅客聯繫、</w:t>
      </w:r>
    </w:p>
    <w:p w14:paraId="2C008C72" w14:textId="77777777" w:rsidR="00AE529F" w:rsidRDefault="00AE529F" w:rsidP="00AE529F">
      <w:pPr>
        <w:spacing w:line="0" w:lineRule="atLeast"/>
        <w:jc w:val="both"/>
        <w:rPr>
          <w:rFonts w:ascii="微軟正黑體" w:eastAsia="微軟正黑體" w:hAnsi="微軟正黑體"/>
          <w:color w:val="000000"/>
          <w:bdr w:val="none" w:sz="0" w:space="0" w:color="auto" w:frame="1"/>
        </w:rPr>
      </w:pPr>
      <w:r>
        <w:rPr>
          <w:rFonts w:ascii="微軟正黑體" w:eastAsia="微軟正黑體" w:hAnsi="微軟正黑體" w:hint="eastAsia"/>
          <w:color w:val="000000"/>
          <w:bdr w:val="none" w:sz="0" w:space="0" w:color="auto" w:frame="1"/>
        </w:rPr>
        <w:t xml:space="preserve">  </w:t>
      </w:r>
      <w:r w:rsidRPr="00E8138A">
        <w:rPr>
          <w:rFonts w:ascii="微軟正黑體" w:eastAsia="微軟正黑體" w:hAnsi="微軟正黑體"/>
          <w:color w:val="000000"/>
          <w:bdr w:val="none" w:sz="0" w:space="0" w:color="auto" w:frame="1"/>
        </w:rPr>
        <w:t>完成交易、提供服務，本公司就您的個人資料之利用區域限於參加團體旅客之所在國家以及台灣地</w:t>
      </w:r>
    </w:p>
    <w:p w14:paraId="2C18A976" w14:textId="77777777" w:rsidR="00AE529F" w:rsidRDefault="00AE529F" w:rsidP="00AE529F">
      <w:pPr>
        <w:spacing w:line="0" w:lineRule="atLeast"/>
        <w:jc w:val="both"/>
        <w:rPr>
          <w:rFonts w:ascii="微軟正黑體" w:eastAsia="微軟正黑體" w:hAnsi="微軟正黑體"/>
          <w:color w:val="000000"/>
          <w:bdr w:val="none" w:sz="0" w:space="0" w:color="auto" w:frame="1"/>
        </w:rPr>
      </w:pPr>
      <w:r>
        <w:rPr>
          <w:rFonts w:ascii="微軟正黑體" w:eastAsia="微軟正黑體" w:hAnsi="微軟正黑體" w:hint="eastAsia"/>
          <w:color w:val="000000"/>
          <w:bdr w:val="none" w:sz="0" w:space="0" w:color="auto" w:frame="1"/>
        </w:rPr>
        <w:t xml:space="preserve">  </w:t>
      </w:r>
      <w:r w:rsidRPr="00E8138A">
        <w:rPr>
          <w:rFonts w:ascii="微軟正黑體" w:eastAsia="微軟正黑體" w:hAnsi="微軟正黑體"/>
          <w:color w:val="000000"/>
          <w:bdr w:val="none" w:sz="0" w:space="0" w:color="auto" w:frame="1"/>
        </w:rPr>
        <w:t>區；在此情況下，本公司將明白告知使用者。除非法律允許無須事先通知之外，本公司不會蒐集或</w:t>
      </w:r>
    </w:p>
    <w:p w14:paraId="4929E89C" w14:textId="77777777" w:rsidR="00AE529F" w:rsidRDefault="00AE529F" w:rsidP="00AE529F">
      <w:pPr>
        <w:spacing w:line="0" w:lineRule="atLeast"/>
        <w:jc w:val="both"/>
        <w:rPr>
          <w:rFonts w:ascii="微軟正黑體" w:eastAsia="微軟正黑體" w:hAnsi="微軟正黑體"/>
          <w:color w:val="000000"/>
          <w:bdr w:val="none" w:sz="0" w:space="0" w:color="auto" w:frame="1"/>
        </w:rPr>
      </w:pPr>
      <w:r>
        <w:rPr>
          <w:rFonts w:ascii="微軟正黑體" w:eastAsia="微軟正黑體" w:hAnsi="微軟正黑體" w:hint="eastAsia"/>
          <w:color w:val="000000"/>
          <w:bdr w:val="none" w:sz="0" w:space="0" w:color="auto" w:frame="1"/>
        </w:rPr>
        <w:t xml:space="preserve">  </w:t>
      </w:r>
      <w:r w:rsidRPr="00E8138A">
        <w:rPr>
          <w:rFonts w:ascii="微軟正黑體" w:eastAsia="微軟正黑體" w:hAnsi="微軟正黑體"/>
          <w:color w:val="000000"/>
          <w:bdr w:val="none" w:sz="0" w:space="0" w:color="auto" w:frame="1"/>
        </w:rPr>
        <w:t>使用您所提供的個人資料在其他無關的用途上。</w:t>
      </w:r>
      <w:r w:rsidRPr="00E8138A">
        <w:rPr>
          <w:rFonts w:ascii="微軟正黑體" w:eastAsia="微軟正黑體" w:hAnsi="微軟正黑體"/>
          <w:color w:val="000000"/>
          <w:bdr w:val="none" w:sz="0" w:space="0" w:color="auto" w:frame="1"/>
        </w:rPr>
        <w:br/>
      </w:r>
      <w:r w:rsidRPr="00E8138A">
        <w:rPr>
          <w:rFonts w:ascii="微軟正黑體" w:eastAsia="微軟正黑體" w:hAnsi="微軟正黑體" w:hint="eastAsia"/>
          <w:bCs/>
        </w:rPr>
        <w:t>※</w:t>
      </w:r>
      <w:r w:rsidRPr="00E8138A">
        <w:rPr>
          <w:rFonts w:ascii="微軟正黑體" w:eastAsia="微軟正黑體" w:hAnsi="微軟正黑體"/>
          <w:color w:val="000000"/>
          <w:bdr w:val="none" w:sz="0" w:space="0" w:color="auto" w:frame="1"/>
        </w:rPr>
        <w:t>為了遵守法律、依法抗辯或執行合法商業行為之必要，我們可能使用您的個人資料，在此情況下，</w:t>
      </w:r>
    </w:p>
    <w:p w14:paraId="67CD9338" w14:textId="77777777" w:rsidR="00AE529F" w:rsidRDefault="00AE529F" w:rsidP="00AE529F">
      <w:pPr>
        <w:spacing w:line="0" w:lineRule="atLeast"/>
        <w:jc w:val="both"/>
        <w:rPr>
          <w:rFonts w:ascii="微軟正黑體" w:eastAsia="微軟正黑體" w:hAnsi="微軟正黑體"/>
          <w:color w:val="000000"/>
          <w:bdr w:val="none" w:sz="0" w:space="0" w:color="auto" w:frame="1"/>
        </w:rPr>
      </w:pPr>
      <w:r>
        <w:rPr>
          <w:rFonts w:ascii="微軟正黑體" w:eastAsia="微軟正黑體" w:hAnsi="微軟正黑體" w:hint="eastAsia"/>
          <w:color w:val="000000"/>
          <w:bdr w:val="none" w:sz="0" w:space="0" w:color="auto" w:frame="1"/>
        </w:rPr>
        <w:t xml:space="preserve">  </w:t>
      </w:r>
      <w:r w:rsidRPr="00E8138A">
        <w:rPr>
          <w:rFonts w:ascii="微軟正黑體" w:eastAsia="微軟正黑體" w:hAnsi="微軟正黑體"/>
          <w:color w:val="000000"/>
          <w:bdr w:val="none" w:sz="0" w:space="0" w:color="auto" w:frame="1"/>
        </w:rPr>
        <w:t>我們將特別留意您的權益以及確保公平、合法、以及符合比例原則地使用您的個人資料。</w:t>
      </w:r>
    </w:p>
    <w:p w14:paraId="5495B06C" w14:textId="77777777" w:rsidR="00D03D16" w:rsidRPr="00E8138A" w:rsidRDefault="00D03D16" w:rsidP="00AE529F">
      <w:pPr>
        <w:spacing w:line="0" w:lineRule="atLeast"/>
        <w:jc w:val="both"/>
        <w:rPr>
          <w:rFonts w:ascii="微軟正黑體" w:eastAsia="微軟正黑體" w:hAnsi="微軟正黑體"/>
          <w:color w:val="000000"/>
          <w:bdr w:val="none" w:sz="0" w:space="0" w:color="auto" w:frame="1"/>
        </w:rPr>
      </w:pPr>
    </w:p>
    <w:p w14:paraId="0D9DFA5A" w14:textId="77777777" w:rsidR="00AE529F" w:rsidRPr="00943B0E" w:rsidRDefault="00AE529F" w:rsidP="00AE529F">
      <w:pPr>
        <w:spacing w:line="0" w:lineRule="atLeast"/>
        <w:jc w:val="both"/>
        <w:rPr>
          <w:rFonts w:ascii="微軟正黑體" w:eastAsia="微軟正黑體" w:hAnsi="微軟正黑體"/>
          <w:color w:val="000000"/>
        </w:rPr>
      </w:pPr>
    </w:p>
    <w:sectPr w:rsidR="00AE529F" w:rsidRPr="00943B0E" w:rsidSect="00CD13FA">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BCA80" w14:textId="77777777" w:rsidR="001D7D05" w:rsidRDefault="001D7D05" w:rsidP="009F4055">
      <w:r>
        <w:separator/>
      </w:r>
    </w:p>
  </w:endnote>
  <w:endnote w:type="continuationSeparator" w:id="0">
    <w:p w14:paraId="09FF436A" w14:textId="77777777" w:rsidR="001D7D05" w:rsidRDefault="001D7D05"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特粗明體">
    <w:panose1 w:val="02010609000101010101"/>
    <w:charset w:val="88"/>
    <w:family w:val="modern"/>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華康中黑體">
    <w:altName w:val="Arial Unicode MS"/>
    <w:panose1 w:val="020B0509000000000000"/>
    <w:charset w:val="88"/>
    <w:family w:val="modern"/>
    <w:pitch w:val="fixed"/>
    <w:sig w:usb0="F1002BFF" w:usb1="29DFFFFF" w:usb2="00000037" w:usb3="00000000" w:csb0="003F00FF" w:csb1="00000000"/>
  </w:font>
  <w:font w:name="VNI-Aptima">
    <w:altName w:val="新細明體"/>
    <w:panose1 w:val="00000000000000000000"/>
    <w:charset w:val="88"/>
    <w:family w:val="auto"/>
    <w:notTrueType/>
    <w:pitch w:val="variable"/>
    <w:sig w:usb0="00000003" w:usb1="08080000" w:usb2="00000010" w:usb3="00000000" w:csb0="00100001" w:csb1="00000000"/>
  </w:font>
  <w:font w:name="華康標黑體">
    <w:altName w:val="微軟正黑體"/>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48DCB" w14:textId="77777777" w:rsidR="001D7D05" w:rsidRDefault="001D7D05" w:rsidP="009F4055">
      <w:r>
        <w:separator/>
      </w:r>
    </w:p>
  </w:footnote>
  <w:footnote w:type="continuationSeparator" w:id="0">
    <w:p w14:paraId="27A8CB96" w14:textId="77777777" w:rsidR="001D7D05" w:rsidRDefault="001D7D05"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9B240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點點" style="width:12pt;height:11.5pt;visibility:visible" o:bullet="t">
        <v:imagedata r:id="rId1" o:title="點點"/>
      </v:shape>
    </w:pict>
  </w:numPicBullet>
  <w:abstractNum w:abstractNumId="0"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1005938754">
    <w:abstractNumId w:val="4"/>
  </w:num>
  <w:num w:numId="2" w16cid:durableId="1476609300">
    <w:abstractNumId w:val="3"/>
  </w:num>
  <w:num w:numId="3" w16cid:durableId="248972920">
    <w:abstractNumId w:val="8"/>
  </w:num>
  <w:num w:numId="4" w16cid:durableId="1700350665">
    <w:abstractNumId w:val="9"/>
  </w:num>
  <w:num w:numId="5" w16cid:durableId="107357573">
    <w:abstractNumId w:val="10"/>
  </w:num>
  <w:num w:numId="6" w16cid:durableId="532887169">
    <w:abstractNumId w:val="11"/>
  </w:num>
  <w:num w:numId="7" w16cid:durableId="1680035553">
    <w:abstractNumId w:val="2"/>
  </w:num>
  <w:num w:numId="8" w16cid:durableId="1797524821">
    <w:abstractNumId w:val="7"/>
  </w:num>
  <w:num w:numId="9" w16cid:durableId="1654531604">
    <w:abstractNumId w:val="0"/>
  </w:num>
  <w:num w:numId="10" w16cid:durableId="1485124320">
    <w:abstractNumId w:val="6"/>
  </w:num>
  <w:num w:numId="11" w16cid:durableId="210192200">
    <w:abstractNumId w:val="5"/>
  </w:num>
  <w:num w:numId="12" w16cid:durableId="2049841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1F31"/>
    <w:rsid w:val="00002639"/>
    <w:rsid w:val="0001575C"/>
    <w:rsid w:val="00021EAF"/>
    <w:rsid w:val="00022417"/>
    <w:rsid w:val="00022DCD"/>
    <w:rsid w:val="00025D6B"/>
    <w:rsid w:val="000277BB"/>
    <w:rsid w:val="00030589"/>
    <w:rsid w:val="00030690"/>
    <w:rsid w:val="00030F9B"/>
    <w:rsid w:val="000327C4"/>
    <w:rsid w:val="00034CF1"/>
    <w:rsid w:val="00035251"/>
    <w:rsid w:val="000377E5"/>
    <w:rsid w:val="00043A5C"/>
    <w:rsid w:val="000444E1"/>
    <w:rsid w:val="00044DAA"/>
    <w:rsid w:val="000506A9"/>
    <w:rsid w:val="00051A37"/>
    <w:rsid w:val="00051FDB"/>
    <w:rsid w:val="00055D49"/>
    <w:rsid w:val="00063F2D"/>
    <w:rsid w:val="00070FB0"/>
    <w:rsid w:val="000725C3"/>
    <w:rsid w:val="00074700"/>
    <w:rsid w:val="00074DE7"/>
    <w:rsid w:val="000802F2"/>
    <w:rsid w:val="00080B90"/>
    <w:rsid w:val="0008292A"/>
    <w:rsid w:val="00083B28"/>
    <w:rsid w:val="000846DE"/>
    <w:rsid w:val="0009054B"/>
    <w:rsid w:val="000932FB"/>
    <w:rsid w:val="00094219"/>
    <w:rsid w:val="000A0FA5"/>
    <w:rsid w:val="000A0FD4"/>
    <w:rsid w:val="000A1A27"/>
    <w:rsid w:val="000B0836"/>
    <w:rsid w:val="000B167F"/>
    <w:rsid w:val="000B1A2F"/>
    <w:rsid w:val="000B4030"/>
    <w:rsid w:val="000B67F6"/>
    <w:rsid w:val="000C2872"/>
    <w:rsid w:val="000C450D"/>
    <w:rsid w:val="000C5E58"/>
    <w:rsid w:val="000C6346"/>
    <w:rsid w:val="000D0645"/>
    <w:rsid w:val="000D1B78"/>
    <w:rsid w:val="000D28C4"/>
    <w:rsid w:val="000D5945"/>
    <w:rsid w:val="000E3AAE"/>
    <w:rsid w:val="000E4A27"/>
    <w:rsid w:val="000F2807"/>
    <w:rsid w:val="000F540C"/>
    <w:rsid w:val="000F5563"/>
    <w:rsid w:val="000F7187"/>
    <w:rsid w:val="00101C66"/>
    <w:rsid w:val="00102C26"/>
    <w:rsid w:val="001040E7"/>
    <w:rsid w:val="001049AA"/>
    <w:rsid w:val="00104FDD"/>
    <w:rsid w:val="00110DAA"/>
    <w:rsid w:val="0011712F"/>
    <w:rsid w:val="0012038F"/>
    <w:rsid w:val="00122653"/>
    <w:rsid w:val="00124919"/>
    <w:rsid w:val="00127A29"/>
    <w:rsid w:val="00127D57"/>
    <w:rsid w:val="00130847"/>
    <w:rsid w:val="0013170B"/>
    <w:rsid w:val="00132794"/>
    <w:rsid w:val="0013322E"/>
    <w:rsid w:val="0013585B"/>
    <w:rsid w:val="00136ADD"/>
    <w:rsid w:val="00141ADC"/>
    <w:rsid w:val="00146F59"/>
    <w:rsid w:val="00147F2C"/>
    <w:rsid w:val="001520E6"/>
    <w:rsid w:val="00153154"/>
    <w:rsid w:val="00155376"/>
    <w:rsid w:val="00156600"/>
    <w:rsid w:val="001618AB"/>
    <w:rsid w:val="001618E7"/>
    <w:rsid w:val="0016273E"/>
    <w:rsid w:val="00163284"/>
    <w:rsid w:val="001644D4"/>
    <w:rsid w:val="001648E4"/>
    <w:rsid w:val="00167EA2"/>
    <w:rsid w:val="001705C5"/>
    <w:rsid w:val="0017077C"/>
    <w:rsid w:val="0017183F"/>
    <w:rsid w:val="001724DA"/>
    <w:rsid w:val="00175F7A"/>
    <w:rsid w:val="001809BA"/>
    <w:rsid w:val="00180B3C"/>
    <w:rsid w:val="001811E4"/>
    <w:rsid w:val="0018441E"/>
    <w:rsid w:val="00185EE2"/>
    <w:rsid w:val="001871E3"/>
    <w:rsid w:val="001917D3"/>
    <w:rsid w:val="00197D98"/>
    <w:rsid w:val="001A37FB"/>
    <w:rsid w:val="001A3F75"/>
    <w:rsid w:val="001A7821"/>
    <w:rsid w:val="001B0954"/>
    <w:rsid w:val="001B4E0F"/>
    <w:rsid w:val="001B7137"/>
    <w:rsid w:val="001C728B"/>
    <w:rsid w:val="001C7C62"/>
    <w:rsid w:val="001D6D06"/>
    <w:rsid w:val="001D7D05"/>
    <w:rsid w:val="001D7DB2"/>
    <w:rsid w:val="001E16AC"/>
    <w:rsid w:val="001E494F"/>
    <w:rsid w:val="001E6E9B"/>
    <w:rsid w:val="001E78A3"/>
    <w:rsid w:val="001F07B7"/>
    <w:rsid w:val="001F1AA1"/>
    <w:rsid w:val="001F4844"/>
    <w:rsid w:val="001F4C76"/>
    <w:rsid w:val="001F6002"/>
    <w:rsid w:val="001F7162"/>
    <w:rsid w:val="00206029"/>
    <w:rsid w:val="0021535C"/>
    <w:rsid w:val="00216A73"/>
    <w:rsid w:val="0022275D"/>
    <w:rsid w:val="002312C7"/>
    <w:rsid w:val="00242F2A"/>
    <w:rsid w:val="00243437"/>
    <w:rsid w:val="002447C2"/>
    <w:rsid w:val="00244BD9"/>
    <w:rsid w:val="00246B9B"/>
    <w:rsid w:val="00247DCF"/>
    <w:rsid w:val="002506D6"/>
    <w:rsid w:val="00250E06"/>
    <w:rsid w:val="0025253E"/>
    <w:rsid w:val="002543AA"/>
    <w:rsid w:val="00254C46"/>
    <w:rsid w:val="00254D02"/>
    <w:rsid w:val="0026019B"/>
    <w:rsid w:val="002601D4"/>
    <w:rsid w:val="00265D43"/>
    <w:rsid w:val="0027068E"/>
    <w:rsid w:val="00273C75"/>
    <w:rsid w:val="002745A5"/>
    <w:rsid w:val="00275542"/>
    <w:rsid w:val="00287830"/>
    <w:rsid w:val="002900B3"/>
    <w:rsid w:val="002907FF"/>
    <w:rsid w:val="00292361"/>
    <w:rsid w:val="00295D22"/>
    <w:rsid w:val="002A1C6B"/>
    <w:rsid w:val="002A471C"/>
    <w:rsid w:val="002A59CB"/>
    <w:rsid w:val="002A6B9B"/>
    <w:rsid w:val="002A73CE"/>
    <w:rsid w:val="002B14A1"/>
    <w:rsid w:val="002B1982"/>
    <w:rsid w:val="002B2627"/>
    <w:rsid w:val="002B2927"/>
    <w:rsid w:val="002B524E"/>
    <w:rsid w:val="002C1376"/>
    <w:rsid w:val="002D2DEC"/>
    <w:rsid w:val="002D625F"/>
    <w:rsid w:val="002E1467"/>
    <w:rsid w:val="002E4F0A"/>
    <w:rsid w:val="002E5BB6"/>
    <w:rsid w:val="002F0125"/>
    <w:rsid w:val="002F4E3B"/>
    <w:rsid w:val="002F62AA"/>
    <w:rsid w:val="002F672B"/>
    <w:rsid w:val="00303E72"/>
    <w:rsid w:val="003058E4"/>
    <w:rsid w:val="00307C86"/>
    <w:rsid w:val="003138EC"/>
    <w:rsid w:val="00321FDF"/>
    <w:rsid w:val="003247E4"/>
    <w:rsid w:val="00326068"/>
    <w:rsid w:val="00330297"/>
    <w:rsid w:val="00332F55"/>
    <w:rsid w:val="003365A9"/>
    <w:rsid w:val="003419AF"/>
    <w:rsid w:val="00351481"/>
    <w:rsid w:val="00353911"/>
    <w:rsid w:val="00353CF1"/>
    <w:rsid w:val="00361315"/>
    <w:rsid w:val="00365B78"/>
    <w:rsid w:val="00365CC7"/>
    <w:rsid w:val="00375ADB"/>
    <w:rsid w:val="00375C18"/>
    <w:rsid w:val="0038007F"/>
    <w:rsid w:val="0038071A"/>
    <w:rsid w:val="00380E85"/>
    <w:rsid w:val="00381755"/>
    <w:rsid w:val="0038199A"/>
    <w:rsid w:val="00383F8E"/>
    <w:rsid w:val="0038591A"/>
    <w:rsid w:val="00396451"/>
    <w:rsid w:val="003A24DB"/>
    <w:rsid w:val="003A4780"/>
    <w:rsid w:val="003A7E9C"/>
    <w:rsid w:val="003B2DEE"/>
    <w:rsid w:val="003B4405"/>
    <w:rsid w:val="003B5120"/>
    <w:rsid w:val="003B5B90"/>
    <w:rsid w:val="003B7994"/>
    <w:rsid w:val="003C18A8"/>
    <w:rsid w:val="003C2F4D"/>
    <w:rsid w:val="003C47F9"/>
    <w:rsid w:val="003C76CA"/>
    <w:rsid w:val="003C7C6B"/>
    <w:rsid w:val="003D1B03"/>
    <w:rsid w:val="003D512C"/>
    <w:rsid w:val="003D5DE5"/>
    <w:rsid w:val="003E79CA"/>
    <w:rsid w:val="003F0412"/>
    <w:rsid w:val="003F25FA"/>
    <w:rsid w:val="003F50F4"/>
    <w:rsid w:val="003F7149"/>
    <w:rsid w:val="00401F59"/>
    <w:rsid w:val="00402F87"/>
    <w:rsid w:val="00407F0B"/>
    <w:rsid w:val="004108BA"/>
    <w:rsid w:val="00411075"/>
    <w:rsid w:val="004112E5"/>
    <w:rsid w:val="00412A18"/>
    <w:rsid w:val="00415B21"/>
    <w:rsid w:val="00417122"/>
    <w:rsid w:val="004176F4"/>
    <w:rsid w:val="00420667"/>
    <w:rsid w:val="00420A75"/>
    <w:rsid w:val="00422045"/>
    <w:rsid w:val="004220F8"/>
    <w:rsid w:val="0042510E"/>
    <w:rsid w:val="004251D9"/>
    <w:rsid w:val="00425234"/>
    <w:rsid w:val="00426825"/>
    <w:rsid w:val="00440F49"/>
    <w:rsid w:val="00441C3B"/>
    <w:rsid w:val="00442360"/>
    <w:rsid w:val="00443005"/>
    <w:rsid w:val="00443917"/>
    <w:rsid w:val="00444094"/>
    <w:rsid w:val="004468A2"/>
    <w:rsid w:val="00451889"/>
    <w:rsid w:val="004523C6"/>
    <w:rsid w:val="004528F7"/>
    <w:rsid w:val="00453A01"/>
    <w:rsid w:val="0045469B"/>
    <w:rsid w:val="00454FE0"/>
    <w:rsid w:val="00464BDE"/>
    <w:rsid w:val="00467EEE"/>
    <w:rsid w:val="00472B87"/>
    <w:rsid w:val="00480EF1"/>
    <w:rsid w:val="004837AC"/>
    <w:rsid w:val="0048727F"/>
    <w:rsid w:val="0048742F"/>
    <w:rsid w:val="00493046"/>
    <w:rsid w:val="0049416C"/>
    <w:rsid w:val="004A3F06"/>
    <w:rsid w:val="004A5D67"/>
    <w:rsid w:val="004A7983"/>
    <w:rsid w:val="004B061C"/>
    <w:rsid w:val="004B11EA"/>
    <w:rsid w:val="004B55C3"/>
    <w:rsid w:val="004B6C63"/>
    <w:rsid w:val="004B7BC7"/>
    <w:rsid w:val="004C5DC0"/>
    <w:rsid w:val="004C715F"/>
    <w:rsid w:val="004D1D30"/>
    <w:rsid w:val="004D1DBB"/>
    <w:rsid w:val="004D227D"/>
    <w:rsid w:val="004D4F47"/>
    <w:rsid w:val="004E1664"/>
    <w:rsid w:val="004E21DA"/>
    <w:rsid w:val="004E2FBA"/>
    <w:rsid w:val="004E41F6"/>
    <w:rsid w:val="004E59C1"/>
    <w:rsid w:val="004F0D15"/>
    <w:rsid w:val="004F39CA"/>
    <w:rsid w:val="004F3C08"/>
    <w:rsid w:val="00500EC2"/>
    <w:rsid w:val="005056D6"/>
    <w:rsid w:val="00505A86"/>
    <w:rsid w:val="00510456"/>
    <w:rsid w:val="005130F8"/>
    <w:rsid w:val="00514D14"/>
    <w:rsid w:val="005151E6"/>
    <w:rsid w:val="00520867"/>
    <w:rsid w:val="00521F1D"/>
    <w:rsid w:val="00523476"/>
    <w:rsid w:val="00527459"/>
    <w:rsid w:val="00527CE2"/>
    <w:rsid w:val="00531EC0"/>
    <w:rsid w:val="00532C0B"/>
    <w:rsid w:val="00532C85"/>
    <w:rsid w:val="00532CED"/>
    <w:rsid w:val="00533EDB"/>
    <w:rsid w:val="00534B79"/>
    <w:rsid w:val="00540823"/>
    <w:rsid w:val="0054246D"/>
    <w:rsid w:val="005441B6"/>
    <w:rsid w:val="00546C6F"/>
    <w:rsid w:val="005473F1"/>
    <w:rsid w:val="00556B46"/>
    <w:rsid w:val="005576A1"/>
    <w:rsid w:val="00561FDF"/>
    <w:rsid w:val="005626FB"/>
    <w:rsid w:val="00564327"/>
    <w:rsid w:val="005664A0"/>
    <w:rsid w:val="005670B3"/>
    <w:rsid w:val="00567C65"/>
    <w:rsid w:val="005706D1"/>
    <w:rsid w:val="0057559F"/>
    <w:rsid w:val="00580F7B"/>
    <w:rsid w:val="00580FB5"/>
    <w:rsid w:val="00581179"/>
    <w:rsid w:val="0058202B"/>
    <w:rsid w:val="00583BAF"/>
    <w:rsid w:val="0058657D"/>
    <w:rsid w:val="00591C7C"/>
    <w:rsid w:val="005A48E8"/>
    <w:rsid w:val="005B094D"/>
    <w:rsid w:val="005B3E1E"/>
    <w:rsid w:val="005B452A"/>
    <w:rsid w:val="005B5157"/>
    <w:rsid w:val="005B53FD"/>
    <w:rsid w:val="005B6445"/>
    <w:rsid w:val="005B6FE0"/>
    <w:rsid w:val="005B7A70"/>
    <w:rsid w:val="005C3A88"/>
    <w:rsid w:val="005C4A39"/>
    <w:rsid w:val="005C66D0"/>
    <w:rsid w:val="005C7106"/>
    <w:rsid w:val="005D0FEF"/>
    <w:rsid w:val="005D1E47"/>
    <w:rsid w:val="005E3915"/>
    <w:rsid w:val="005E644A"/>
    <w:rsid w:val="005E7D9F"/>
    <w:rsid w:val="005F1326"/>
    <w:rsid w:val="005F1895"/>
    <w:rsid w:val="005F2A67"/>
    <w:rsid w:val="005F527E"/>
    <w:rsid w:val="005F6C01"/>
    <w:rsid w:val="0060489C"/>
    <w:rsid w:val="00605584"/>
    <w:rsid w:val="00606928"/>
    <w:rsid w:val="006075BD"/>
    <w:rsid w:val="00611105"/>
    <w:rsid w:val="00611DC0"/>
    <w:rsid w:val="00613CF3"/>
    <w:rsid w:val="00614153"/>
    <w:rsid w:val="00615363"/>
    <w:rsid w:val="00617287"/>
    <w:rsid w:val="0062065F"/>
    <w:rsid w:val="006230BC"/>
    <w:rsid w:val="006238C8"/>
    <w:rsid w:val="006240AF"/>
    <w:rsid w:val="006265BF"/>
    <w:rsid w:val="0063420A"/>
    <w:rsid w:val="00636576"/>
    <w:rsid w:val="00637495"/>
    <w:rsid w:val="00640853"/>
    <w:rsid w:val="00641461"/>
    <w:rsid w:val="00642CF4"/>
    <w:rsid w:val="00643416"/>
    <w:rsid w:val="00651FE1"/>
    <w:rsid w:val="006520E4"/>
    <w:rsid w:val="006525C1"/>
    <w:rsid w:val="006537D1"/>
    <w:rsid w:val="00653BC5"/>
    <w:rsid w:val="00654DC9"/>
    <w:rsid w:val="0066251C"/>
    <w:rsid w:val="00663237"/>
    <w:rsid w:val="006664F7"/>
    <w:rsid w:val="00666E4F"/>
    <w:rsid w:val="00667056"/>
    <w:rsid w:val="006673CC"/>
    <w:rsid w:val="00670651"/>
    <w:rsid w:val="0067133E"/>
    <w:rsid w:val="006730AF"/>
    <w:rsid w:val="00677866"/>
    <w:rsid w:val="00681561"/>
    <w:rsid w:val="00683329"/>
    <w:rsid w:val="00683375"/>
    <w:rsid w:val="00684B8F"/>
    <w:rsid w:val="006860CD"/>
    <w:rsid w:val="00687441"/>
    <w:rsid w:val="00690152"/>
    <w:rsid w:val="00691333"/>
    <w:rsid w:val="00693EC5"/>
    <w:rsid w:val="00694D01"/>
    <w:rsid w:val="006957C4"/>
    <w:rsid w:val="00697549"/>
    <w:rsid w:val="00697F6A"/>
    <w:rsid w:val="006A18A0"/>
    <w:rsid w:val="006A3F98"/>
    <w:rsid w:val="006A4076"/>
    <w:rsid w:val="006B0AE8"/>
    <w:rsid w:val="006B0BC9"/>
    <w:rsid w:val="006B6BA4"/>
    <w:rsid w:val="006B75EE"/>
    <w:rsid w:val="006C06F5"/>
    <w:rsid w:val="006C1B07"/>
    <w:rsid w:val="006D16FE"/>
    <w:rsid w:val="006D6BAE"/>
    <w:rsid w:val="006E0DF1"/>
    <w:rsid w:val="006E7B10"/>
    <w:rsid w:val="006F34CE"/>
    <w:rsid w:val="006F496B"/>
    <w:rsid w:val="006F6EE8"/>
    <w:rsid w:val="006F7CA7"/>
    <w:rsid w:val="00700713"/>
    <w:rsid w:val="00701619"/>
    <w:rsid w:val="007046F8"/>
    <w:rsid w:val="007104EC"/>
    <w:rsid w:val="007171AE"/>
    <w:rsid w:val="00717A8C"/>
    <w:rsid w:val="00720D27"/>
    <w:rsid w:val="007213AF"/>
    <w:rsid w:val="00731084"/>
    <w:rsid w:val="00732A81"/>
    <w:rsid w:val="00734BEC"/>
    <w:rsid w:val="007350BF"/>
    <w:rsid w:val="007363EF"/>
    <w:rsid w:val="007401FC"/>
    <w:rsid w:val="00746C29"/>
    <w:rsid w:val="00753423"/>
    <w:rsid w:val="0075711E"/>
    <w:rsid w:val="00761FF3"/>
    <w:rsid w:val="00762B5E"/>
    <w:rsid w:val="0076463B"/>
    <w:rsid w:val="0076711F"/>
    <w:rsid w:val="00770533"/>
    <w:rsid w:val="00772578"/>
    <w:rsid w:val="00772688"/>
    <w:rsid w:val="007726F9"/>
    <w:rsid w:val="00772A81"/>
    <w:rsid w:val="00777EB7"/>
    <w:rsid w:val="0078088A"/>
    <w:rsid w:val="00780A7F"/>
    <w:rsid w:val="0078275F"/>
    <w:rsid w:val="007848E8"/>
    <w:rsid w:val="00785952"/>
    <w:rsid w:val="00786526"/>
    <w:rsid w:val="00787D52"/>
    <w:rsid w:val="00790A7C"/>
    <w:rsid w:val="00791B0F"/>
    <w:rsid w:val="00793F31"/>
    <w:rsid w:val="007A06BE"/>
    <w:rsid w:val="007A39BB"/>
    <w:rsid w:val="007A4D01"/>
    <w:rsid w:val="007A5534"/>
    <w:rsid w:val="007A7009"/>
    <w:rsid w:val="007A7F49"/>
    <w:rsid w:val="007B0060"/>
    <w:rsid w:val="007B0236"/>
    <w:rsid w:val="007B2E88"/>
    <w:rsid w:val="007B5913"/>
    <w:rsid w:val="007B5C66"/>
    <w:rsid w:val="007B60B5"/>
    <w:rsid w:val="007B6223"/>
    <w:rsid w:val="007B6924"/>
    <w:rsid w:val="007C0D49"/>
    <w:rsid w:val="007C4B88"/>
    <w:rsid w:val="007C5948"/>
    <w:rsid w:val="007C5A10"/>
    <w:rsid w:val="007C7F90"/>
    <w:rsid w:val="007D0EB2"/>
    <w:rsid w:val="007D1394"/>
    <w:rsid w:val="007E1F51"/>
    <w:rsid w:val="007E39CC"/>
    <w:rsid w:val="007E6AD7"/>
    <w:rsid w:val="007F14E7"/>
    <w:rsid w:val="007F2B4B"/>
    <w:rsid w:val="007F3A9D"/>
    <w:rsid w:val="007F6B92"/>
    <w:rsid w:val="007F70C3"/>
    <w:rsid w:val="00802435"/>
    <w:rsid w:val="00802992"/>
    <w:rsid w:val="00803407"/>
    <w:rsid w:val="00803F83"/>
    <w:rsid w:val="00804557"/>
    <w:rsid w:val="00811CAA"/>
    <w:rsid w:val="008123E1"/>
    <w:rsid w:val="0081533E"/>
    <w:rsid w:val="00821028"/>
    <w:rsid w:val="00822AEB"/>
    <w:rsid w:val="00824955"/>
    <w:rsid w:val="00826CF9"/>
    <w:rsid w:val="00831C36"/>
    <w:rsid w:val="008357C0"/>
    <w:rsid w:val="0083608D"/>
    <w:rsid w:val="008360E4"/>
    <w:rsid w:val="008403CE"/>
    <w:rsid w:val="00840638"/>
    <w:rsid w:val="00840DA5"/>
    <w:rsid w:val="008419CA"/>
    <w:rsid w:val="0084202C"/>
    <w:rsid w:val="00842DB6"/>
    <w:rsid w:val="0084481B"/>
    <w:rsid w:val="00847F54"/>
    <w:rsid w:val="00850FE7"/>
    <w:rsid w:val="00851EE4"/>
    <w:rsid w:val="00852ADF"/>
    <w:rsid w:val="008552F9"/>
    <w:rsid w:val="008617B7"/>
    <w:rsid w:val="00864849"/>
    <w:rsid w:val="0086653D"/>
    <w:rsid w:val="00872F48"/>
    <w:rsid w:val="00877FB2"/>
    <w:rsid w:val="00880718"/>
    <w:rsid w:val="008826C8"/>
    <w:rsid w:val="008827A5"/>
    <w:rsid w:val="00883956"/>
    <w:rsid w:val="00883EB2"/>
    <w:rsid w:val="00884F16"/>
    <w:rsid w:val="0088587C"/>
    <w:rsid w:val="00890252"/>
    <w:rsid w:val="0089043D"/>
    <w:rsid w:val="008A012E"/>
    <w:rsid w:val="008A220A"/>
    <w:rsid w:val="008A56A0"/>
    <w:rsid w:val="008A62FE"/>
    <w:rsid w:val="008A7616"/>
    <w:rsid w:val="008B19ED"/>
    <w:rsid w:val="008B631E"/>
    <w:rsid w:val="008B7AFF"/>
    <w:rsid w:val="008C0135"/>
    <w:rsid w:val="008C4441"/>
    <w:rsid w:val="008C4CC0"/>
    <w:rsid w:val="008C7AB0"/>
    <w:rsid w:val="008C7DEA"/>
    <w:rsid w:val="008D36E2"/>
    <w:rsid w:val="008E3A8F"/>
    <w:rsid w:val="008E5660"/>
    <w:rsid w:val="008E6D2D"/>
    <w:rsid w:val="008F3479"/>
    <w:rsid w:val="008F3BA2"/>
    <w:rsid w:val="008F60B5"/>
    <w:rsid w:val="008F6AEA"/>
    <w:rsid w:val="009009CA"/>
    <w:rsid w:val="0090291E"/>
    <w:rsid w:val="0090394C"/>
    <w:rsid w:val="0090471F"/>
    <w:rsid w:val="009070BD"/>
    <w:rsid w:val="009102B9"/>
    <w:rsid w:val="0091316F"/>
    <w:rsid w:val="00913DE6"/>
    <w:rsid w:val="00914E1E"/>
    <w:rsid w:val="00920F54"/>
    <w:rsid w:val="009210E9"/>
    <w:rsid w:val="00922689"/>
    <w:rsid w:val="00924367"/>
    <w:rsid w:val="009307F6"/>
    <w:rsid w:val="00935A07"/>
    <w:rsid w:val="00935EDE"/>
    <w:rsid w:val="0094323A"/>
    <w:rsid w:val="009433E5"/>
    <w:rsid w:val="00943B0E"/>
    <w:rsid w:val="0094409F"/>
    <w:rsid w:val="00944AE0"/>
    <w:rsid w:val="009501CF"/>
    <w:rsid w:val="00950AC7"/>
    <w:rsid w:val="00950ADB"/>
    <w:rsid w:val="00963051"/>
    <w:rsid w:val="0096309A"/>
    <w:rsid w:val="00963E39"/>
    <w:rsid w:val="00966A08"/>
    <w:rsid w:val="00967570"/>
    <w:rsid w:val="00967D84"/>
    <w:rsid w:val="00973344"/>
    <w:rsid w:val="00973AD6"/>
    <w:rsid w:val="00976BDA"/>
    <w:rsid w:val="00981ECF"/>
    <w:rsid w:val="00982D23"/>
    <w:rsid w:val="009868FD"/>
    <w:rsid w:val="009950D3"/>
    <w:rsid w:val="0099670D"/>
    <w:rsid w:val="00997A45"/>
    <w:rsid w:val="009A171E"/>
    <w:rsid w:val="009A6502"/>
    <w:rsid w:val="009A6A20"/>
    <w:rsid w:val="009B0099"/>
    <w:rsid w:val="009B0271"/>
    <w:rsid w:val="009B02CD"/>
    <w:rsid w:val="009B0A90"/>
    <w:rsid w:val="009B4B10"/>
    <w:rsid w:val="009B5105"/>
    <w:rsid w:val="009B5BFB"/>
    <w:rsid w:val="009C0542"/>
    <w:rsid w:val="009C0B99"/>
    <w:rsid w:val="009C2843"/>
    <w:rsid w:val="009C2CDB"/>
    <w:rsid w:val="009C4EF0"/>
    <w:rsid w:val="009C5C9C"/>
    <w:rsid w:val="009C69A3"/>
    <w:rsid w:val="009D0209"/>
    <w:rsid w:val="009D323A"/>
    <w:rsid w:val="009D3F09"/>
    <w:rsid w:val="009D4E51"/>
    <w:rsid w:val="009D4FB2"/>
    <w:rsid w:val="009E2D57"/>
    <w:rsid w:val="009F010A"/>
    <w:rsid w:val="009F1E7C"/>
    <w:rsid w:val="009F4055"/>
    <w:rsid w:val="009F5C4F"/>
    <w:rsid w:val="009F7440"/>
    <w:rsid w:val="00A00A95"/>
    <w:rsid w:val="00A02FAC"/>
    <w:rsid w:val="00A0309C"/>
    <w:rsid w:val="00A03496"/>
    <w:rsid w:val="00A0557C"/>
    <w:rsid w:val="00A11425"/>
    <w:rsid w:val="00A12169"/>
    <w:rsid w:val="00A12362"/>
    <w:rsid w:val="00A124F3"/>
    <w:rsid w:val="00A134B5"/>
    <w:rsid w:val="00A151D8"/>
    <w:rsid w:val="00A20A0B"/>
    <w:rsid w:val="00A2331A"/>
    <w:rsid w:val="00A24F49"/>
    <w:rsid w:val="00A25C33"/>
    <w:rsid w:val="00A26EFD"/>
    <w:rsid w:val="00A30872"/>
    <w:rsid w:val="00A33EC2"/>
    <w:rsid w:val="00A35BBF"/>
    <w:rsid w:val="00A40C16"/>
    <w:rsid w:val="00A46041"/>
    <w:rsid w:val="00A50F63"/>
    <w:rsid w:val="00A535AF"/>
    <w:rsid w:val="00A5529F"/>
    <w:rsid w:val="00A561F4"/>
    <w:rsid w:val="00A64920"/>
    <w:rsid w:val="00A65EF5"/>
    <w:rsid w:val="00A71B54"/>
    <w:rsid w:val="00A773D8"/>
    <w:rsid w:val="00A814E5"/>
    <w:rsid w:val="00A852FA"/>
    <w:rsid w:val="00A85A39"/>
    <w:rsid w:val="00A86D07"/>
    <w:rsid w:val="00A901B0"/>
    <w:rsid w:val="00A9349E"/>
    <w:rsid w:val="00A972BA"/>
    <w:rsid w:val="00AA08EF"/>
    <w:rsid w:val="00AA2E05"/>
    <w:rsid w:val="00AA4975"/>
    <w:rsid w:val="00AA6217"/>
    <w:rsid w:val="00AA6AF1"/>
    <w:rsid w:val="00AB1FA2"/>
    <w:rsid w:val="00AB515D"/>
    <w:rsid w:val="00AB7C8B"/>
    <w:rsid w:val="00AC0B8D"/>
    <w:rsid w:val="00AC27DE"/>
    <w:rsid w:val="00AC75B9"/>
    <w:rsid w:val="00AD0331"/>
    <w:rsid w:val="00AD22B4"/>
    <w:rsid w:val="00AD2FCF"/>
    <w:rsid w:val="00AD3EF8"/>
    <w:rsid w:val="00AD4A5C"/>
    <w:rsid w:val="00AD6299"/>
    <w:rsid w:val="00AD63BD"/>
    <w:rsid w:val="00AE28A9"/>
    <w:rsid w:val="00AE3644"/>
    <w:rsid w:val="00AE37C0"/>
    <w:rsid w:val="00AE529F"/>
    <w:rsid w:val="00AE6C7F"/>
    <w:rsid w:val="00AF08E5"/>
    <w:rsid w:val="00AF0F0D"/>
    <w:rsid w:val="00AF1458"/>
    <w:rsid w:val="00AF238D"/>
    <w:rsid w:val="00AF6A99"/>
    <w:rsid w:val="00AF6BC0"/>
    <w:rsid w:val="00B002ED"/>
    <w:rsid w:val="00B00CE1"/>
    <w:rsid w:val="00B022FD"/>
    <w:rsid w:val="00B0437B"/>
    <w:rsid w:val="00B106E2"/>
    <w:rsid w:val="00B11574"/>
    <w:rsid w:val="00B129CB"/>
    <w:rsid w:val="00B14F49"/>
    <w:rsid w:val="00B242FC"/>
    <w:rsid w:val="00B26247"/>
    <w:rsid w:val="00B3049A"/>
    <w:rsid w:val="00B30CE5"/>
    <w:rsid w:val="00B3216A"/>
    <w:rsid w:val="00B34099"/>
    <w:rsid w:val="00B34A4E"/>
    <w:rsid w:val="00B34B59"/>
    <w:rsid w:val="00B4075C"/>
    <w:rsid w:val="00B50245"/>
    <w:rsid w:val="00B527CD"/>
    <w:rsid w:val="00B5559B"/>
    <w:rsid w:val="00B55848"/>
    <w:rsid w:val="00B5659F"/>
    <w:rsid w:val="00B61D1C"/>
    <w:rsid w:val="00B628EA"/>
    <w:rsid w:val="00B67A4A"/>
    <w:rsid w:val="00B67F4D"/>
    <w:rsid w:val="00B70510"/>
    <w:rsid w:val="00B7076F"/>
    <w:rsid w:val="00B70E09"/>
    <w:rsid w:val="00B71858"/>
    <w:rsid w:val="00B72912"/>
    <w:rsid w:val="00B7627C"/>
    <w:rsid w:val="00B77A42"/>
    <w:rsid w:val="00B839AB"/>
    <w:rsid w:val="00B83B9E"/>
    <w:rsid w:val="00B83CE5"/>
    <w:rsid w:val="00B85016"/>
    <w:rsid w:val="00B90AED"/>
    <w:rsid w:val="00B9119B"/>
    <w:rsid w:val="00B9275B"/>
    <w:rsid w:val="00BA4B24"/>
    <w:rsid w:val="00BA50DF"/>
    <w:rsid w:val="00BA76C9"/>
    <w:rsid w:val="00BB0183"/>
    <w:rsid w:val="00BB2B3D"/>
    <w:rsid w:val="00BB73A8"/>
    <w:rsid w:val="00BC06D9"/>
    <w:rsid w:val="00BC1F2A"/>
    <w:rsid w:val="00BC41EF"/>
    <w:rsid w:val="00BC44DD"/>
    <w:rsid w:val="00BD02C3"/>
    <w:rsid w:val="00BD7722"/>
    <w:rsid w:val="00BE0FDB"/>
    <w:rsid w:val="00BE1752"/>
    <w:rsid w:val="00BE204E"/>
    <w:rsid w:val="00BE4F64"/>
    <w:rsid w:val="00BE6C24"/>
    <w:rsid w:val="00BE70DC"/>
    <w:rsid w:val="00BF4334"/>
    <w:rsid w:val="00BF6B03"/>
    <w:rsid w:val="00C028DC"/>
    <w:rsid w:val="00C0412C"/>
    <w:rsid w:val="00C04EB4"/>
    <w:rsid w:val="00C05270"/>
    <w:rsid w:val="00C06651"/>
    <w:rsid w:val="00C07644"/>
    <w:rsid w:val="00C07DAF"/>
    <w:rsid w:val="00C1179D"/>
    <w:rsid w:val="00C11DEC"/>
    <w:rsid w:val="00C14A86"/>
    <w:rsid w:val="00C154A5"/>
    <w:rsid w:val="00C159E5"/>
    <w:rsid w:val="00C16BE4"/>
    <w:rsid w:val="00C22650"/>
    <w:rsid w:val="00C26E39"/>
    <w:rsid w:val="00C406CB"/>
    <w:rsid w:val="00C426CB"/>
    <w:rsid w:val="00C42A99"/>
    <w:rsid w:val="00C43E1B"/>
    <w:rsid w:val="00C50C32"/>
    <w:rsid w:val="00C50E46"/>
    <w:rsid w:val="00C52218"/>
    <w:rsid w:val="00C52B83"/>
    <w:rsid w:val="00C53857"/>
    <w:rsid w:val="00C55CB5"/>
    <w:rsid w:val="00C577C2"/>
    <w:rsid w:val="00C606E1"/>
    <w:rsid w:val="00C6126A"/>
    <w:rsid w:val="00C6128B"/>
    <w:rsid w:val="00C618C8"/>
    <w:rsid w:val="00C62543"/>
    <w:rsid w:val="00C631CD"/>
    <w:rsid w:val="00C6406C"/>
    <w:rsid w:val="00C669AA"/>
    <w:rsid w:val="00C7432D"/>
    <w:rsid w:val="00C77FA2"/>
    <w:rsid w:val="00C8312F"/>
    <w:rsid w:val="00C84E4F"/>
    <w:rsid w:val="00C8536E"/>
    <w:rsid w:val="00C93477"/>
    <w:rsid w:val="00C96BD3"/>
    <w:rsid w:val="00CA7D74"/>
    <w:rsid w:val="00CB11D9"/>
    <w:rsid w:val="00CB2F1F"/>
    <w:rsid w:val="00CB4698"/>
    <w:rsid w:val="00CB63AF"/>
    <w:rsid w:val="00CB6832"/>
    <w:rsid w:val="00CB74CA"/>
    <w:rsid w:val="00CC2EE3"/>
    <w:rsid w:val="00CC3AC6"/>
    <w:rsid w:val="00CC43D6"/>
    <w:rsid w:val="00CC5700"/>
    <w:rsid w:val="00CC65B3"/>
    <w:rsid w:val="00CC7104"/>
    <w:rsid w:val="00CD13FA"/>
    <w:rsid w:val="00CE22DE"/>
    <w:rsid w:val="00CE2A57"/>
    <w:rsid w:val="00CE3165"/>
    <w:rsid w:val="00CE34E0"/>
    <w:rsid w:val="00CE730A"/>
    <w:rsid w:val="00CF0216"/>
    <w:rsid w:val="00CF7008"/>
    <w:rsid w:val="00CF76BD"/>
    <w:rsid w:val="00D009F6"/>
    <w:rsid w:val="00D00CC0"/>
    <w:rsid w:val="00D02BD7"/>
    <w:rsid w:val="00D03D16"/>
    <w:rsid w:val="00D067F0"/>
    <w:rsid w:val="00D079FC"/>
    <w:rsid w:val="00D07A5E"/>
    <w:rsid w:val="00D07BC5"/>
    <w:rsid w:val="00D1229E"/>
    <w:rsid w:val="00D138CF"/>
    <w:rsid w:val="00D2011A"/>
    <w:rsid w:val="00D227F5"/>
    <w:rsid w:val="00D23FD2"/>
    <w:rsid w:val="00D26971"/>
    <w:rsid w:val="00D30C4B"/>
    <w:rsid w:val="00D3154A"/>
    <w:rsid w:val="00D31736"/>
    <w:rsid w:val="00D33404"/>
    <w:rsid w:val="00D346E8"/>
    <w:rsid w:val="00D35820"/>
    <w:rsid w:val="00D37C7F"/>
    <w:rsid w:val="00D415E2"/>
    <w:rsid w:val="00D430ED"/>
    <w:rsid w:val="00D472C3"/>
    <w:rsid w:val="00D516D8"/>
    <w:rsid w:val="00D5176D"/>
    <w:rsid w:val="00D51A80"/>
    <w:rsid w:val="00D60D3B"/>
    <w:rsid w:val="00D65124"/>
    <w:rsid w:val="00D66E69"/>
    <w:rsid w:val="00D6793E"/>
    <w:rsid w:val="00D71220"/>
    <w:rsid w:val="00D77CD1"/>
    <w:rsid w:val="00D809C5"/>
    <w:rsid w:val="00D84A8B"/>
    <w:rsid w:val="00D84B46"/>
    <w:rsid w:val="00D90D4E"/>
    <w:rsid w:val="00D922B5"/>
    <w:rsid w:val="00D95C96"/>
    <w:rsid w:val="00D97927"/>
    <w:rsid w:val="00DA057F"/>
    <w:rsid w:val="00DA4059"/>
    <w:rsid w:val="00DA4B77"/>
    <w:rsid w:val="00DA55C8"/>
    <w:rsid w:val="00DC1FA4"/>
    <w:rsid w:val="00DC4659"/>
    <w:rsid w:val="00DC67B9"/>
    <w:rsid w:val="00DC7AFF"/>
    <w:rsid w:val="00DC7DA3"/>
    <w:rsid w:val="00DD2D0C"/>
    <w:rsid w:val="00DD51A7"/>
    <w:rsid w:val="00DE06BA"/>
    <w:rsid w:val="00DE512A"/>
    <w:rsid w:val="00DE717D"/>
    <w:rsid w:val="00DE756F"/>
    <w:rsid w:val="00DF19AA"/>
    <w:rsid w:val="00DF23A1"/>
    <w:rsid w:val="00DF54E5"/>
    <w:rsid w:val="00DF5D85"/>
    <w:rsid w:val="00DF6DD2"/>
    <w:rsid w:val="00E028AA"/>
    <w:rsid w:val="00E0303A"/>
    <w:rsid w:val="00E03203"/>
    <w:rsid w:val="00E06F2D"/>
    <w:rsid w:val="00E112C5"/>
    <w:rsid w:val="00E1198D"/>
    <w:rsid w:val="00E13F66"/>
    <w:rsid w:val="00E20B7C"/>
    <w:rsid w:val="00E22244"/>
    <w:rsid w:val="00E231EB"/>
    <w:rsid w:val="00E27473"/>
    <w:rsid w:val="00E2797A"/>
    <w:rsid w:val="00E3285A"/>
    <w:rsid w:val="00E33A3E"/>
    <w:rsid w:val="00E349A7"/>
    <w:rsid w:val="00E37A32"/>
    <w:rsid w:val="00E41EC1"/>
    <w:rsid w:val="00E4207D"/>
    <w:rsid w:val="00E43A29"/>
    <w:rsid w:val="00E508A8"/>
    <w:rsid w:val="00E538AF"/>
    <w:rsid w:val="00E60C04"/>
    <w:rsid w:val="00E62666"/>
    <w:rsid w:val="00E668C8"/>
    <w:rsid w:val="00E66991"/>
    <w:rsid w:val="00E75876"/>
    <w:rsid w:val="00E77B2F"/>
    <w:rsid w:val="00E80723"/>
    <w:rsid w:val="00E85C69"/>
    <w:rsid w:val="00E86F0E"/>
    <w:rsid w:val="00E90FE9"/>
    <w:rsid w:val="00EB4114"/>
    <w:rsid w:val="00EB6365"/>
    <w:rsid w:val="00EB730C"/>
    <w:rsid w:val="00EC03A2"/>
    <w:rsid w:val="00EC4B60"/>
    <w:rsid w:val="00EC50DE"/>
    <w:rsid w:val="00EC6188"/>
    <w:rsid w:val="00EC7B59"/>
    <w:rsid w:val="00ED08E1"/>
    <w:rsid w:val="00ED0AF3"/>
    <w:rsid w:val="00ED4931"/>
    <w:rsid w:val="00EE1A3F"/>
    <w:rsid w:val="00EE74CC"/>
    <w:rsid w:val="00EF063D"/>
    <w:rsid w:val="00EF0A58"/>
    <w:rsid w:val="00EF10F9"/>
    <w:rsid w:val="00EF28F0"/>
    <w:rsid w:val="00EF47FB"/>
    <w:rsid w:val="00EF4C6C"/>
    <w:rsid w:val="00F02400"/>
    <w:rsid w:val="00F059DE"/>
    <w:rsid w:val="00F10330"/>
    <w:rsid w:val="00F122B2"/>
    <w:rsid w:val="00F17734"/>
    <w:rsid w:val="00F17D94"/>
    <w:rsid w:val="00F209EA"/>
    <w:rsid w:val="00F21E7E"/>
    <w:rsid w:val="00F24BC9"/>
    <w:rsid w:val="00F25008"/>
    <w:rsid w:val="00F3072F"/>
    <w:rsid w:val="00F31C61"/>
    <w:rsid w:val="00F332B4"/>
    <w:rsid w:val="00F34A3B"/>
    <w:rsid w:val="00F417E3"/>
    <w:rsid w:val="00F42879"/>
    <w:rsid w:val="00F46E6B"/>
    <w:rsid w:val="00F50A30"/>
    <w:rsid w:val="00F52338"/>
    <w:rsid w:val="00F52852"/>
    <w:rsid w:val="00F52AA7"/>
    <w:rsid w:val="00F537DF"/>
    <w:rsid w:val="00F56813"/>
    <w:rsid w:val="00F60635"/>
    <w:rsid w:val="00F6798C"/>
    <w:rsid w:val="00F679C9"/>
    <w:rsid w:val="00F707BE"/>
    <w:rsid w:val="00F73670"/>
    <w:rsid w:val="00F73B44"/>
    <w:rsid w:val="00F76E0A"/>
    <w:rsid w:val="00F7703B"/>
    <w:rsid w:val="00F77F7D"/>
    <w:rsid w:val="00F8353D"/>
    <w:rsid w:val="00F83C7C"/>
    <w:rsid w:val="00F866A7"/>
    <w:rsid w:val="00F87270"/>
    <w:rsid w:val="00F93D39"/>
    <w:rsid w:val="00F94606"/>
    <w:rsid w:val="00F95C25"/>
    <w:rsid w:val="00F97B05"/>
    <w:rsid w:val="00FA1181"/>
    <w:rsid w:val="00FA74A3"/>
    <w:rsid w:val="00FB1285"/>
    <w:rsid w:val="00FB3630"/>
    <w:rsid w:val="00FB4903"/>
    <w:rsid w:val="00FB646F"/>
    <w:rsid w:val="00FB761A"/>
    <w:rsid w:val="00FB7906"/>
    <w:rsid w:val="00FB7B7F"/>
    <w:rsid w:val="00FC0971"/>
    <w:rsid w:val="00FD7DFF"/>
    <w:rsid w:val="00FF45A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53B09B63"/>
  <w15:docId w15:val="{3C231638-8904-4AB4-B97F-D3BB9CF0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C24"/>
    <w:pPr>
      <w:widowControl w:val="0"/>
    </w:pPr>
    <w:rPr>
      <w:kern w:val="2"/>
      <w:sz w:val="24"/>
      <w:szCs w:val="24"/>
    </w:rPr>
  </w:style>
  <w:style w:type="paragraph" w:styleId="1">
    <w:name w:val="heading 1"/>
    <w:basedOn w:val="a"/>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unhideWhenUsed/>
    <w:qFormat/>
    <w:rsid w:val="00D30C4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9C0B99"/>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943B0E"/>
    <w:pPr>
      <w:widowControl/>
      <w:spacing w:before="100" w:beforeAutospacing="1" w:after="100" w:afterAutospacing="1"/>
    </w:pPr>
    <w:rPr>
      <w:rFonts w:ascii="新細明體" w:hAnsi="新細明體" w:cs="新細明體"/>
      <w:kern w:val="0"/>
    </w:rPr>
  </w:style>
  <w:style w:type="paragraph" w:styleId="ad">
    <w:name w:val="List Paragraph"/>
    <w:basedOn w:val="a"/>
    <w:uiPriority w:val="34"/>
    <w:qFormat/>
    <w:rsid w:val="008C4CC0"/>
    <w:pPr>
      <w:ind w:leftChars="200" w:left="480"/>
    </w:pPr>
  </w:style>
  <w:style w:type="character" w:customStyle="1" w:styleId="20">
    <w:name w:val="標題 2 字元"/>
    <w:basedOn w:val="a0"/>
    <w:link w:val="2"/>
    <w:uiPriority w:val="9"/>
    <w:rsid w:val="00D30C4B"/>
    <w:rPr>
      <w:rFonts w:asciiTheme="majorHAnsi" w:eastAsiaTheme="majorEastAsia" w:hAnsiTheme="majorHAnsi" w:cstheme="majorBidi"/>
      <w:b/>
      <w:bCs/>
      <w:kern w:val="2"/>
      <w:sz w:val="48"/>
      <w:szCs w:val="48"/>
    </w:rPr>
  </w:style>
  <w:style w:type="character" w:styleId="ae">
    <w:name w:val="annotation reference"/>
    <w:basedOn w:val="a0"/>
    <w:uiPriority w:val="99"/>
    <w:semiHidden/>
    <w:unhideWhenUsed/>
    <w:rsid w:val="00583BAF"/>
    <w:rPr>
      <w:sz w:val="18"/>
      <w:szCs w:val="18"/>
    </w:rPr>
  </w:style>
  <w:style w:type="paragraph" w:styleId="af">
    <w:name w:val="annotation text"/>
    <w:basedOn w:val="a"/>
    <w:link w:val="af0"/>
    <w:uiPriority w:val="99"/>
    <w:semiHidden/>
    <w:unhideWhenUsed/>
    <w:rsid w:val="00583BAF"/>
  </w:style>
  <w:style w:type="character" w:customStyle="1" w:styleId="af0">
    <w:name w:val="註解文字 字元"/>
    <w:basedOn w:val="a0"/>
    <w:link w:val="af"/>
    <w:uiPriority w:val="99"/>
    <w:semiHidden/>
    <w:rsid w:val="00583BAF"/>
    <w:rPr>
      <w:kern w:val="2"/>
      <w:sz w:val="24"/>
      <w:szCs w:val="24"/>
    </w:rPr>
  </w:style>
  <w:style w:type="paragraph" w:styleId="af1">
    <w:name w:val="annotation subject"/>
    <w:basedOn w:val="af"/>
    <w:next w:val="af"/>
    <w:link w:val="af2"/>
    <w:uiPriority w:val="99"/>
    <w:semiHidden/>
    <w:unhideWhenUsed/>
    <w:rsid w:val="00583BAF"/>
    <w:rPr>
      <w:b/>
      <w:bCs/>
    </w:rPr>
  </w:style>
  <w:style w:type="character" w:customStyle="1" w:styleId="af2">
    <w:name w:val="註解主旨 字元"/>
    <w:basedOn w:val="af0"/>
    <w:link w:val="af1"/>
    <w:uiPriority w:val="99"/>
    <w:semiHidden/>
    <w:rsid w:val="00583BAF"/>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196964703">
      <w:bodyDiv w:val="1"/>
      <w:marLeft w:val="0"/>
      <w:marRight w:val="0"/>
      <w:marTop w:val="0"/>
      <w:marBottom w:val="0"/>
      <w:divBdr>
        <w:top w:val="none" w:sz="0" w:space="0" w:color="auto"/>
        <w:left w:val="none" w:sz="0" w:space="0" w:color="auto"/>
        <w:bottom w:val="none" w:sz="0" w:space="0" w:color="auto"/>
        <w:right w:val="none" w:sz="0" w:space="0" w:color="auto"/>
      </w:divBdr>
    </w:div>
    <w:div w:id="209459947">
      <w:bodyDiv w:val="1"/>
      <w:marLeft w:val="0"/>
      <w:marRight w:val="0"/>
      <w:marTop w:val="0"/>
      <w:marBottom w:val="0"/>
      <w:divBdr>
        <w:top w:val="none" w:sz="0" w:space="0" w:color="auto"/>
        <w:left w:val="none" w:sz="0" w:space="0" w:color="auto"/>
        <w:bottom w:val="none" w:sz="0" w:space="0" w:color="auto"/>
        <w:right w:val="none" w:sz="0" w:space="0" w:color="auto"/>
      </w:divBdr>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611400876">
      <w:bodyDiv w:val="1"/>
      <w:marLeft w:val="0"/>
      <w:marRight w:val="0"/>
      <w:marTop w:val="0"/>
      <w:marBottom w:val="0"/>
      <w:divBdr>
        <w:top w:val="none" w:sz="0" w:space="0" w:color="auto"/>
        <w:left w:val="none" w:sz="0" w:space="0" w:color="auto"/>
        <w:bottom w:val="none" w:sz="0" w:space="0" w:color="auto"/>
        <w:right w:val="none" w:sz="0" w:space="0" w:color="auto"/>
      </w:divBdr>
    </w:div>
    <w:div w:id="645017202">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078212308">
      <w:bodyDiv w:val="1"/>
      <w:marLeft w:val="0"/>
      <w:marRight w:val="0"/>
      <w:marTop w:val="0"/>
      <w:marBottom w:val="0"/>
      <w:divBdr>
        <w:top w:val="none" w:sz="0" w:space="0" w:color="auto"/>
        <w:left w:val="none" w:sz="0" w:space="0" w:color="auto"/>
        <w:bottom w:val="none" w:sz="0" w:space="0" w:color="auto"/>
        <w:right w:val="none" w:sz="0" w:space="0" w:color="auto"/>
      </w:divBdr>
    </w:div>
    <w:div w:id="1102338216">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541166238">
      <w:bodyDiv w:val="1"/>
      <w:marLeft w:val="0"/>
      <w:marRight w:val="0"/>
      <w:marTop w:val="0"/>
      <w:marBottom w:val="0"/>
      <w:divBdr>
        <w:top w:val="none" w:sz="0" w:space="0" w:color="auto"/>
        <w:left w:val="none" w:sz="0" w:space="0" w:color="auto"/>
        <w:bottom w:val="none" w:sz="0" w:space="0" w:color="auto"/>
        <w:right w:val="none" w:sz="0" w:space="0" w:color="auto"/>
      </w:divBdr>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1851525134">
      <w:bodyDiv w:val="1"/>
      <w:marLeft w:val="0"/>
      <w:marRight w:val="0"/>
      <w:marTop w:val="0"/>
      <w:marBottom w:val="0"/>
      <w:divBdr>
        <w:top w:val="none" w:sz="0" w:space="0" w:color="auto"/>
        <w:left w:val="none" w:sz="0" w:space="0" w:color="auto"/>
        <w:bottom w:val="none" w:sz="0" w:space="0" w:color="auto"/>
        <w:right w:val="none" w:sz="0" w:space="0" w:color="auto"/>
      </w:divBdr>
    </w:div>
    <w:div w:id="1870801363">
      <w:bodyDiv w:val="1"/>
      <w:marLeft w:val="0"/>
      <w:marRight w:val="0"/>
      <w:marTop w:val="0"/>
      <w:marBottom w:val="0"/>
      <w:divBdr>
        <w:top w:val="none" w:sz="0" w:space="0" w:color="auto"/>
        <w:left w:val="none" w:sz="0" w:space="0" w:color="auto"/>
        <w:bottom w:val="none" w:sz="0" w:space="0" w:color="auto"/>
        <w:right w:val="none" w:sz="0" w:space="0" w:color="auto"/>
      </w:divBdr>
    </w:div>
    <w:div w:id="1945117077">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 w:id="213636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www.naps-jp.com/shops/tax-free-tw/"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oleObject" Target="embeddings/oleObject2.bin"/><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D29F4-304D-4B28-9E7E-0B3A9C8E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4294840655</TotalTime>
  <Pages>14</Pages>
  <Words>1462</Words>
  <Characters>8335</Characters>
  <Application>Microsoft Office Word</Application>
  <DocSecurity>0</DocSecurity>
  <Lines>69</Lines>
  <Paragraphs>19</Paragraphs>
  <ScaleCrop>false</ScaleCrop>
  <Company>CMT</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四國秘境高松小豆島寒霞溪纜車道後溫泉五日</dc:title>
  <dc:creator/>
  <cp:lastModifiedBy>user</cp:lastModifiedBy>
  <cp:revision>30</cp:revision>
  <cp:lastPrinted>2023-03-29T02:09:00Z</cp:lastPrinted>
  <dcterms:created xsi:type="dcterms:W3CDTF">2023-12-07T04:02:00Z</dcterms:created>
  <dcterms:modified xsi:type="dcterms:W3CDTF">2023-12-14T06:56:00Z</dcterms:modified>
</cp:coreProperties>
</file>