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C38C8" w14:textId="5A89CE5A" w:rsidR="00ED5C81" w:rsidRPr="00A517FC" w:rsidRDefault="00ED5C81" w:rsidP="000A6C07">
      <w:pPr>
        <w:spacing w:afterLines="50" w:after="180" w:line="800" w:lineRule="exact"/>
        <w:jc w:val="center"/>
        <w:rPr>
          <w:rStyle w:val="wdtitletop1"/>
          <w:rFonts w:ascii="Arial" w:eastAsia="微軟正黑體" w:hAnsi="Arial" w:cs="Arial"/>
          <w:color w:val="0070C0"/>
          <w:sz w:val="56"/>
          <w:szCs w:val="56"/>
        </w:rPr>
      </w:pPr>
      <w:r w:rsidRPr="00A517FC">
        <w:rPr>
          <w:rStyle w:val="wdtitletop1"/>
          <w:rFonts w:ascii="Arial" w:eastAsia="微軟正黑體" w:hAnsi="Arial" w:cs="Arial" w:hint="eastAsia"/>
          <w:color w:val="0070C0"/>
          <w:sz w:val="56"/>
          <w:szCs w:val="56"/>
        </w:rPr>
        <w:t>【</w:t>
      </w:r>
      <w:r w:rsidR="00E03AFB">
        <w:rPr>
          <w:rStyle w:val="wdtitletop1"/>
          <w:rFonts w:ascii="Arial" w:eastAsia="微軟正黑體" w:hAnsi="Arial" w:cs="Arial" w:hint="eastAsia"/>
          <w:color w:val="0070C0"/>
          <w:sz w:val="56"/>
          <w:szCs w:val="56"/>
        </w:rPr>
        <w:t>樂遊</w:t>
      </w:r>
      <w:r w:rsidRPr="00A517FC">
        <w:rPr>
          <w:rStyle w:val="wdtitletop1"/>
          <w:rFonts w:ascii="Arial" w:eastAsia="微軟正黑體" w:hAnsi="Arial" w:cs="Arial" w:hint="eastAsia"/>
          <w:color w:val="0070C0"/>
          <w:sz w:val="56"/>
          <w:szCs w:val="56"/>
        </w:rPr>
        <w:t>沖繩】</w:t>
      </w:r>
      <w:r w:rsidR="00DD7EE7">
        <w:rPr>
          <w:rStyle w:val="wdtitletop1"/>
          <w:rFonts w:ascii="Arial" w:eastAsia="微軟正黑體" w:hAnsi="Arial" w:cs="Arial" w:hint="eastAsia"/>
          <w:color w:val="0070C0"/>
          <w:sz w:val="56"/>
          <w:szCs w:val="56"/>
        </w:rPr>
        <w:t>水晶教堂</w:t>
      </w:r>
      <w:r w:rsidR="009E4FEB" w:rsidRPr="00A517FC">
        <w:rPr>
          <w:rStyle w:val="wdtitletop1"/>
          <w:rFonts w:ascii="Arial" w:eastAsia="微軟正黑體" w:hAnsi="Arial" w:cs="Arial" w:hint="eastAsia"/>
          <w:color w:val="0070C0"/>
          <w:sz w:val="56"/>
          <w:szCs w:val="56"/>
        </w:rPr>
        <w:t>、</w:t>
      </w:r>
      <w:r w:rsidR="00EC451E">
        <w:rPr>
          <w:rStyle w:val="wdtitletop1"/>
          <w:rFonts w:ascii="Arial" w:eastAsia="微軟正黑體" w:hAnsi="Arial" w:cs="Arial" w:hint="eastAsia"/>
          <w:color w:val="0070C0"/>
          <w:sz w:val="56"/>
          <w:szCs w:val="56"/>
        </w:rPr>
        <w:t>虹</w:t>
      </w:r>
      <w:r w:rsidR="000A6C07">
        <w:rPr>
          <w:rStyle w:val="wdtitletop1"/>
          <w:rFonts w:ascii="Arial" w:eastAsia="微軟正黑體" w:hAnsi="Arial" w:cs="Arial" w:hint="eastAsia"/>
          <w:color w:val="0070C0"/>
          <w:sz w:val="56"/>
          <w:szCs w:val="56"/>
        </w:rPr>
        <w:t>夕</w:t>
      </w:r>
      <w:r w:rsidR="00EC451E">
        <w:rPr>
          <w:rStyle w:val="wdtitletop1"/>
          <w:rFonts w:ascii="Arial" w:eastAsia="微軟正黑體" w:hAnsi="Arial" w:cs="Arial" w:hint="eastAsia"/>
          <w:color w:val="0070C0"/>
          <w:sz w:val="56"/>
          <w:szCs w:val="56"/>
        </w:rPr>
        <w:t>諾雅</w:t>
      </w:r>
      <w:r w:rsidR="009E4FEB" w:rsidRPr="00A517FC">
        <w:rPr>
          <w:rStyle w:val="wdtitletop1"/>
          <w:rFonts w:ascii="Arial" w:eastAsia="微軟正黑體" w:hAnsi="Arial" w:cs="Arial" w:hint="eastAsia"/>
          <w:color w:val="0070C0"/>
          <w:sz w:val="56"/>
          <w:szCs w:val="56"/>
        </w:rPr>
        <w:t>、</w:t>
      </w:r>
      <w:r w:rsidR="009906C2" w:rsidRPr="00A517FC">
        <w:rPr>
          <w:rStyle w:val="wdtitletop1"/>
          <w:rFonts w:ascii="Arial" w:eastAsia="微軟正黑體" w:hAnsi="Arial" w:cs="Arial"/>
          <w:color w:val="0070C0"/>
          <w:sz w:val="56"/>
          <w:szCs w:val="56"/>
        </w:rPr>
        <w:br/>
      </w:r>
      <w:r w:rsidR="009E4FEB" w:rsidRPr="00A517FC">
        <w:rPr>
          <w:rStyle w:val="wdtitletop1"/>
          <w:rFonts w:ascii="Arial" w:eastAsia="微軟正黑體" w:hAnsi="Arial" w:cs="Arial" w:hint="eastAsia"/>
          <w:color w:val="0070C0"/>
          <w:sz w:val="56"/>
          <w:szCs w:val="56"/>
        </w:rPr>
        <w:t>海洋博、</w:t>
      </w:r>
      <w:r w:rsidR="007E06FC">
        <w:rPr>
          <w:rStyle w:val="wdtitletop1"/>
          <w:rFonts w:ascii="Arial" w:eastAsia="微軟正黑體" w:hAnsi="Arial" w:cs="Arial" w:hint="eastAsia"/>
          <w:color w:val="0070C0"/>
          <w:sz w:val="56"/>
          <w:szCs w:val="56"/>
        </w:rPr>
        <w:t>糸</w:t>
      </w:r>
      <w:r w:rsidR="004E5B5A">
        <w:rPr>
          <w:rStyle w:val="wdtitletop1"/>
          <w:rFonts w:ascii="Arial" w:eastAsia="微軟正黑體" w:hAnsi="Arial" w:cs="Arial" w:hint="eastAsia"/>
          <w:color w:val="0070C0"/>
          <w:sz w:val="56"/>
          <w:szCs w:val="56"/>
        </w:rPr>
        <w:t>滿魚市場</w:t>
      </w:r>
      <w:r w:rsidR="00910C2E" w:rsidRPr="00910C2E">
        <w:rPr>
          <w:rStyle w:val="wdtitletop1"/>
          <w:rFonts w:ascii="Arial" w:eastAsia="微軟正黑體" w:hAnsi="Arial" w:cs="Arial" w:hint="eastAsia"/>
          <w:color w:val="0070C0"/>
          <w:sz w:val="56"/>
          <w:szCs w:val="56"/>
        </w:rPr>
        <w:t>、</w:t>
      </w:r>
      <w:r w:rsidR="004E5B5A">
        <w:rPr>
          <w:rStyle w:val="wdtitletop1"/>
          <w:rFonts w:ascii="Arial" w:eastAsia="微軟正黑體" w:hAnsi="Arial" w:cs="Arial" w:hint="eastAsia"/>
          <w:color w:val="0070C0"/>
          <w:sz w:val="56"/>
          <w:szCs w:val="56"/>
        </w:rPr>
        <w:t>IG</w:t>
      </w:r>
      <w:r w:rsidR="004E5B5A">
        <w:rPr>
          <w:rStyle w:val="wdtitletop1"/>
          <w:rFonts w:ascii="Arial" w:eastAsia="微軟正黑體" w:hAnsi="Arial" w:cs="Arial" w:hint="eastAsia"/>
          <w:color w:val="0070C0"/>
          <w:sz w:val="56"/>
          <w:szCs w:val="56"/>
        </w:rPr>
        <w:t>爆紅瀨長島</w:t>
      </w:r>
      <w:r w:rsidR="00E03AFB">
        <w:rPr>
          <w:rStyle w:val="wdtitletop1"/>
          <w:rFonts w:ascii="Arial" w:eastAsia="微軟正黑體" w:hAnsi="Arial" w:cs="Arial" w:hint="eastAsia"/>
          <w:color w:val="0070C0"/>
          <w:sz w:val="56"/>
          <w:szCs w:val="56"/>
        </w:rPr>
        <w:t>四</w:t>
      </w:r>
      <w:r w:rsidR="009E4FEB" w:rsidRPr="00A517FC">
        <w:rPr>
          <w:rStyle w:val="wdtitletop1"/>
          <w:rFonts w:ascii="Arial" w:eastAsia="微軟正黑體" w:hAnsi="Arial" w:cs="Arial" w:hint="eastAsia"/>
          <w:color w:val="0070C0"/>
          <w:sz w:val="56"/>
          <w:szCs w:val="56"/>
        </w:rPr>
        <w:t>日</w:t>
      </w:r>
    </w:p>
    <w:p w14:paraId="1F2B3E94" w14:textId="77777777" w:rsidR="009C5871" w:rsidRPr="002D02EA" w:rsidRDefault="009C5871" w:rsidP="009C5871">
      <w:pPr>
        <w:widowControl/>
        <w:spacing w:line="0" w:lineRule="atLeast"/>
        <w:rPr>
          <w:rFonts w:ascii="微軟正黑體" w:eastAsia="微軟正黑體" w:hAnsi="微軟正黑體" w:cs="新細明體"/>
          <w:color w:val="FF0000"/>
          <w:kern w:val="0"/>
          <w:szCs w:val="24"/>
        </w:rPr>
      </w:pPr>
      <w:bookmarkStart w:id="0" w:name="_Hlk114506885"/>
      <w:r w:rsidRPr="002D02EA">
        <w:rPr>
          <w:rFonts w:ascii="微軟正黑體" w:eastAsia="微軟正黑體" w:hAnsi="微軟正黑體"/>
          <w:noProof/>
          <w:szCs w:val="24"/>
        </w:rPr>
        <w:drawing>
          <wp:inline distT="0" distB="0" distL="0" distR="0" wp14:anchorId="7993969C" wp14:editId="1C50AB17">
            <wp:extent cx="6696710" cy="4533900"/>
            <wp:effectExtent l="0" t="0" r="0" b="0"/>
            <wp:docPr id="19" name="圖片 19" descr="http://www.happyholiday.com.tw/web/images/OKA/attractions1606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happyholiday.com.tw/web/images/OKA/attractions16062901.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6696710" cy="4533900"/>
                    </a:xfrm>
                    <a:prstGeom prst="rect">
                      <a:avLst/>
                    </a:prstGeom>
                    <a:noFill/>
                    <a:ln>
                      <a:noFill/>
                    </a:ln>
                  </pic:spPr>
                </pic:pic>
              </a:graphicData>
            </a:graphic>
          </wp:inline>
        </w:drawing>
      </w:r>
      <w:r w:rsidRPr="002D02EA">
        <w:rPr>
          <w:rFonts w:ascii="微軟正黑體" w:eastAsia="微軟正黑體" w:hAnsi="微軟正黑體"/>
          <w:noProof/>
          <w:color w:val="0000FF"/>
          <w:szCs w:val="24"/>
        </w:rPr>
        <w:drawing>
          <wp:inline distT="0" distB="0" distL="0" distR="0" wp14:anchorId="31A03092" wp14:editId="697416B8">
            <wp:extent cx="6696710" cy="3456305"/>
            <wp:effectExtent l="0" t="0" r="0" b="0"/>
            <wp:docPr id="20" name="圖片 20" descr="http://www.happyholiday.com.tw/web/images/OKA/attractions16062902.jp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happyholiday.com.tw/web/images/OKA/attractions16062902.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696710" cy="3456305"/>
                    </a:xfrm>
                    <a:prstGeom prst="rect">
                      <a:avLst/>
                    </a:prstGeom>
                    <a:noFill/>
                    <a:ln>
                      <a:noFill/>
                    </a:ln>
                  </pic:spPr>
                </pic:pic>
              </a:graphicData>
            </a:graphic>
          </wp:inline>
        </w:drawing>
      </w:r>
    </w:p>
    <w:bookmarkEnd w:id="0"/>
    <w:p w14:paraId="7AA19403" w14:textId="15E2D63B" w:rsidR="00691AA7" w:rsidRPr="002D02EA" w:rsidRDefault="003D3970" w:rsidP="00691AA7">
      <w:pPr>
        <w:tabs>
          <w:tab w:val="left" w:pos="284"/>
        </w:tabs>
        <w:spacing w:line="0" w:lineRule="atLeast"/>
        <w:rPr>
          <w:rFonts w:ascii="微軟正黑體" w:eastAsia="微軟正黑體" w:hAnsi="微軟正黑體"/>
          <w:b/>
          <w:bCs/>
          <w:color w:val="FFFFFF" w:themeColor="background1"/>
          <w:szCs w:val="24"/>
        </w:rPr>
      </w:pPr>
      <w:r>
        <w:rPr>
          <w:noProof/>
          <w:szCs w:val="24"/>
        </w:rPr>
        <w:lastRenderedPageBreak/>
        <w:drawing>
          <wp:inline distT="0" distB="0" distL="0" distR="0" wp14:anchorId="3C32520E" wp14:editId="64E5F635">
            <wp:extent cx="6692900" cy="38989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692900" cy="3898900"/>
                    </a:xfrm>
                    <a:prstGeom prst="rect">
                      <a:avLst/>
                    </a:prstGeom>
                    <a:noFill/>
                    <a:ln>
                      <a:noFill/>
                    </a:ln>
                  </pic:spPr>
                </pic:pic>
              </a:graphicData>
            </a:graphic>
          </wp:inline>
        </w:drawing>
      </w:r>
    </w:p>
    <w:p w14:paraId="5239EB4D" w14:textId="3D66A368" w:rsidR="00CC59E0" w:rsidRDefault="00CC59E0" w:rsidP="00CC59E0">
      <w:pPr>
        <w:tabs>
          <w:tab w:val="left" w:pos="284"/>
        </w:tabs>
        <w:spacing w:line="0" w:lineRule="atLeast"/>
        <w:rPr>
          <w:rFonts w:ascii="微軟正黑體" w:eastAsia="微軟正黑體" w:hAnsi="微軟正黑體"/>
          <w:b/>
          <w:bCs/>
          <w:color w:val="FFFFFF" w:themeColor="background1"/>
          <w:szCs w:val="24"/>
        </w:rPr>
      </w:pPr>
      <w:r>
        <w:rPr>
          <w:rFonts w:ascii="微軟正黑體" w:eastAsia="微軟正黑體" w:hAnsi="微軟正黑體"/>
          <w:b/>
          <w:bCs/>
          <w:noProof/>
          <w:color w:val="FFFFFF" w:themeColor="background1"/>
          <w:szCs w:val="24"/>
        </w:rPr>
        <w:drawing>
          <wp:inline distT="0" distB="0" distL="0" distR="0" wp14:anchorId="1304B747" wp14:editId="36F7CB27">
            <wp:extent cx="6686550" cy="44577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6686550" cy="4457700"/>
                    </a:xfrm>
                    <a:prstGeom prst="rect">
                      <a:avLst/>
                    </a:prstGeom>
                    <a:noFill/>
                    <a:ln>
                      <a:noFill/>
                    </a:ln>
                  </pic:spPr>
                </pic:pic>
              </a:graphicData>
            </a:graphic>
          </wp:inline>
        </w:drawing>
      </w:r>
    </w:p>
    <w:p w14:paraId="25979E9B" w14:textId="2832FC4B" w:rsidR="004C54B4" w:rsidRDefault="00F168FF" w:rsidP="00CC59E0">
      <w:pPr>
        <w:tabs>
          <w:tab w:val="left" w:pos="284"/>
        </w:tabs>
        <w:spacing w:line="0" w:lineRule="atLeast"/>
        <w:rPr>
          <w:rFonts w:ascii="微軟正黑體" w:eastAsia="微軟正黑體" w:hAnsi="微軟正黑體"/>
          <w:b/>
          <w:bCs/>
          <w:color w:val="FFFFFF" w:themeColor="background1"/>
          <w:szCs w:val="24"/>
        </w:rPr>
      </w:pPr>
      <w:r>
        <w:rPr>
          <w:noProof/>
        </w:rPr>
        <w:drawing>
          <wp:inline distT="0" distB="0" distL="0" distR="0" wp14:anchorId="59A0F297" wp14:editId="30996E5E">
            <wp:extent cx="6696710" cy="3519805"/>
            <wp:effectExtent l="0" t="0" r="0" b="0"/>
            <wp:docPr id="138893996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696710" cy="3519805"/>
                    </a:xfrm>
                    <a:prstGeom prst="rect">
                      <a:avLst/>
                    </a:prstGeom>
                    <a:noFill/>
                    <a:ln>
                      <a:noFill/>
                    </a:ln>
                  </pic:spPr>
                </pic:pic>
              </a:graphicData>
            </a:graphic>
          </wp:inline>
        </w:drawing>
      </w:r>
    </w:p>
    <w:p w14:paraId="675F8AA1" w14:textId="3ABA2227" w:rsidR="0027729E" w:rsidRDefault="0027729E" w:rsidP="00CC59E0">
      <w:pPr>
        <w:tabs>
          <w:tab w:val="left" w:pos="284"/>
        </w:tabs>
        <w:spacing w:line="0" w:lineRule="atLeast"/>
        <w:rPr>
          <w:rFonts w:ascii="微軟正黑體" w:eastAsia="微軟正黑體" w:hAnsi="微軟正黑體"/>
          <w:b/>
          <w:bCs/>
          <w:color w:val="FFFFFF" w:themeColor="background1"/>
          <w:szCs w:val="24"/>
        </w:rPr>
      </w:pPr>
    </w:p>
    <w:p w14:paraId="791198F3" w14:textId="77777777" w:rsidR="00237D88" w:rsidRPr="00902E41" w:rsidRDefault="00237D88" w:rsidP="00237D88">
      <w:pPr>
        <w:widowControl/>
        <w:spacing w:line="0" w:lineRule="atLeast"/>
        <w:rPr>
          <w:rFonts w:ascii="微軟正黑體" w:eastAsia="微軟正黑體" w:hAnsi="微軟正黑體" w:cs="新細明體"/>
          <w:b/>
          <w:bCs/>
          <w:color w:val="C00000"/>
          <w:kern w:val="0"/>
          <w:sz w:val="32"/>
          <w:szCs w:val="32"/>
        </w:rPr>
      </w:pPr>
      <w:bookmarkStart w:id="1" w:name="_Hlk129360821"/>
      <w:r w:rsidRPr="00902E41">
        <w:rPr>
          <w:rFonts w:ascii="微軟正黑體" w:eastAsia="微軟正黑體" w:hAnsi="微軟正黑體" w:cs="新細明體" w:hint="eastAsia"/>
          <w:b/>
          <w:bCs/>
          <w:color w:val="C00000"/>
          <w:kern w:val="0"/>
          <w:sz w:val="32"/>
          <w:szCs w:val="32"/>
        </w:rPr>
        <w:t>【精選住宿】</w:t>
      </w:r>
    </w:p>
    <w:p w14:paraId="2FA97136" w14:textId="77777777" w:rsidR="00A539B1" w:rsidRDefault="00C844B7" w:rsidP="00A539B1">
      <w:pPr>
        <w:widowControl/>
        <w:spacing w:line="0" w:lineRule="atLeast"/>
        <w:jc w:val="center"/>
        <w:rPr>
          <w:rFonts w:ascii="微軟正黑體" w:eastAsia="微軟正黑體" w:hAnsi="微軟正黑體" w:cs="新細明體"/>
          <w:color w:val="0070C0"/>
          <w:kern w:val="0"/>
          <w:szCs w:val="24"/>
        </w:rPr>
      </w:pPr>
      <w:r>
        <w:rPr>
          <w:rFonts w:ascii="微軟正黑體" w:eastAsia="微軟正黑體" w:hAnsi="微軟正黑體" w:cs="新細明體"/>
          <w:noProof/>
          <w:color w:val="0070C0"/>
          <w:kern w:val="0"/>
          <w:szCs w:val="24"/>
        </w:rPr>
        <w:drawing>
          <wp:inline distT="0" distB="0" distL="0" distR="0" wp14:anchorId="3C188A27" wp14:editId="17D5EAE9">
            <wp:extent cx="6692900" cy="11938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92900" cy="1193800"/>
                    </a:xfrm>
                    <a:prstGeom prst="rect">
                      <a:avLst/>
                    </a:prstGeom>
                    <a:noFill/>
                    <a:ln>
                      <a:noFill/>
                    </a:ln>
                  </pic:spPr>
                </pic:pic>
              </a:graphicData>
            </a:graphic>
          </wp:inline>
        </w:drawing>
      </w:r>
    </w:p>
    <w:p w14:paraId="45AEB3FD" w14:textId="18E54C36" w:rsidR="00C844B7" w:rsidRPr="00902E41" w:rsidRDefault="00C844B7" w:rsidP="00C844B7">
      <w:pPr>
        <w:widowControl/>
        <w:spacing w:line="0" w:lineRule="atLeast"/>
        <w:rPr>
          <w:rFonts w:ascii="微軟正黑體" w:eastAsia="微軟正黑體" w:hAnsi="微軟正黑體" w:cs="新細明體"/>
          <w:color w:val="0070C0"/>
          <w:kern w:val="0"/>
          <w:szCs w:val="24"/>
        </w:rPr>
      </w:pPr>
      <w:r w:rsidRPr="00C844B7">
        <w:rPr>
          <w:rFonts w:ascii="微軟正黑體" w:eastAsia="微軟正黑體" w:hAnsi="微軟正黑體" w:cs="新細明體" w:hint="eastAsia"/>
          <w:color w:val="0070C0"/>
          <w:kern w:val="0"/>
          <w:szCs w:val="24"/>
        </w:rPr>
        <w:t>★美麗海皇家景觀酒店 ROYAL VIEW HOTEL CHURAUMI</w:t>
      </w:r>
    </w:p>
    <w:p w14:paraId="29CCFACC" w14:textId="77777777" w:rsidR="00C844B7" w:rsidRPr="00C844B7" w:rsidRDefault="00C844B7" w:rsidP="00C844B7">
      <w:pPr>
        <w:widowControl/>
        <w:spacing w:line="0" w:lineRule="atLeast"/>
        <w:rPr>
          <w:rFonts w:ascii="微軟正黑體" w:eastAsia="微軟正黑體" w:hAnsi="微軟正黑體" w:cs="新細明體"/>
          <w:kern w:val="0"/>
          <w:szCs w:val="24"/>
        </w:rPr>
      </w:pPr>
      <w:r w:rsidRPr="00C844B7">
        <w:rPr>
          <w:rFonts w:ascii="微軟正黑體" w:eastAsia="微軟正黑體" w:hAnsi="微軟正黑體" w:cs="新細明體" w:hint="eastAsia"/>
          <w:kern w:val="0"/>
          <w:szCs w:val="24"/>
        </w:rPr>
        <w:t>2021/12月全新整修開幕，毗鄰沖繩美麗海水族館，步行僅需 5 分鐘；距離翡翠海灘 10 分鐘路程。晚上可在餐廳邊品嚐當地食材，邊欣賞日落景色。設有室外游泳池，海景客房可俯瞰東海的伊江島美景，所有客房均提供免費WiFi。</w:t>
      </w:r>
    </w:p>
    <w:p w14:paraId="403B13A5" w14:textId="23BF3072" w:rsidR="00A539B1" w:rsidRDefault="00A539B1" w:rsidP="00A539B1">
      <w:pPr>
        <w:widowControl/>
        <w:spacing w:line="0" w:lineRule="atLeast"/>
        <w:jc w:val="center"/>
        <w:rPr>
          <w:rFonts w:ascii="微軟正黑體" w:eastAsia="微軟正黑體" w:hAnsi="微軟正黑體" w:cs="新細明體"/>
          <w:kern w:val="0"/>
          <w:szCs w:val="24"/>
        </w:rPr>
      </w:pPr>
      <w:r>
        <w:rPr>
          <w:rFonts w:ascii="微軟正黑體" w:eastAsia="微軟正黑體" w:hAnsi="微軟正黑體" w:cs="新細明體"/>
          <w:noProof/>
          <w:kern w:val="0"/>
          <w:szCs w:val="24"/>
        </w:rPr>
        <w:drawing>
          <wp:inline distT="0" distB="0" distL="0" distR="0" wp14:anchorId="73251174" wp14:editId="28E2975F">
            <wp:extent cx="6693535" cy="1254760"/>
            <wp:effectExtent l="0" t="0" r="0" b="0"/>
            <wp:docPr id="170792366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93535" cy="1254760"/>
                    </a:xfrm>
                    <a:prstGeom prst="rect">
                      <a:avLst/>
                    </a:prstGeom>
                    <a:noFill/>
                    <a:ln>
                      <a:noFill/>
                    </a:ln>
                  </pic:spPr>
                </pic:pic>
              </a:graphicData>
            </a:graphic>
          </wp:inline>
        </w:drawing>
      </w:r>
    </w:p>
    <w:p w14:paraId="356D8AAB" w14:textId="0CE003D5" w:rsidR="00A539B1" w:rsidRPr="00A539B1" w:rsidRDefault="00A539B1" w:rsidP="00A539B1">
      <w:pPr>
        <w:widowControl/>
        <w:spacing w:line="0" w:lineRule="atLeast"/>
        <w:rPr>
          <w:rFonts w:ascii="微軟正黑體" w:eastAsia="微軟正黑體" w:hAnsi="微軟正黑體" w:cs="新細明體" w:hint="eastAsia"/>
          <w:color w:val="0070C0"/>
          <w:kern w:val="0"/>
          <w:szCs w:val="24"/>
        </w:rPr>
      </w:pPr>
      <w:r w:rsidRPr="00A539B1">
        <w:rPr>
          <w:rFonts w:ascii="微軟正黑體" w:eastAsia="微軟正黑體" w:hAnsi="微軟正黑體" w:cs="新細明體" w:hint="eastAsia"/>
          <w:color w:val="0070C0"/>
          <w:kern w:val="0"/>
          <w:szCs w:val="24"/>
        </w:rPr>
        <w:t>★馬海納健康渡假酒店 HOTEL MAHAINA WELLNESS RESORT</w:t>
      </w:r>
    </w:p>
    <w:p w14:paraId="0EFF5531" w14:textId="580F8047" w:rsidR="00A539B1" w:rsidRPr="00A539B1" w:rsidRDefault="00A539B1" w:rsidP="00A539B1">
      <w:pPr>
        <w:widowControl/>
        <w:spacing w:line="0" w:lineRule="atLeast"/>
        <w:rPr>
          <w:rFonts w:ascii="微軟正黑體" w:eastAsia="微軟正黑體" w:hAnsi="微軟正黑體" w:cs="新細明體"/>
          <w:kern w:val="0"/>
          <w:szCs w:val="24"/>
        </w:rPr>
      </w:pPr>
      <w:r w:rsidRPr="00A539B1">
        <w:rPr>
          <w:rFonts w:ascii="微軟正黑體" w:eastAsia="微軟正黑體" w:hAnsi="微軟正黑體" w:cs="新細明體" w:hint="eastAsia"/>
          <w:kern w:val="0"/>
          <w:szCs w:val="24"/>
        </w:rPr>
        <w:t>馬海納健康渡假酒店位於擁有宏偉亞熱帶森林、世界少數海洋環境的本部區，是適合Long Stay（長期居住）的渡假酒店。可在本部的大自然中，盡情享受身心「自然療癒」的旅程。夏季限定的花園泳池擁有30公尺長度的泳道，在周圍的南國熱帶樹群包圍中，享受無憂無慮的池畔時光。度假村裡散發著日式旅館風情的岩石風呂大浴場，能紓解旅途中的疲憊。</w:t>
      </w:r>
    </w:p>
    <w:p w14:paraId="1A9172A1" w14:textId="5F95C04E" w:rsidR="00237D88" w:rsidRDefault="00BF41AC" w:rsidP="00A539B1">
      <w:pPr>
        <w:widowControl/>
        <w:spacing w:line="0" w:lineRule="atLeast"/>
        <w:jc w:val="center"/>
        <w:rPr>
          <w:rFonts w:ascii="微軟正黑體" w:eastAsia="微軟正黑體" w:hAnsi="微軟正黑體" w:cs="新細明體"/>
          <w:kern w:val="0"/>
          <w:szCs w:val="24"/>
        </w:rPr>
      </w:pPr>
      <w:r>
        <w:rPr>
          <w:rFonts w:ascii="微軟正黑體" w:eastAsia="微軟正黑體" w:hAnsi="微軟正黑體" w:cs="新細明體"/>
          <w:noProof/>
          <w:kern w:val="0"/>
          <w:szCs w:val="24"/>
        </w:rPr>
        <w:drawing>
          <wp:inline distT="0" distB="0" distL="0" distR="0" wp14:anchorId="3D58AB80" wp14:editId="71BEBF21">
            <wp:extent cx="6696710" cy="125539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5" cstate="email">
                      <a:extLst>
                        <a:ext uri="{28A0092B-C50C-407E-A947-70E740481C1C}">
                          <a14:useLocalDpi xmlns:a14="http://schemas.microsoft.com/office/drawing/2010/main"/>
                        </a:ext>
                      </a:extLst>
                    </a:blip>
                    <a:stretch>
                      <a:fillRect/>
                    </a:stretch>
                  </pic:blipFill>
                  <pic:spPr>
                    <a:xfrm>
                      <a:off x="0" y="0"/>
                      <a:ext cx="6696710" cy="1255395"/>
                    </a:xfrm>
                    <a:prstGeom prst="rect">
                      <a:avLst/>
                    </a:prstGeom>
                  </pic:spPr>
                </pic:pic>
              </a:graphicData>
            </a:graphic>
          </wp:inline>
        </w:drawing>
      </w:r>
    </w:p>
    <w:p w14:paraId="58E753D8" w14:textId="25F0F630" w:rsidR="00237D88" w:rsidRPr="00902E41" w:rsidRDefault="00BF41AC" w:rsidP="00237D88">
      <w:pPr>
        <w:widowControl/>
        <w:spacing w:line="0" w:lineRule="atLeast"/>
        <w:rPr>
          <w:rFonts w:ascii="微軟正黑體" w:eastAsia="微軟正黑體" w:hAnsi="微軟正黑體" w:cs="新細明體"/>
          <w:color w:val="0070C0"/>
          <w:kern w:val="0"/>
          <w:szCs w:val="24"/>
        </w:rPr>
      </w:pPr>
      <w:r w:rsidRPr="00BF41AC">
        <w:rPr>
          <w:rFonts w:ascii="微軟正黑體" w:eastAsia="微軟正黑體" w:hAnsi="微軟正黑體" w:cs="新細明體" w:hint="eastAsia"/>
          <w:color w:val="0070C0"/>
          <w:kern w:val="0"/>
          <w:szCs w:val="24"/>
        </w:rPr>
        <w:t>★HOTEL ANDROOMS NAHA PORT</w:t>
      </w:r>
    </w:p>
    <w:p w14:paraId="0F9B3A79" w14:textId="4115D14E" w:rsidR="00BF41AC" w:rsidRDefault="00BF41AC" w:rsidP="00237D88">
      <w:pPr>
        <w:widowControl/>
        <w:spacing w:line="0" w:lineRule="atLeast"/>
        <w:rPr>
          <w:rFonts w:ascii="微軟正黑體" w:eastAsia="微軟正黑體" w:hAnsi="微軟正黑體" w:cs="新細明體"/>
          <w:kern w:val="0"/>
          <w:szCs w:val="24"/>
        </w:rPr>
      </w:pPr>
      <w:r w:rsidRPr="00BF41AC">
        <w:rPr>
          <w:rFonts w:ascii="微軟正黑體" w:eastAsia="微軟正黑體" w:hAnsi="微軟正黑體" w:cs="新細明體" w:hint="eastAsia"/>
          <w:kern w:val="0"/>
          <w:szCs w:val="24"/>
        </w:rPr>
        <w:t>於2022年6月開幕，位於那霸港附近，主打城市度假的休閒風格，擁有眺望港口與海洋的遼闊景觀。</w:t>
      </w:r>
      <w:bookmarkEnd w:id="1"/>
      <w:r w:rsidRPr="00BF41AC">
        <w:rPr>
          <w:rFonts w:ascii="微軟正黑體" w:eastAsia="微軟正黑體" w:hAnsi="微軟正黑體" w:cs="新細明體" w:hint="eastAsia"/>
          <w:kern w:val="0"/>
          <w:szCs w:val="24"/>
        </w:rPr>
        <w:t>飯店交通便利，距離機場 5.8 公里，至旭橋站步行約12分鐘，步行 15 分鐘即可前往國際通。共擁有236間房精心設有平面電視的冷氣客房，給您家一般的舒適感受。飯店附設免費無線網路、咖啡廳、投幣式洗衣機、自動販賣機、微波爐、及桑拿、池畔酒吧等休憩設施。</w:t>
      </w:r>
    </w:p>
    <w:p w14:paraId="2C226228" w14:textId="0FE7E16E" w:rsidR="00BF41AC" w:rsidRDefault="00BF41AC" w:rsidP="00A539B1">
      <w:pPr>
        <w:widowControl/>
        <w:spacing w:line="0" w:lineRule="atLeast"/>
        <w:jc w:val="center"/>
        <w:rPr>
          <w:rFonts w:ascii="微軟正黑體" w:eastAsia="微軟正黑體" w:hAnsi="微軟正黑體" w:cs="新細明體"/>
          <w:kern w:val="0"/>
          <w:szCs w:val="24"/>
        </w:rPr>
      </w:pPr>
      <w:r>
        <w:rPr>
          <w:rFonts w:ascii="微軟正黑體" w:eastAsia="微軟正黑體" w:hAnsi="微軟正黑體" w:cs="新細明體"/>
          <w:noProof/>
          <w:kern w:val="0"/>
          <w:szCs w:val="24"/>
        </w:rPr>
        <w:drawing>
          <wp:inline distT="0" distB="0" distL="0" distR="0" wp14:anchorId="4DBFED2F" wp14:editId="3DB7471B">
            <wp:extent cx="6696710" cy="125539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16" cstate="email">
                      <a:extLst>
                        <a:ext uri="{28A0092B-C50C-407E-A947-70E740481C1C}">
                          <a14:useLocalDpi xmlns:a14="http://schemas.microsoft.com/office/drawing/2010/main"/>
                        </a:ext>
                      </a:extLst>
                    </a:blip>
                    <a:stretch>
                      <a:fillRect/>
                    </a:stretch>
                  </pic:blipFill>
                  <pic:spPr>
                    <a:xfrm>
                      <a:off x="0" y="0"/>
                      <a:ext cx="6696710" cy="1255395"/>
                    </a:xfrm>
                    <a:prstGeom prst="rect">
                      <a:avLst/>
                    </a:prstGeom>
                  </pic:spPr>
                </pic:pic>
              </a:graphicData>
            </a:graphic>
          </wp:inline>
        </w:drawing>
      </w:r>
    </w:p>
    <w:p w14:paraId="5FDB16B9" w14:textId="327734F7" w:rsidR="00BF41AC" w:rsidRDefault="00BF41AC" w:rsidP="00237D88">
      <w:pPr>
        <w:widowControl/>
        <w:spacing w:line="0" w:lineRule="atLeast"/>
        <w:rPr>
          <w:rFonts w:ascii="微軟正黑體" w:eastAsia="微軟正黑體" w:hAnsi="微軟正黑體" w:cs="新細明體"/>
          <w:kern w:val="0"/>
          <w:szCs w:val="24"/>
        </w:rPr>
      </w:pPr>
      <w:r w:rsidRPr="00BF41AC">
        <w:rPr>
          <w:rFonts w:ascii="微軟正黑體" w:eastAsia="微軟正黑體" w:hAnsi="微軟正黑體" w:cs="新細明體" w:hint="eastAsia"/>
          <w:color w:val="0070C0"/>
          <w:kern w:val="0"/>
          <w:szCs w:val="24"/>
        </w:rPr>
        <w:t>★</w:t>
      </w:r>
      <w:r w:rsidR="00593A6B" w:rsidRPr="00593A6B">
        <w:rPr>
          <w:rFonts w:ascii="微軟正黑體" w:eastAsia="微軟正黑體" w:hAnsi="微軟正黑體" w:cs="新細明體"/>
          <w:color w:val="0070C0"/>
          <w:kern w:val="0"/>
          <w:szCs w:val="24"/>
        </w:rPr>
        <w:t>OKINAWA HARBORVIEW HOTEL</w:t>
      </w:r>
    </w:p>
    <w:p w14:paraId="367402E7" w14:textId="601069A5" w:rsidR="00BF41AC" w:rsidRDefault="00BF41AC" w:rsidP="00237D88">
      <w:pPr>
        <w:widowControl/>
        <w:spacing w:line="0" w:lineRule="atLeast"/>
        <w:rPr>
          <w:rFonts w:ascii="微軟正黑體" w:eastAsia="微軟正黑體" w:hAnsi="微軟正黑體" w:cs="新細明體"/>
          <w:kern w:val="0"/>
          <w:szCs w:val="24"/>
        </w:rPr>
      </w:pPr>
      <w:r w:rsidRPr="00BF41AC">
        <w:rPr>
          <w:rFonts w:ascii="微軟正黑體" w:eastAsia="微軟正黑體" w:hAnsi="微軟正黑體" w:cs="新細明體" w:hint="eastAsia"/>
          <w:kern w:val="0"/>
          <w:szCs w:val="24"/>
        </w:rPr>
        <w:t>飯店位置絕佳，單軌列車壺川站步行 6分鐘即可到達，至旭橋站也僅需10分鐘。距離那霸機場約6公里，亦鄰近沖繩縣廳舍和那霸市歷史博物館等景點。設施齊全的休閒客房配備免費Wi-Fi、平面電視、小冰箱和保險箱、拖鞋、浴缸和吹風機，讓您享受家一般的溫馨與舒適。飯店提供商務中心、乾洗 / 洗衣服務以及24 小時櫃台服務，附設免費有線和無線網路、季節性戶外泳池和健身房。</w:t>
      </w:r>
    </w:p>
    <w:p w14:paraId="256EE526" w14:textId="41C677A9" w:rsidR="00237D88" w:rsidRDefault="00237D88" w:rsidP="00A539B1">
      <w:pPr>
        <w:widowControl/>
        <w:spacing w:line="0" w:lineRule="atLeast"/>
        <w:jc w:val="center"/>
        <w:rPr>
          <w:rFonts w:ascii="微軟正黑體" w:eastAsia="微軟正黑體" w:hAnsi="微軟正黑體" w:cs="新細明體"/>
          <w:kern w:val="0"/>
          <w:szCs w:val="24"/>
        </w:rPr>
      </w:pPr>
      <w:r>
        <w:rPr>
          <w:noProof/>
        </w:rPr>
        <w:drawing>
          <wp:inline distT="0" distB="0" distL="0" distR="0" wp14:anchorId="7257D21D" wp14:editId="2E249EFE">
            <wp:extent cx="6696710" cy="119824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696710" cy="1198245"/>
                    </a:xfrm>
                    <a:prstGeom prst="rect">
                      <a:avLst/>
                    </a:prstGeom>
                    <a:noFill/>
                    <a:ln>
                      <a:noFill/>
                    </a:ln>
                  </pic:spPr>
                </pic:pic>
              </a:graphicData>
            </a:graphic>
          </wp:inline>
        </w:drawing>
      </w:r>
    </w:p>
    <w:p w14:paraId="2A59A0EC" w14:textId="77777777" w:rsidR="00237D88" w:rsidRPr="00902E41" w:rsidRDefault="00237D88" w:rsidP="00237D88">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★HOTEL AQUA CITTA NAHA</w:t>
      </w:r>
    </w:p>
    <w:p w14:paraId="4B7F4777" w14:textId="77777777" w:rsidR="00237D88" w:rsidRPr="00902E41" w:rsidRDefault="00237D88" w:rsidP="00237D88">
      <w:pPr>
        <w:widowControl/>
        <w:spacing w:line="0" w:lineRule="atLeast"/>
        <w:rPr>
          <w:rFonts w:ascii="微軟正黑體" w:eastAsia="微軟正黑體" w:hAnsi="微軟正黑體" w:cs="新細明體"/>
          <w:kern w:val="0"/>
          <w:szCs w:val="24"/>
        </w:rPr>
      </w:pPr>
      <w:r w:rsidRPr="00902E41">
        <w:rPr>
          <w:rFonts w:ascii="微軟正黑體" w:eastAsia="微軟正黑體" w:hAnsi="微軟正黑體" w:cs="新細明體" w:hint="eastAsia"/>
          <w:kern w:val="0"/>
          <w:szCs w:val="24"/>
        </w:rPr>
        <w:t>飯店位於市中心的便利位置，距那霸機場僅4.0 公里。距離飯店3分鐘的路程有可以前往離島的轉乘站，可以前往久米島等各處離島。飯店頂樓，有著那霸市內唯一的無邊際透明泳池，白天可以從游泳池眺望到首里城，感受沖繩的陽光一邊在游池裡享樂。晚上可以眺望都會的夕陽景色及夜景。池邊也設有酒吧，邀請您在這樣高級的度假空間盡情享受。</w:t>
      </w:r>
    </w:p>
    <w:p w14:paraId="6CE56FE0" w14:textId="77777777" w:rsidR="00237D88" w:rsidRDefault="00237D88" w:rsidP="00A539B1">
      <w:pPr>
        <w:widowControl/>
        <w:spacing w:line="0" w:lineRule="atLeast"/>
        <w:jc w:val="center"/>
        <w:rPr>
          <w:rFonts w:ascii="微軟正黑體" w:eastAsia="微軟正黑體" w:hAnsi="微軟正黑體" w:cs="新細明體"/>
          <w:kern w:val="0"/>
          <w:szCs w:val="24"/>
        </w:rPr>
      </w:pPr>
      <w:r>
        <w:rPr>
          <w:noProof/>
        </w:rPr>
        <w:drawing>
          <wp:inline distT="0" distB="0" distL="0" distR="0" wp14:anchorId="4DF444DF" wp14:editId="2F030D9B">
            <wp:extent cx="6696710" cy="119824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696710" cy="1198245"/>
                    </a:xfrm>
                    <a:prstGeom prst="rect">
                      <a:avLst/>
                    </a:prstGeom>
                    <a:noFill/>
                    <a:ln>
                      <a:noFill/>
                    </a:ln>
                  </pic:spPr>
                </pic:pic>
              </a:graphicData>
            </a:graphic>
          </wp:inline>
        </w:drawing>
      </w:r>
    </w:p>
    <w:p w14:paraId="3901E7CD" w14:textId="77777777" w:rsidR="00237D88" w:rsidRPr="00902E41" w:rsidRDefault="00237D88" w:rsidP="00237D88">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★HOTEL SANSUI NAHA</w:t>
      </w:r>
    </w:p>
    <w:p w14:paraId="19266E07" w14:textId="77777777" w:rsidR="00237D88" w:rsidRPr="00902E41" w:rsidRDefault="00237D88" w:rsidP="00237D88">
      <w:pPr>
        <w:widowControl/>
        <w:spacing w:line="0" w:lineRule="atLeast"/>
        <w:rPr>
          <w:rFonts w:ascii="微軟正黑體" w:eastAsia="微軟正黑體" w:hAnsi="微軟正黑體" w:cs="新細明體"/>
          <w:kern w:val="0"/>
          <w:szCs w:val="24"/>
        </w:rPr>
      </w:pPr>
      <w:r w:rsidRPr="00902E41">
        <w:rPr>
          <w:rFonts w:ascii="微軟正黑體" w:eastAsia="微軟正黑體" w:hAnsi="微軟正黑體" w:cs="新細明體" w:hint="eastAsia"/>
          <w:kern w:val="0"/>
          <w:szCs w:val="24"/>
        </w:rPr>
        <w:t>位於那霸中心，靠近那霸空港以及著名的波上神社。透過海底隧道前往機場車程約10分鐘、步行約6分鐘可到波上海灘，步行3分鐘可到波上神社。酒店設有兩個游泳池，位於48公尺高的中泳池和一個營造熱帶氛圍的泳池。位於地下的熱水是沖繩最天然的恩賜。1樓和2樓的大浴場設施齊全，可以溫暖身心消除疲勞。</w:t>
      </w:r>
    </w:p>
    <w:p w14:paraId="358586C8" w14:textId="77777777" w:rsidR="00237D88" w:rsidRPr="00237D88" w:rsidRDefault="00237D88" w:rsidP="00CC59E0">
      <w:pPr>
        <w:tabs>
          <w:tab w:val="left" w:pos="284"/>
        </w:tabs>
        <w:spacing w:line="0" w:lineRule="atLeast"/>
        <w:rPr>
          <w:rFonts w:ascii="微軟正黑體" w:eastAsia="微軟正黑體" w:hAnsi="微軟正黑體"/>
          <w:b/>
          <w:bCs/>
          <w:color w:val="FFFFFF" w:themeColor="background1"/>
          <w:szCs w:val="24"/>
        </w:rPr>
      </w:pPr>
    </w:p>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6"/>
        <w:gridCol w:w="1360"/>
        <w:gridCol w:w="1861"/>
        <w:gridCol w:w="1861"/>
        <w:gridCol w:w="1861"/>
        <w:gridCol w:w="1859"/>
      </w:tblGrid>
      <w:tr w:rsidR="003A71B6" w:rsidRPr="002D02EA" w14:paraId="5BB8E079" w14:textId="77777777" w:rsidTr="006517E0">
        <w:tc>
          <w:tcPr>
            <w:tcW w:w="5000" w:type="pct"/>
            <w:gridSpan w:val="7"/>
            <w:tcBorders>
              <w:top w:val="single" w:sz="4" w:space="0" w:color="31849B"/>
              <w:left w:val="single" w:sz="4" w:space="0" w:color="31849B"/>
              <w:bottom w:val="single" w:sz="4" w:space="0" w:color="31849B"/>
              <w:right w:val="single" w:sz="4" w:space="0" w:color="31849B"/>
            </w:tcBorders>
            <w:shd w:val="clear" w:color="auto" w:fill="31849B"/>
            <w:vAlign w:val="center"/>
          </w:tcPr>
          <w:p w14:paraId="080FA851" w14:textId="77777777" w:rsidR="003A71B6" w:rsidRPr="002D02EA" w:rsidRDefault="003A71B6" w:rsidP="006517E0">
            <w:pPr>
              <w:tabs>
                <w:tab w:val="left" w:pos="284"/>
              </w:tabs>
              <w:spacing w:line="0" w:lineRule="atLeast"/>
              <w:jc w:val="center"/>
              <w:rPr>
                <w:rFonts w:ascii="微軟正黑體" w:eastAsia="微軟正黑體" w:hAnsi="微軟正黑體"/>
                <w:b/>
                <w:bCs/>
                <w:color w:val="FFFFFF" w:themeColor="background1"/>
                <w:sz w:val="28"/>
                <w:szCs w:val="28"/>
              </w:rPr>
            </w:pPr>
            <w:r w:rsidRPr="002D02EA">
              <w:rPr>
                <w:rFonts w:ascii="微軟正黑體" w:eastAsia="微軟正黑體" w:hAnsi="微軟正黑體" w:hint="eastAsia"/>
                <w:b/>
                <w:bCs/>
                <w:color w:val="FFFFFF" w:themeColor="background1"/>
                <w:sz w:val="28"/>
                <w:szCs w:val="28"/>
              </w:rPr>
              <w:t>航班參考</w:t>
            </w:r>
          </w:p>
        </w:tc>
      </w:tr>
      <w:tr w:rsidR="003A71B6" w:rsidRPr="002D02EA" w14:paraId="07ACEEBE" w14:textId="77777777" w:rsidTr="002D02EA">
        <w:tc>
          <w:tcPr>
            <w:tcW w:w="830"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5E8872DF" w14:textId="77777777" w:rsidR="003A71B6" w:rsidRPr="002D02EA" w:rsidRDefault="003A71B6" w:rsidP="006517E0">
            <w:pPr>
              <w:tabs>
                <w:tab w:val="left" w:pos="284"/>
              </w:tabs>
              <w:spacing w:line="0" w:lineRule="atLeast"/>
              <w:jc w:val="center"/>
              <w:rPr>
                <w:rFonts w:ascii="微軟正黑體" w:eastAsia="微軟正黑體" w:hAnsi="微軟正黑體"/>
                <w:szCs w:val="24"/>
              </w:rPr>
            </w:pPr>
            <w:r w:rsidRPr="002D02EA">
              <w:rPr>
                <w:rStyle w:val="style11"/>
                <w:rFonts w:ascii="微軟正黑體" w:eastAsia="微軟正黑體" w:hAnsi="微軟正黑體" w:hint="eastAsia"/>
                <w:b/>
                <w:bCs/>
                <w:color w:val="auto"/>
                <w:sz w:val="24"/>
                <w:szCs w:val="24"/>
              </w:rPr>
              <w:t>航空公司</w:t>
            </w:r>
          </w:p>
        </w:tc>
        <w:tc>
          <w:tcPr>
            <w:tcW w:w="647" w:type="pct"/>
            <w:gridSpan w:val="2"/>
            <w:tcBorders>
              <w:top w:val="single" w:sz="4" w:space="0" w:color="31849B"/>
              <w:left w:val="single" w:sz="4" w:space="0" w:color="31849B"/>
              <w:bottom w:val="single" w:sz="4" w:space="0" w:color="31849B"/>
              <w:right w:val="single" w:sz="4" w:space="0" w:color="31849B"/>
            </w:tcBorders>
            <w:shd w:val="clear" w:color="auto" w:fill="92CDDC"/>
            <w:vAlign w:val="center"/>
          </w:tcPr>
          <w:p w14:paraId="33ABCAF3"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航　班</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6095A25E"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起飛地點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6782E509"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目的地點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239971E6"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起飛時間</w:t>
            </w:r>
          </w:p>
        </w:tc>
        <w:tc>
          <w:tcPr>
            <w:tcW w:w="880"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50B3400C"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抵達時間</w:t>
            </w:r>
          </w:p>
        </w:tc>
      </w:tr>
      <w:tr w:rsidR="001334EB" w:rsidRPr="002D02EA" w14:paraId="4B1CECCD" w14:textId="77777777" w:rsidTr="006D2D40">
        <w:tc>
          <w:tcPr>
            <w:tcW w:w="833" w:type="pct"/>
            <w:gridSpan w:val="2"/>
            <w:tcBorders>
              <w:top w:val="single" w:sz="4" w:space="0" w:color="31849B"/>
              <w:left w:val="single" w:sz="4" w:space="0" w:color="31849B"/>
              <w:bottom w:val="single" w:sz="4" w:space="0" w:color="31849B"/>
              <w:right w:val="single" w:sz="4" w:space="0" w:color="31849B"/>
            </w:tcBorders>
            <w:vAlign w:val="center"/>
          </w:tcPr>
          <w:p w14:paraId="20D01561" w14:textId="77777777" w:rsidR="001334EB" w:rsidRDefault="001334EB" w:rsidP="006D2D40">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樂桃航空</w:t>
            </w:r>
          </w:p>
        </w:tc>
        <w:tc>
          <w:tcPr>
            <w:tcW w:w="644" w:type="pct"/>
            <w:tcBorders>
              <w:top w:val="single" w:sz="4" w:space="0" w:color="31849B"/>
              <w:left w:val="single" w:sz="4" w:space="0" w:color="31849B"/>
              <w:bottom w:val="single" w:sz="4" w:space="0" w:color="31849B"/>
              <w:right w:val="single" w:sz="4" w:space="0" w:color="31849B"/>
            </w:tcBorders>
            <w:vAlign w:val="center"/>
          </w:tcPr>
          <w:p w14:paraId="69D0DFCF" w14:textId="77777777" w:rsidR="001334EB" w:rsidRDefault="001334EB" w:rsidP="006D2D40">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MM924</w:t>
            </w:r>
          </w:p>
        </w:tc>
        <w:tc>
          <w:tcPr>
            <w:tcW w:w="881" w:type="pct"/>
            <w:tcBorders>
              <w:top w:val="single" w:sz="4" w:space="0" w:color="31849B"/>
              <w:left w:val="single" w:sz="4" w:space="0" w:color="31849B"/>
              <w:bottom w:val="single" w:sz="4" w:space="0" w:color="31849B"/>
              <w:right w:val="single" w:sz="4" w:space="0" w:color="31849B"/>
            </w:tcBorders>
            <w:vAlign w:val="center"/>
          </w:tcPr>
          <w:p w14:paraId="0D270389" w14:textId="77777777" w:rsidR="001334EB" w:rsidRDefault="001334EB" w:rsidP="006D2D40">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2CBF517F" w14:textId="77777777" w:rsidR="001334EB" w:rsidRDefault="001334EB" w:rsidP="006D2D40">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42A64DDA" w14:textId="77777777" w:rsidR="001334EB" w:rsidRDefault="001334EB" w:rsidP="006D2D40">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09:35</w:t>
            </w:r>
          </w:p>
        </w:tc>
        <w:tc>
          <w:tcPr>
            <w:tcW w:w="880" w:type="pct"/>
            <w:tcBorders>
              <w:top w:val="single" w:sz="4" w:space="0" w:color="31849B"/>
              <w:left w:val="single" w:sz="4" w:space="0" w:color="31849B"/>
              <w:bottom w:val="single" w:sz="4" w:space="0" w:color="31849B"/>
              <w:right w:val="single" w:sz="4" w:space="0" w:color="31849B"/>
            </w:tcBorders>
            <w:vAlign w:val="center"/>
          </w:tcPr>
          <w:p w14:paraId="01058070" w14:textId="77777777" w:rsidR="001334EB" w:rsidRDefault="001334EB" w:rsidP="006D2D40">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12:20</w:t>
            </w:r>
          </w:p>
        </w:tc>
      </w:tr>
      <w:tr w:rsidR="001334EB" w:rsidRPr="002D02EA" w14:paraId="6DB2564C" w14:textId="77777777" w:rsidTr="006D2D40">
        <w:tc>
          <w:tcPr>
            <w:tcW w:w="833" w:type="pct"/>
            <w:gridSpan w:val="2"/>
            <w:tcBorders>
              <w:top w:val="single" w:sz="4" w:space="0" w:color="31849B"/>
              <w:left w:val="single" w:sz="4" w:space="0" w:color="31849B"/>
              <w:bottom w:val="single" w:sz="4" w:space="0" w:color="31849B"/>
              <w:right w:val="single" w:sz="4" w:space="0" w:color="31849B"/>
            </w:tcBorders>
            <w:vAlign w:val="center"/>
          </w:tcPr>
          <w:p w14:paraId="2FB56372" w14:textId="77777777" w:rsidR="001334EB" w:rsidRDefault="001334EB" w:rsidP="006D2D40">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樂桃航空</w:t>
            </w:r>
          </w:p>
        </w:tc>
        <w:tc>
          <w:tcPr>
            <w:tcW w:w="644" w:type="pct"/>
            <w:tcBorders>
              <w:top w:val="single" w:sz="4" w:space="0" w:color="31849B"/>
              <w:left w:val="single" w:sz="4" w:space="0" w:color="31849B"/>
              <w:bottom w:val="single" w:sz="4" w:space="0" w:color="31849B"/>
              <w:right w:val="single" w:sz="4" w:space="0" w:color="31849B"/>
            </w:tcBorders>
            <w:vAlign w:val="center"/>
          </w:tcPr>
          <w:p w14:paraId="5CB4CBBA" w14:textId="77777777" w:rsidR="001334EB" w:rsidRDefault="001334EB" w:rsidP="006D2D40">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MM925</w:t>
            </w:r>
          </w:p>
        </w:tc>
        <w:tc>
          <w:tcPr>
            <w:tcW w:w="881" w:type="pct"/>
            <w:tcBorders>
              <w:top w:val="single" w:sz="4" w:space="0" w:color="31849B"/>
              <w:left w:val="single" w:sz="4" w:space="0" w:color="31849B"/>
              <w:bottom w:val="single" w:sz="4" w:space="0" w:color="31849B"/>
              <w:right w:val="single" w:sz="4" w:space="0" w:color="31849B"/>
            </w:tcBorders>
            <w:vAlign w:val="center"/>
          </w:tcPr>
          <w:p w14:paraId="1EF88B12" w14:textId="77777777" w:rsidR="001334EB" w:rsidRDefault="001334EB" w:rsidP="006D2D40">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3FFBE59D" w14:textId="77777777" w:rsidR="001334EB" w:rsidRDefault="001334EB" w:rsidP="006D2D40">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3DA49B17" w14:textId="77777777" w:rsidR="001334EB" w:rsidRDefault="001334EB" w:rsidP="006D2D40">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13:20</w:t>
            </w:r>
          </w:p>
        </w:tc>
        <w:tc>
          <w:tcPr>
            <w:tcW w:w="880" w:type="pct"/>
            <w:tcBorders>
              <w:top w:val="single" w:sz="4" w:space="0" w:color="31849B"/>
              <w:left w:val="single" w:sz="4" w:space="0" w:color="31849B"/>
              <w:bottom w:val="single" w:sz="4" w:space="0" w:color="31849B"/>
              <w:right w:val="single" w:sz="4" w:space="0" w:color="31849B"/>
            </w:tcBorders>
            <w:vAlign w:val="center"/>
          </w:tcPr>
          <w:p w14:paraId="6EDEA023" w14:textId="77777777" w:rsidR="001334EB" w:rsidRDefault="001334EB" w:rsidP="006D2D40">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14:00</w:t>
            </w:r>
          </w:p>
        </w:tc>
      </w:tr>
      <w:tr w:rsidR="00DC087C" w:rsidRPr="002D02EA" w14:paraId="07A3CDD4" w14:textId="77777777" w:rsidTr="002D02EA">
        <w:tc>
          <w:tcPr>
            <w:tcW w:w="833" w:type="pct"/>
            <w:gridSpan w:val="2"/>
            <w:tcBorders>
              <w:top w:val="single" w:sz="4" w:space="0" w:color="31849B"/>
              <w:left w:val="single" w:sz="4" w:space="0" w:color="31849B"/>
              <w:bottom w:val="single" w:sz="4" w:space="0" w:color="31849B"/>
              <w:right w:val="single" w:sz="4" w:space="0" w:color="31849B"/>
            </w:tcBorders>
            <w:vAlign w:val="center"/>
          </w:tcPr>
          <w:p w14:paraId="104FB576"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樂桃航空</w:t>
            </w:r>
          </w:p>
        </w:tc>
        <w:tc>
          <w:tcPr>
            <w:tcW w:w="644" w:type="pct"/>
            <w:tcBorders>
              <w:top w:val="single" w:sz="4" w:space="0" w:color="31849B"/>
              <w:left w:val="single" w:sz="4" w:space="0" w:color="31849B"/>
              <w:bottom w:val="single" w:sz="4" w:space="0" w:color="31849B"/>
              <w:right w:val="single" w:sz="4" w:space="0" w:color="31849B"/>
            </w:tcBorders>
            <w:vAlign w:val="center"/>
          </w:tcPr>
          <w:p w14:paraId="5CF11973"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MM92</w:t>
            </w:r>
            <w:r w:rsidR="00D10ED3">
              <w:rPr>
                <w:rFonts w:ascii="微軟正黑體" w:eastAsia="微軟正黑體" w:hAnsi="微軟正黑體" w:hint="eastAsia"/>
                <w:sz w:val="22"/>
              </w:rPr>
              <w:t>4</w:t>
            </w:r>
          </w:p>
        </w:tc>
        <w:tc>
          <w:tcPr>
            <w:tcW w:w="881" w:type="pct"/>
            <w:tcBorders>
              <w:top w:val="single" w:sz="4" w:space="0" w:color="31849B"/>
              <w:left w:val="single" w:sz="4" w:space="0" w:color="31849B"/>
              <w:bottom w:val="single" w:sz="4" w:space="0" w:color="31849B"/>
              <w:right w:val="single" w:sz="4" w:space="0" w:color="31849B"/>
            </w:tcBorders>
            <w:vAlign w:val="center"/>
          </w:tcPr>
          <w:p w14:paraId="286A49B7"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109AAB67"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18AE518E" w14:textId="77777777" w:rsidR="00DC087C" w:rsidRDefault="00D10ED3">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09</w:t>
            </w:r>
            <w:r w:rsidR="00DC087C">
              <w:rPr>
                <w:rFonts w:ascii="微軟正黑體" w:eastAsia="微軟正黑體" w:hAnsi="微軟正黑體" w:hint="eastAsia"/>
                <w:sz w:val="22"/>
              </w:rPr>
              <w:t>:</w:t>
            </w:r>
            <w:r>
              <w:rPr>
                <w:rFonts w:ascii="微軟正黑體" w:eastAsia="微軟正黑體" w:hAnsi="微軟正黑體" w:hint="eastAsia"/>
                <w:sz w:val="22"/>
              </w:rPr>
              <w:t>35</w:t>
            </w:r>
          </w:p>
        </w:tc>
        <w:tc>
          <w:tcPr>
            <w:tcW w:w="880" w:type="pct"/>
            <w:tcBorders>
              <w:top w:val="single" w:sz="4" w:space="0" w:color="31849B"/>
              <w:left w:val="single" w:sz="4" w:space="0" w:color="31849B"/>
              <w:bottom w:val="single" w:sz="4" w:space="0" w:color="31849B"/>
              <w:right w:val="single" w:sz="4" w:space="0" w:color="31849B"/>
            </w:tcBorders>
            <w:vAlign w:val="center"/>
          </w:tcPr>
          <w:p w14:paraId="727B84D5" w14:textId="77777777" w:rsidR="00DC087C" w:rsidRDefault="00D10ED3">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12</w:t>
            </w:r>
            <w:r w:rsidR="00DC087C">
              <w:rPr>
                <w:rFonts w:ascii="微軟正黑體" w:eastAsia="微軟正黑體" w:hAnsi="微軟正黑體" w:hint="eastAsia"/>
                <w:sz w:val="22"/>
              </w:rPr>
              <w:t>:</w:t>
            </w:r>
            <w:r>
              <w:rPr>
                <w:rFonts w:ascii="微軟正黑體" w:eastAsia="微軟正黑體" w:hAnsi="微軟正黑體" w:hint="eastAsia"/>
                <w:sz w:val="22"/>
              </w:rPr>
              <w:t>20</w:t>
            </w:r>
          </w:p>
        </w:tc>
      </w:tr>
      <w:tr w:rsidR="00DC087C" w:rsidRPr="002D02EA" w14:paraId="2FD3395E" w14:textId="77777777" w:rsidTr="002D02EA">
        <w:tc>
          <w:tcPr>
            <w:tcW w:w="833" w:type="pct"/>
            <w:gridSpan w:val="2"/>
            <w:tcBorders>
              <w:top w:val="single" w:sz="4" w:space="0" w:color="31849B"/>
              <w:left w:val="single" w:sz="4" w:space="0" w:color="31849B"/>
              <w:bottom w:val="single" w:sz="4" w:space="0" w:color="31849B"/>
              <w:right w:val="single" w:sz="4" w:space="0" w:color="31849B"/>
            </w:tcBorders>
            <w:vAlign w:val="center"/>
          </w:tcPr>
          <w:p w14:paraId="321BE79A"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樂桃航空</w:t>
            </w:r>
          </w:p>
        </w:tc>
        <w:tc>
          <w:tcPr>
            <w:tcW w:w="644" w:type="pct"/>
            <w:tcBorders>
              <w:top w:val="single" w:sz="4" w:space="0" w:color="31849B"/>
              <w:left w:val="single" w:sz="4" w:space="0" w:color="31849B"/>
              <w:bottom w:val="single" w:sz="4" w:space="0" w:color="31849B"/>
              <w:right w:val="single" w:sz="4" w:space="0" w:color="31849B"/>
            </w:tcBorders>
            <w:vAlign w:val="center"/>
          </w:tcPr>
          <w:p w14:paraId="7390D183" w14:textId="6AF4794B" w:rsidR="00DC087C" w:rsidRDefault="001334EB">
            <w:pPr>
              <w:tabs>
                <w:tab w:val="left" w:pos="284"/>
              </w:tabs>
              <w:spacing w:line="0" w:lineRule="atLeast"/>
              <w:jc w:val="center"/>
              <w:rPr>
                <w:rFonts w:ascii="微軟正黑體" w:eastAsia="微軟正黑體" w:hAnsi="微軟正黑體"/>
                <w:sz w:val="22"/>
              </w:rPr>
            </w:pPr>
            <w:r w:rsidRPr="001334EB">
              <w:rPr>
                <w:rFonts w:ascii="微軟正黑體" w:eastAsia="微軟正黑體" w:hAnsi="微軟正黑體"/>
                <w:sz w:val="22"/>
              </w:rPr>
              <w:t>MM927</w:t>
            </w:r>
          </w:p>
        </w:tc>
        <w:tc>
          <w:tcPr>
            <w:tcW w:w="881" w:type="pct"/>
            <w:tcBorders>
              <w:top w:val="single" w:sz="4" w:space="0" w:color="31849B"/>
              <w:left w:val="single" w:sz="4" w:space="0" w:color="31849B"/>
              <w:bottom w:val="single" w:sz="4" w:space="0" w:color="31849B"/>
              <w:right w:val="single" w:sz="4" w:space="0" w:color="31849B"/>
            </w:tcBorders>
            <w:vAlign w:val="center"/>
          </w:tcPr>
          <w:p w14:paraId="15C2953D"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64E4085E"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1B21FBBB" w14:textId="46568E11" w:rsidR="00DC087C" w:rsidRDefault="001334EB">
            <w:pPr>
              <w:tabs>
                <w:tab w:val="left" w:pos="284"/>
              </w:tabs>
              <w:spacing w:line="0" w:lineRule="atLeast"/>
              <w:jc w:val="center"/>
              <w:rPr>
                <w:rFonts w:ascii="微軟正黑體" w:eastAsia="微軟正黑體" w:hAnsi="微軟正黑體"/>
                <w:sz w:val="22"/>
              </w:rPr>
            </w:pPr>
            <w:r w:rsidRPr="001334EB">
              <w:rPr>
                <w:rFonts w:ascii="微軟正黑體" w:eastAsia="微軟正黑體" w:hAnsi="微軟正黑體"/>
                <w:sz w:val="22"/>
              </w:rPr>
              <w:t>16:45</w:t>
            </w:r>
          </w:p>
        </w:tc>
        <w:tc>
          <w:tcPr>
            <w:tcW w:w="880" w:type="pct"/>
            <w:tcBorders>
              <w:top w:val="single" w:sz="4" w:space="0" w:color="31849B"/>
              <w:left w:val="single" w:sz="4" w:space="0" w:color="31849B"/>
              <w:bottom w:val="single" w:sz="4" w:space="0" w:color="31849B"/>
              <w:right w:val="single" w:sz="4" w:space="0" w:color="31849B"/>
            </w:tcBorders>
            <w:vAlign w:val="center"/>
          </w:tcPr>
          <w:p w14:paraId="01C2F8E6" w14:textId="1C196420" w:rsidR="00DC087C" w:rsidRDefault="001334EB" w:rsidP="00E03AFB">
            <w:pPr>
              <w:tabs>
                <w:tab w:val="left" w:pos="284"/>
              </w:tabs>
              <w:spacing w:line="0" w:lineRule="atLeast"/>
              <w:jc w:val="center"/>
              <w:rPr>
                <w:rFonts w:ascii="微軟正黑體" w:eastAsia="微軟正黑體" w:hAnsi="微軟正黑體"/>
                <w:sz w:val="22"/>
              </w:rPr>
            </w:pPr>
            <w:r w:rsidRPr="001334EB">
              <w:rPr>
                <w:rFonts w:ascii="微軟正黑體" w:eastAsia="微軟正黑體" w:hAnsi="微軟正黑體"/>
                <w:sz w:val="22"/>
              </w:rPr>
              <w:t>17:25</w:t>
            </w:r>
          </w:p>
        </w:tc>
      </w:tr>
    </w:tbl>
    <w:p w14:paraId="4B41D8E5" w14:textId="77777777" w:rsidR="00B330D9" w:rsidRPr="002D02EA" w:rsidRDefault="00B330D9" w:rsidP="00ED5C81">
      <w:pPr>
        <w:tabs>
          <w:tab w:val="left" w:pos="284"/>
        </w:tabs>
        <w:spacing w:line="0" w:lineRule="atLeast"/>
        <w:rPr>
          <w:rFonts w:ascii="微軟正黑體" w:eastAsia="微軟正黑體" w:hAnsi="微軟正黑體"/>
          <w:b/>
          <w:bCs/>
          <w:color w:val="FFFFFF" w:themeColor="background1"/>
          <w:szCs w:val="24"/>
        </w:rPr>
      </w:pPr>
    </w:p>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0"/>
        <w:gridCol w:w="849"/>
        <w:gridCol w:w="222"/>
        <w:gridCol w:w="4174"/>
        <w:gridCol w:w="139"/>
        <w:gridCol w:w="3758"/>
      </w:tblGrid>
      <w:tr w:rsidR="00ED5C81" w:rsidRPr="00AA353C" w14:paraId="599D1A78" w14:textId="77777777" w:rsidTr="009C2CDC">
        <w:tc>
          <w:tcPr>
            <w:tcW w:w="5000" w:type="pct"/>
            <w:gridSpan w:val="6"/>
            <w:tcBorders>
              <w:top w:val="single" w:sz="4" w:space="0" w:color="31849B"/>
              <w:left w:val="single" w:sz="4" w:space="0" w:color="31849B"/>
              <w:bottom w:val="single" w:sz="4" w:space="0" w:color="31849B"/>
              <w:right w:val="single" w:sz="4" w:space="0" w:color="31849B"/>
            </w:tcBorders>
            <w:shd w:val="clear" w:color="auto" w:fill="31849B"/>
            <w:vAlign w:val="center"/>
          </w:tcPr>
          <w:p w14:paraId="382AB636" w14:textId="77777777" w:rsidR="00ED5C81" w:rsidRPr="00AA353C" w:rsidRDefault="00ED5C81" w:rsidP="009C2CDC">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行程內容</w:t>
            </w:r>
          </w:p>
        </w:tc>
      </w:tr>
      <w:tr w:rsidR="00ED5C81" w:rsidRPr="001F4C96" w14:paraId="6892FEB1" w14:textId="77777777" w:rsidTr="007960FA">
        <w:tc>
          <w:tcPr>
            <w:tcW w:w="672" w:type="pct"/>
            <w:tcBorders>
              <w:top w:val="single" w:sz="4" w:space="0" w:color="31849B"/>
              <w:left w:val="single" w:sz="4" w:space="0" w:color="31849B"/>
              <w:bottom w:val="single" w:sz="4" w:space="0" w:color="31849B"/>
              <w:right w:val="nil"/>
            </w:tcBorders>
            <w:shd w:val="clear" w:color="auto" w:fill="92CDDC"/>
            <w:vAlign w:val="center"/>
          </w:tcPr>
          <w:p w14:paraId="7B0D5A29" w14:textId="77777777" w:rsidR="00ED5C81" w:rsidRPr="00086DAB" w:rsidRDefault="00ED5C81" w:rsidP="009C2CDC">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1 天</w:t>
            </w:r>
          </w:p>
        </w:tc>
        <w:tc>
          <w:tcPr>
            <w:tcW w:w="4328" w:type="pct"/>
            <w:gridSpan w:val="5"/>
            <w:tcBorders>
              <w:top w:val="single" w:sz="4" w:space="0" w:color="31849B"/>
              <w:left w:val="nil"/>
              <w:bottom w:val="single" w:sz="4" w:space="0" w:color="31849B"/>
              <w:right w:val="single" w:sz="4" w:space="0" w:color="31849B"/>
            </w:tcBorders>
            <w:shd w:val="clear" w:color="auto" w:fill="auto"/>
            <w:vAlign w:val="center"/>
          </w:tcPr>
          <w:p w14:paraId="4A48DEAA" w14:textId="5F916906" w:rsidR="00ED5C81" w:rsidRPr="00AA353C" w:rsidRDefault="003A71B6" w:rsidP="00FD1AB3">
            <w:pPr>
              <w:tabs>
                <w:tab w:val="left" w:pos="284"/>
              </w:tabs>
              <w:spacing w:line="0" w:lineRule="atLeast"/>
              <w:rPr>
                <w:rFonts w:ascii="微軟正黑體" w:eastAsia="微軟正黑體" w:hAnsi="微軟正黑體"/>
                <w:b/>
                <w:bCs/>
                <w:sz w:val="26"/>
                <w:szCs w:val="26"/>
              </w:rPr>
            </w:pPr>
            <w:r w:rsidRPr="008B6117">
              <w:rPr>
                <w:rFonts w:ascii="微軟正黑體" w:eastAsia="微軟正黑體" w:hAnsi="微軟正黑體" w:hint="eastAsia"/>
                <w:b/>
                <w:bCs/>
                <w:sz w:val="26"/>
                <w:szCs w:val="26"/>
              </w:rPr>
              <w:t>桃園國際機場</w:t>
            </w:r>
            <w:r w:rsidRPr="008B6117">
              <w:rPr>
                <w:rFonts w:ascii="微軟正黑體" w:eastAsia="微軟正黑體" w:hAnsi="微軟正黑體"/>
                <w:b/>
                <w:bCs/>
                <w:sz w:val="26"/>
                <w:szCs w:val="26"/>
              </w:rPr>
              <w:t xml:space="preserve"> / </w:t>
            </w:r>
            <w:r w:rsidRPr="008B6117">
              <w:rPr>
                <w:rFonts w:ascii="微軟正黑體" w:eastAsia="微軟正黑體" w:hAnsi="微軟正黑體" w:hint="eastAsia"/>
                <w:b/>
                <w:bCs/>
                <w:sz w:val="26"/>
                <w:szCs w:val="26"/>
              </w:rPr>
              <w:t>那霸機場</w:t>
            </w:r>
            <w:r w:rsidR="00B330D9">
              <w:rPr>
                <w:rFonts w:ascii="微軟正黑體" w:eastAsia="微軟正黑體" w:hAnsi="微軟正黑體" w:hint="eastAsia"/>
                <w:b/>
                <w:bCs/>
                <w:sz w:val="26"/>
                <w:szCs w:val="26"/>
              </w:rPr>
              <w:t xml:space="preserve"> /</w:t>
            </w:r>
            <w:r w:rsidR="00AC1E2E">
              <w:rPr>
                <w:rFonts w:ascii="微軟正黑體" w:eastAsia="微軟正黑體" w:hAnsi="微軟正黑體" w:hint="eastAsia"/>
                <w:b/>
                <w:bCs/>
                <w:sz w:val="26"/>
                <w:szCs w:val="26"/>
              </w:rPr>
              <w:t xml:space="preserve"> </w:t>
            </w:r>
            <w:r w:rsidR="000C6BC5">
              <w:rPr>
                <w:rFonts w:ascii="微軟正黑體" w:eastAsia="微軟正黑體" w:hAnsi="微軟正黑體" w:hint="eastAsia"/>
                <w:b/>
                <w:bCs/>
                <w:sz w:val="26"/>
                <w:szCs w:val="26"/>
              </w:rPr>
              <w:t>殘波岬燈塔</w:t>
            </w:r>
            <w:r w:rsidR="000C6BC5" w:rsidRPr="00340299">
              <w:rPr>
                <w:rFonts w:ascii="微軟正黑體" w:eastAsia="微軟正黑體" w:hAnsi="微軟正黑體" w:hint="eastAsia"/>
                <w:b/>
                <w:bCs/>
                <w:sz w:val="26"/>
                <w:szCs w:val="26"/>
              </w:rPr>
              <w:t xml:space="preserve"> / </w:t>
            </w:r>
            <w:r w:rsidR="000C6BC5" w:rsidRPr="00E1304E">
              <w:rPr>
                <w:rFonts w:ascii="微軟正黑體" w:eastAsia="微軟正黑體" w:hAnsi="微軟正黑體" w:hint="eastAsia"/>
                <w:b/>
                <w:bCs/>
                <w:sz w:val="26"/>
                <w:szCs w:val="26"/>
              </w:rPr>
              <w:t>虹夕諾雅海</w:t>
            </w:r>
            <w:r w:rsidR="000C6BC5">
              <w:rPr>
                <w:rFonts w:ascii="微軟正黑體" w:eastAsia="微軟正黑體" w:hAnsi="微軟正黑體" w:hint="eastAsia"/>
                <w:b/>
                <w:bCs/>
                <w:sz w:val="26"/>
                <w:szCs w:val="26"/>
              </w:rPr>
              <w:t>角</w:t>
            </w:r>
            <w:r w:rsidR="000C6BC5" w:rsidRPr="00E1304E">
              <w:rPr>
                <w:rFonts w:ascii="微軟正黑體" w:eastAsia="微軟正黑體" w:hAnsi="微軟正黑體" w:hint="eastAsia"/>
                <w:b/>
                <w:bCs/>
                <w:sz w:val="26"/>
                <w:szCs w:val="26"/>
              </w:rPr>
              <w:t>咖啡</w:t>
            </w:r>
            <w:r w:rsidR="000C6BC5" w:rsidRPr="00340299">
              <w:rPr>
                <w:rFonts w:ascii="微軟正黑體" w:eastAsia="微軟正黑體" w:hAnsi="微軟正黑體" w:hint="eastAsia"/>
                <w:b/>
                <w:bCs/>
                <w:sz w:val="26"/>
                <w:szCs w:val="26"/>
              </w:rPr>
              <w:t xml:space="preserve"> /</w:t>
            </w:r>
            <w:r w:rsidR="00AC1E2E">
              <w:rPr>
                <w:rFonts w:ascii="微軟正黑體" w:eastAsia="微軟正黑體" w:hAnsi="微軟正黑體"/>
                <w:b/>
                <w:bCs/>
                <w:sz w:val="26"/>
                <w:szCs w:val="26"/>
              </w:rPr>
              <w:t xml:space="preserve"> </w:t>
            </w:r>
            <w:r w:rsidR="000C6BC5">
              <w:rPr>
                <w:rFonts w:ascii="微軟正黑體" w:eastAsia="微軟正黑體" w:hAnsi="微軟正黑體" w:hint="eastAsia"/>
                <w:b/>
                <w:bCs/>
                <w:sz w:val="26"/>
                <w:szCs w:val="26"/>
              </w:rPr>
              <w:t>水晶</w:t>
            </w:r>
            <w:r w:rsidR="00AC1E2E">
              <w:rPr>
                <w:rFonts w:ascii="微軟正黑體" w:eastAsia="微軟正黑體" w:hAnsi="微軟正黑體" w:hint="eastAsia"/>
                <w:b/>
                <w:bCs/>
                <w:sz w:val="26"/>
                <w:szCs w:val="26"/>
              </w:rPr>
              <w:t xml:space="preserve">教堂 </w:t>
            </w:r>
            <w:r w:rsidRPr="008B6117">
              <w:rPr>
                <w:rFonts w:ascii="微軟正黑體" w:eastAsia="微軟正黑體" w:hAnsi="微軟正黑體"/>
                <w:b/>
                <w:bCs/>
                <w:sz w:val="26"/>
                <w:szCs w:val="26"/>
              </w:rPr>
              <w:t xml:space="preserve">/ </w:t>
            </w:r>
            <w:r w:rsidR="00FD1AB3">
              <w:rPr>
                <w:rFonts w:ascii="微軟正黑體" w:eastAsia="微軟正黑體" w:hAnsi="微軟正黑體" w:hint="eastAsia"/>
                <w:b/>
                <w:bCs/>
                <w:sz w:val="26"/>
                <w:szCs w:val="26"/>
              </w:rPr>
              <w:t>飯店</w:t>
            </w:r>
          </w:p>
        </w:tc>
      </w:tr>
      <w:tr w:rsidR="00ED5C81" w:rsidRPr="00AA353C" w14:paraId="56E1295C"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6A41AB75" w14:textId="77777777" w:rsidR="003A71B6" w:rsidRPr="00AA353C" w:rsidRDefault="003A71B6" w:rsidP="003A71B6">
            <w:pPr>
              <w:tabs>
                <w:tab w:val="left" w:pos="284"/>
              </w:tabs>
              <w:spacing w:line="0" w:lineRule="atLeast"/>
              <w:rPr>
                <w:rFonts w:ascii="微軟正黑體" w:eastAsia="微軟正黑體" w:hAnsi="微軟正黑體"/>
                <w:sz w:val="22"/>
              </w:rPr>
            </w:pPr>
            <w:r w:rsidRPr="00AA353C">
              <w:rPr>
                <w:rFonts w:ascii="微軟正黑體" w:eastAsia="微軟正黑體" w:hAnsi="微軟正黑體" w:hint="eastAsia"/>
                <w:sz w:val="22"/>
              </w:rPr>
              <w:t>今日於機場集合後，搭機前往有東方夏威夷之稱的</w:t>
            </w:r>
            <w:r w:rsidRPr="00086DAB">
              <w:rPr>
                <w:rFonts w:ascii="微軟正黑體" w:eastAsia="微軟正黑體" w:hAnsi="微軟正黑體" w:hint="eastAsia"/>
                <w:color w:val="00B0F0"/>
                <w:sz w:val="22"/>
              </w:rPr>
              <w:t>度假勝地～沖繩</w:t>
            </w:r>
            <w:r w:rsidRPr="00AA353C">
              <w:rPr>
                <w:rFonts w:ascii="微軟正黑體" w:eastAsia="微軟正黑體" w:hAnsi="微軟正黑體" w:hint="eastAsia"/>
                <w:sz w:val="22"/>
              </w:rPr>
              <w:t>。沖繩縣又稱為「琉球群島」，是日本最西南側的一個縣，其縣廳為那霸市；全縣由160個島嶼組成，其中49個有人居住，面積約2,281平方公里，是日本唯一的亞熱帶縣。</w:t>
            </w:r>
          </w:p>
          <w:p w14:paraId="745B9B91" w14:textId="77777777" w:rsidR="00ED5C81" w:rsidRDefault="003A71B6" w:rsidP="00842D16">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【那霸機場】</w:t>
            </w:r>
            <w:r w:rsidRPr="00AA353C">
              <w:rPr>
                <w:rFonts w:ascii="微軟正黑體" w:eastAsia="微軟正黑體" w:hAnsi="微軟正黑體" w:hint="eastAsia"/>
                <w:sz w:val="22"/>
              </w:rPr>
              <w:t>整個機場只有一條跑道，有能力接受波音 747 等大型廣體客機起降並為波音 747 設置了雙登機門服務。那霸機場也同時負責嘉手納空軍基地的管制。那霸機場在第二次世界大戰之後由美國管理，並且在美日簽署和平條約後，依規定解除對琉球的託管。那霸機場也對來自太空的宇宙飛船或太空梭提供管制服務，大多數都是來自美國國家航空暨太空總署的太空梭。</w:t>
            </w:r>
          </w:p>
          <w:p w14:paraId="796BF160" w14:textId="77777777" w:rsidR="000C6BC5" w:rsidRPr="00472509" w:rsidRDefault="000C6BC5" w:rsidP="000C6BC5">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w:t>
            </w:r>
            <w:r w:rsidRPr="00472509">
              <w:rPr>
                <w:rFonts w:ascii="微軟正黑體" w:eastAsia="微軟正黑體" w:hAnsi="微軟正黑體" w:hint="eastAsia"/>
                <w:color w:val="00B0F0"/>
                <w:sz w:val="22"/>
              </w:rPr>
              <w:t>殘波岬燈塔</w:t>
            </w:r>
            <w:r w:rsidRPr="00645B6B">
              <w:rPr>
                <w:rFonts w:ascii="微軟正黑體" w:eastAsia="微軟正黑體" w:hAnsi="微軟正黑體" w:hint="eastAsia"/>
                <w:color w:val="00B0F0"/>
                <w:sz w:val="22"/>
              </w:rPr>
              <w:t>】</w:t>
            </w:r>
            <w:r w:rsidRPr="00472509">
              <w:rPr>
                <w:rFonts w:ascii="微軟正黑體" w:eastAsia="微軟正黑體" w:hAnsi="微軟正黑體"/>
                <w:sz w:val="22"/>
              </w:rPr>
              <w:t>位於獨谷村的，殘波岬燈塔，是沖繩最西邊的燈塔，也是日本少數可以爬上燈塔一探究竟的觀光景點</w:t>
            </w:r>
            <w:r w:rsidRPr="00340299">
              <w:rPr>
                <w:rFonts w:ascii="微軟正黑體" w:eastAsia="微軟正黑體" w:hAnsi="微軟正黑體" w:hint="eastAsia"/>
                <w:sz w:val="22"/>
              </w:rPr>
              <w:t>。</w:t>
            </w:r>
          </w:p>
          <w:p w14:paraId="3D17D8B3" w14:textId="77777777" w:rsidR="00B330D9" w:rsidRPr="00AA353C" w:rsidRDefault="000C6BC5" w:rsidP="00842D16">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w:t>
            </w:r>
            <w:r w:rsidRPr="00C24D44">
              <w:rPr>
                <w:rFonts w:ascii="微軟正黑體" w:eastAsia="微軟正黑體" w:hAnsi="微軟正黑體"/>
                <w:color w:val="00B0F0"/>
                <w:sz w:val="22"/>
              </w:rPr>
              <w:t>星野集團 Banta Cafe海</w:t>
            </w:r>
            <w:r>
              <w:rPr>
                <w:rFonts w:ascii="微軟正黑體" w:eastAsia="微軟正黑體" w:hAnsi="微軟正黑體" w:hint="eastAsia"/>
                <w:color w:val="00B0F0"/>
                <w:sz w:val="22"/>
              </w:rPr>
              <w:t>角</w:t>
            </w:r>
            <w:r w:rsidRPr="00C24D44">
              <w:rPr>
                <w:rFonts w:ascii="微軟正黑體" w:eastAsia="微軟正黑體" w:hAnsi="微軟正黑體"/>
                <w:color w:val="00B0F0"/>
                <w:sz w:val="22"/>
              </w:rPr>
              <w:t>咖啡館</w:t>
            </w:r>
            <w:r w:rsidRPr="00645B6B">
              <w:rPr>
                <w:rFonts w:ascii="微軟正黑體" w:eastAsia="微軟正黑體" w:hAnsi="微軟正黑體" w:hint="eastAsia"/>
                <w:color w:val="00B0F0"/>
                <w:sz w:val="22"/>
              </w:rPr>
              <w:t>】</w:t>
            </w:r>
            <w:r w:rsidRPr="00C24D44">
              <w:rPr>
                <w:rFonts w:ascii="微軟正黑體" w:eastAsia="微軟正黑體" w:hAnsi="微軟正黑體"/>
                <w:sz w:val="22"/>
              </w:rPr>
              <w:t>，充分利用海岸天然地形設置的座位類型豐富，讓人可以望著眼前無邊無際的大海，盡情享受自由自在的時光。</w:t>
            </w:r>
          </w:p>
        </w:tc>
      </w:tr>
      <w:tr w:rsidR="00ED5C81" w:rsidRPr="00AA353C" w14:paraId="0C6B3415" w14:textId="77777777" w:rsidTr="000C6BC5">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16FCA290" w14:textId="77777777" w:rsidR="00ED5C81" w:rsidRPr="00AA353C" w:rsidRDefault="00ED5C81" w:rsidP="009C2CDC">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AA353C">
              <w:rPr>
                <w:rFonts w:ascii="微軟正黑體" w:eastAsia="微軟正黑體" w:hAnsi="微軟正黑體"/>
                <w:sz w:val="22"/>
              </w:rPr>
              <w:t>X</w:t>
            </w:r>
          </w:p>
        </w:tc>
        <w:tc>
          <w:tcPr>
            <w:tcW w:w="2081" w:type="pct"/>
            <w:gridSpan w:val="2"/>
            <w:tcBorders>
              <w:top w:val="single" w:sz="4" w:space="0" w:color="31849B"/>
              <w:left w:val="single" w:sz="4" w:space="0" w:color="31849B"/>
              <w:bottom w:val="single" w:sz="4" w:space="0" w:color="31849B"/>
              <w:right w:val="single" w:sz="4" w:space="0" w:color="31849B"/>
            </w:tcBorders>
            <w:vAlign w:val="center"/>
          </w:tcPr>
          <w:p w14:paraId="74F5369E" w14:textId="77777777" w:rsidR="00ED5C81" w:rsidRPr="00AA353C" w:rsidRDefault="00ED5C81"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0C6BC5" w:rsidRPr="00F67078">
              <w:rPr>
                <w:rFonts w:ascii="微軟正黑體" w:eastAsia="微軟正黑體" w:hAnsi="微軟正黑體" w:hint="eastAsia"/>
                <w:sz w:val="22"/>
              </w:rPr>
              <w:t>虹夕諾雅海角咖啡</w:t>
            </w:r>
            <w:r w:rsidR="000C6BC5">
              <w:rPr>
                <w:rFonts w:ascii="微軟正黑體" w:eastAsia="微軟正黑體" w:hAnsi="微軟正黑體" w:hint="eastAsia"/>
                <w:sz w:val="22"/>
              </w:rPr>
              <w:t xml:space="preserve">輕食 </w:t>
            </w:r>
            <w:r w:rsidR="000C6BC5" w:rsidRPr="008B6117">
              <w:rPr>
                <w:rFonts w:ascii="微軟正黑體" w:eastAsia="微軟正黑體" w:hAnsi="微軟正黑體" w:hint="eastAsia"/>
                <w:sz w:val="22"/>
              </w:rPr>
              <w:t>(</w:t>
            </w:r>
            <w:r w:rsidR="000C6BC5">
              <w:rPr>
                <w:rFonts w:ascii="微軟正黑體" w:eastAsia="微軟正黑體" w:hAnsi="微軟正黑體" w:hint="eastAsia"/>
                <w:sz w:val="22"/>
              </w:rPr>
              <w:t>￥</w:t>
            </w:r>
            <w:r w:rsidR="000C6BC5">
              <w:rPr>
                <w:rFonts w:ascii="微軟正黑體" w:eastAsia="微軟正黑體" w:hAnsi="微軟正黑體"/>
                <w:sz w:val="22"/>
              </w:rPr>
              <w:t>1</w:t>
            </w:r>
            <w:r w:rsidR="000C6BC5" w:rsidRPr="008B6117">
              <w:rPr>
                <w:rFonts w:ascii="微軟正黑體" w:eastAsia="微軟正黑體" w:hAnsi="微軟正黑體" w:hint="eastAsia"/>
                <w:sz w:val="22"/>
              </w:rPr>
              <w:t>500/人)</w:t>
            </w:r>
          </w:p>
        </w:tc>
        <w:tc>
          <w:tcPr>
            <w:tcW w:w="1845" w:type="pct"/>
            <w:gridSpan w:val="2"/>
            <w:tcBorders>
              <w:top w:val="single" w:sz="4" w:space="0" w:color="31849B"/>
              <w:left w:val="single" w:sz="4" w:space="0" w:color="31849B"/>
              <w:bottom w:val="single" w:sz="4" w:space="0" w:color="31849B"/>
              <w:right w:val="single" w:sz="4" w:space="0" w:color="31849B"/>
            </w:tcBorders>
            <w:vAlign w:val="center"/>
          </w:tcPr>
          <w:p w14:paraId="7E3D3019" w14:textId="77777777" w:rsidR="00ED5C81" w:rsidRPr="00AA353C" w:rsidRDefault="00ED5C81" w:rsidP="000A6C07">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D31BC0" w:rsidRPr="00AA353C">
              <w:rPr>
                <w:rFonts w:ascii="微軟正黑體" w:eastAsia="微軟正黑體" w:hAnsi="微軟正黑體" w:hint="eastAsia"/>
                <w:sz w:val="22"/>
              </w:rPr>
              <w:t>日式套餐定食 (</w:t>
            </w:r>
            <w:r w:rsidR="00D31BC0">
              <w:rPr>
                <w:rFonts w:ascii="微軟正黑體" w:eastAsia="微軟正黑體" w:hAnsi="微軟正黑體" w:hint="eastAsia"/>
                <w:sz w:val="22"/>
              </w:rPr>
              <w:t>￥</w:t>
            </w:r>
            <w:r w:rsidR="000A6C07">
              <w:rPr>
                <w:rFonts w:ascii="微軟正黑體" w:eastAsia="微軟正黑體" w:hAnsi="微軟正黑體" w:hint="eastAsia"/>
                <w:sz w:val="22"/>
              </w:rPr>
              <w:t>20</w:t>
            </w:r>
            <w:r w:rsidR="00D31BC0" w:rsidRPr="00AA353C">
              <w:rPr>
                <w:rFonts w:ascii="微軟正黑體" w:eastAsia="微軟正黑體" w:hAnsi="微軟正黑體" w:hint="eastAsia"/>
                <w:sz w:val="22"/>
              </w:rPr>
              <w:t>00/人)</w:t>
            </w:r>
          </w:p>
        </w:tc>
      </w:tr>
      <w:tr w:rsidR="00ED5C81" w:rsidRPr="00AA353C" w14:paraId="7DF9EB0F"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07B9CCFE" w14:textId="2A59577E" w:rsidR="00ED5C81" w:rsidRPr="00AA353C" w:rsidRDefault="00192187" w:rsidP="009C2CDC">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D10ED3">
              <w:rPr>
                <w:rFonts w:ascii="微軟正黑體" w:eastAsia="微軟正黑體" w:hAnsi="微軟正黑體" w:hint="eastAsia"/>
                <w:sz w:val="22"/>
              </w:rPr>
              <w:t>海景渡假村</w:t>
            </w:r>
            <w:r w:rsidR="00D10ED3">
              <w:rPr>
                <w:rFonts w:ascii="微軟正黑體" w:eastAsia="微軟正黑體" w:hAnsi="微軟正黑體" w:cs="Arial" w:hint="eastAsia"/>
                <w:bCs/>
                <w:sz w:val="22"/>
              </w:rPr>
              <w:t>ROYALVIEW</w:t>
            </w:r>
            <w:r w:rsidR="00D10ED3">
              <w:rPr>
                <w:rFonts w:ascii="微軟正黑體" w:eastAsia="微軟正黑體" w:hAnsi="微軟正黑體" w:cs="Arial"/>
                <w:bCs/>
                <w:sz w:val="22"/>
                <w:lang w:eastAsia="ja-JP"/>
              </w:rPr>
              <w:t>-</w:t>
            </w:r>
            <w:r w:rsidR="00D10ED3">
              <w:rPr>
                <w:rFonts w:ascii="微軟正黑體" w:eastAsia="微軟正黑體" w:hAnsi="微軟正黑體" w:cs="Arial" w:hint="eastAsia"/>
                <w:bCs/>
                <w:sz w:val="22"/>
              </w:rPr>
              <w:t>CHURAUMI</w:t>
            </w:r>
            <w:r w:rsidR="00D10ED3" w:rsidRPr="00086DAB">
              <w:rPr>
                <w:rFonts w:ascii="微軟正黑體" w:eastAsia="微軟正黑體" w:hAnsi="微軟正黑體" w:cs="Arial" w:hint="eastAsia"/>
                <w:bCs/>
                <w:sz w:val="22"/>
                <w:lang w:eastAsia="ja-JP"/>
              </w:rPr>
              <w:t xml:space="preserve"> 或</w:t>
            </w:r>
            <w:r w:rsidR="00A539B1" w:rsidRPr="00A539B1">
              <w:rPr>
                <w:rFonts w:ascii="微軟正黑體" w:eastAsia="微軟正黑體" w:hAnsi="微軟正黑體" w:cs="Arial" w:hint="eastAsia"/>
                <w:bCs/>
                <w:sz w:val="22"/>
              </w:rPr>
              <w:t>馬海納健康渡假酒店 HOTEL MAHAINA WELLNESS RESORT</w:t>
            </w:r>
            <w:r w:rsidR="00A539B1">
              <w:rPr>
                <w:rFonts w:ascii="微軟正黑體" w:eastAsia="微軟正黑體" w:hAnsi="微軟正黑體" w:cs="Arial"/>
                <w:bCs/>
                <w:sz w:val="22"/>
              </w:rPr>
              <w:t xml:space="preserve"> </w:t>
            </w:r>
            <w:r w:rsidR="00A539B1">
              <w:rPr>
                <w:rFonts w:ascii="微軟正黑體" w:eastAsia="微軟正黑體" w:hAnsi="微軟正黑體" w:cs="Arial" w:hint="eastAsia"/>
                <w:bCs/>
                <w:sz w:val="22"/>
              </w:rPr>
              <w:t>或</w:t>
            </w:r>
            <w:r w:rsidR="00D10ED3" w:rsidRPr="00086DAB">
              <w:rPr>
                <w:rFonts w:ascii="微軟正黑體" w:eastAsia="微軟正黑體" w:hAnsi="微軟正黑體" w:cs="Arial" w:hint="eastAsia"/>
                <w:bCs/>
                <w:sz w:val="22"/>
                <w:lang w:eastAsia="ja-JP"/>
              </w:rPr>
              <w:t>同級</w:t>
            </w:r>
          </w:p>
        </w:tc>
      </w:tr>
      <w:tr w:rsidR="00ED5C81" w:rsidRPr="00AD6314" w14:paraId="6022C8E9" w14:textId="77777777" w:rsidTr="007960FA">
        <w:tc>
          <w:tcPr>
            <w:tcW w:w="672" w:type="pct"/>
            <w:tcBorders>
              <w:top w:val="single" w:sz="4" w:space="0" w:color="31849B"/>
              <w:left w:val="single" w:sz="4" w:space="0" w:color="31849B"/>
              <w:bottom w:val="single" w:sz="4" w:space="0" w:color="31849B"/>
              <w:right w:val="nil"/>
            </w:tcBorders>
            <w:shd w:val="clear" w:color="auto" w:fill="92CDDC"/>
            <w:vAlign w:val="center"/>
          </w:tcPr>
          <w:p w14:paraId="77BBA6E4" w14:textId="77777777" w:rsidR="00ED5C81" w:rsidRPr="00086DAB" w:rsidRDefault="00ED5C81" w:rsidP="009C2CDC">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 xml:space="preserve">第 </w:t>
            </w:r>
            <w:r w:rsidR="00B330D9">
              <w:rPr>
                <w:rFonts w:ascii="微軟正黑體" w:eastAsia="微軟正黑體" w:hAnsi="微軟正黑體" w:hint="eastAsia"/>
                <w:b/>
                <w:bCs/>
                <w:sz w:val="26"/>
                <w:szCs w:val="26"/>
              </w:rPr>
              <w:t>2</w:t>
            </w:r>
            <w:r w:rsidRPr="00086DAB">
              <w:rPr>
                <w:rFonts w:ascii="微軟正黑體" w:eastAsia="微軟正黑體" w:hAnsi="微軟正黑體" w:hint="eastAsia"/>
                <w:b/>
                <w:bCs/>
                <w:sz w:val="26"/>
                <w:szCs w:val="26"/>
              </w:rPr>
              <w:t xml:space="preserve"> 天</w:t>
            </w:r>
          </w:p>
        </w:tc>
        <w:tc>
          <w:tcPr>
            <w:tcW w:w="4328" w:type="pct"/>
            <w:gridSpan w:val="5"/>
            <w:tcBorders>
              <w:top w:val="single" w:sz="4" w:space="0" w:color="31849B"/>
              <w:left w:val="nil"/>
              <w:bottom w:val="single" w:sz="4" w:space="0" w:color="31849B"/>
              <w:right w:val="single" w:sz="4" w:space="0" w:color="31849B"/>
            </w:tcBorders>
            <w:shd w:val="clear" w:color="auto" w:fill="auto"/>
            <w:vAlign w:val="center"/>
          </w:tcPr>
          <w:p w14:paraId="74FE7030" w14:textId="1A46C970" w:rsidR="00ED5C81" w:rsidRPr="00086DAB" w:rsidRDefault="000C6BC5" w:rsidP="00952BA9">
            <w:pPr>
              <w:tabs>
                <w:tab w:val="left" w:pos="284"/>
              </w:tabs>
              <w:spacing w:line="0" w:lineRule="atLeast"/>
              <w:rPr>
                <w:rFonts w:ascii="微軟正黑體" w:eastAsia="微軟正黑體" w:hAnsi="微軟正黑體"/>
                <w:b/>
                <w:bCs/>
                <w:sz w:val="26"/>
                <w:szCs w:val="26"/>
              </w:rPr>
            </w:pPr>
            <w:r w:rsidRPr="009E4FEB">
              <w:rPr>
                <w:rFonts w:ascii="微軟正黑體" w:eastAsia="微軟正黑體" w:hAnsi="微軟正黑體" w:hint="eastAsia"/>
                <w:b/>
                <w:bCs/>
                <w:sz w:val="26"/>
                <w:szCs w:val="26"/>
              </w:rPr>
              <w:t>沖繩海洋博公園～美之海水族館～海豚表演秀～珊瑚七色海</w:t>
            </w:r>
            <w:r w:rsidR="000A6C07">
              <w:rPr>
                <w:rFonts w:ascii="微軟正黑體" w:eastAsia="微軟正黑體" w:hAnsi="微軟正黑體" w:hint="eastAsia"/>
                <w:b/>
                <w:bCs/>
                <w:sz w:val="26"/>
                <w:szCs w:val="26"/>
              </w:rPr>
              <w:t xml:space="preserve"> </w:t>
            </w:r>
            <w:r w:rsidR="000B7E55" w:rsidRPr="00340299">
              <w:rPr>
                <w:rFonts w:ascii="微軟正黑體" w:eastAsia="微軟正黑體" w:hAnsi="微軟正黑體" w:hint="eastAsia"/>
                <w:b/>
                <w:bCs/>
                <w:sz w:val="26"/>
                <w:szCs w:val="26"/>
              </w:rPr>
              <w:t>/</w:t>
            </w:r>
            <w:r w:rsidR="00AC1E2E">
              <w:rPr>
                <w:rFonts w:ascii="微軟正黑體" w:eastAsia="微軟正黑體" w:hAnsi="微軟正黑體"/>
                <w:b/>
                <w:bCs/>
                <w:sz w:val="26"/>
                <w:szCs w:val="26"/>
              </w:rPr>
              <w:t xml:space="preserve"> </w:t>
            </w:r>
            <w:r w:rsidRPr="009E4FEB">
              <w:rPr>
                <w:rFonts w:ascii="微軟正黑體" w:eastAsia="微軟正黑體" w:hAnsi="微軟正黑體" w:hint="eastAsia"/>
                <w:b/>
                <w:bCs/>
                <w:sz w:val="26"/>
                <w:szCs w:val="26"/>
              </w:rPr>
              <w:t>美國村</w:t>
            </w:r>
            <w:r>
              <w:rPr>
                <w:rFonts w:ascii="微軟正黑體" w:eastAsia="微軟正黑體" w:hAnsi="微軟正黑體" w:hint="eastAsia"/>
                <w:b/>
                <w:bCs/>
                <w:sz w:val="26"/>
                <w:szCs w:val="26"/>
              </w:rPr>
              <w:t xml:space="preserve"> / </w:t>
            </w:r>
            <w:r w:rsidR="00340299" w:rsidRPr="00340299">
              <w:rPr>
                <w:rFonts w:ascii="微軟正黑體" w:eastAsia="微軟正黑體" w:hAnsi="微軟正黑體" w:hint="eastAsia"/>
                <w:b/>
                <w:bCs/>
                <w:sz w:val="26"/>
                <w:szCs w:val="26"/>
              </w:rPr>
              <w:t xml:space="preserve">藥妝百貨免稅店 / Iias百貨商場 </w:t>
            </w:r>
          </w:p>
        </w:tc>
      </w:tr>
      <w:tr w:rsidR="00ED5C81" w:rsidRPr="00AA353C" w14:paraId="2FA4C1F3"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31828D01" w14:textId="77777777" w:rsidR="00EC451E" w:rsidRDefault="000C6BC5" w:rsidP="00340299">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【海洋博公園】</w:t>
            </w:r>
            <w:r w:rsidRPr="009E4FEB">
              <w:rPr>
                <w:rFonts w:ascii="微軟正黑體" w:eastAsia="微軟正黑體" w:hAnsi="微軟正黑體" w:hint="eastAsia"/>
                <w:sz w:val="22"/>
              </w:rPr>
              <w:t>擁有全世界最大的廣角窗、世界第二大的7500噸蓄水量及世界第一多的650種海洋生物，並運用自然的養殖方式來飼育海中生物，展現水族館獨一無二的自然生態特性，其中珊瑚礁及大型魚類繁殖，皆為館內最吸引人的展示場所，震撼您的視覺感觀，也是世界上前所未有的試驗挑戰。</w:t>
            </w:r>
          </w:p>
          <w:p w14:paraId="78682A97" w14:textId="77777777" w:rsidR="00340299" w:rsidRPr="00340299" w:rsidRDefault="00340299" w:rsidP="00340299">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【藥妝百貨免稅店】</w:t>
            </w:r>
            <w:r w:rsidRPr="00340299">
              <w:rPr>
                <w:rFonts w:ascii="微軟正黑體" w:eastAsia="微軟正黑體" w:hAnsi="微軟正黑體" w:hint="eastAsia"/>
                <w:sz w:val="22"/>
              </w:rPr>
              <w:t>在此您可盡情採購日本純正的自然食品美妝用品以及各式各樣的新奇有趣的百貨商品。</w:t>
            </w:r>
          </w:p>
          <w:p w14:paraId="4F36CAC8" w14:textId="77777777" w:rsidR="000C6BC5" w:rsidRPr="000C6BC5" w:rsidRDefault="000C6BC5" w:rsidP="00340299">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【美國村】</w:t>
            </w:r>
            <w:r w:rsidRPr="009E4FEB">
              <w:rPr>
                <w:rFonts w:ascii="微軟正黑體" w:eastAsia="微軟正黑體" w:hAnsi="微軟正黑體" w:hint="eastAsia"/>
                <w:sz w:val="22"/>
              </w:rPr>
              <w:t>所在的北谷町美濱是沖繩第一的娛樂型購物區。由歸還的美軍基地和沿海的填海地形成，佔地範圍超過85萬平方公尺！有商業區、海灘、遊艇港、各種運動場地等等。在模仿美國西海岸的街道中集合了眾多的購物與美食店舖，這個地區以Depot Island為首，就連當地人也絡繹不絕。</w:t>
            </w:r>
          </w:p>
          <w:p w14:paraId="040E321A" w14:textId="77777777" w:rsidR="005F0986" w:rsidRPr="00AA353C" w:rsidRDefault="00340299" w:rsidP="00340299">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【Iias百貨商場】</w:t>
            </w:r>
            <w:r w:rsidRPr="00340299">
              <w:rPr>
                <w:rFonts w:ascii="微軟正黑體" w:eastAsia="微軟正黑體" w:hAnsi="微軟正黑體" w:hint="eastAsia"/>
                <w:sz w:val="22"/>
              </w:rPr>
              <w:t>誕生於2020年6月，為該地區規模最大的購物商城，由Daiwa House Group負責開發、營運。Daiwa House Group於仙台、橫濱、波、博多等主要都市都有拓展大型複合商業設施「iias」「FOLEO」</w:t>
            </w:r>
            <w:r w:rsidR="009067AB">
              <w:rPr>
                <w:rFonts w:ascii="微軟正黑體" w:eastAsia="微軟正黑體" w:hAnsi="微軟正黑體" w:hint="eastAsia"/>
                <w:sz w:val="22"/>
              </w:rPr>
              <w:t>，</w:t>
            </w:r>
            <w:r w:rsidRPr="00340299">
              <w:rPr>
                <w:rFonts w:ascii="微軟正黑體" w:eastAsia="微軟正黑體" w:hAnsi="微軟正黑體" w:hint="eastAsia"/>
                <w:sz w:val="22"/>
              </w:rPr>
              <w:t>經營數多購物中心與飯店</w:t>
            </w:r>
            <w:r w:rsidR="009067AB">
              <w:rPr>
                <w:rFonts w:ascii="微軟正黑體" w:eastAsia="微軟正黑體" w:hAnsi="微軟正黑體" w:hint="eastAsia"/>
                <w:sz w:val="22"/>
              </w:rPr>
              <w:t>，</w:t>
            </w:r>
            <w:r w:rsidRPr="00340299">
              <w:rPr>
                <w:rFonts w:ascii="微軟正黑體" w:eastAsia="微軟正黑體" w:hAnsi="微軟正黑體" w:hint="eastAsia"/>
                <w:sz w:val="22"/>
              </w:rPr>
              <w:t>規模大小不一</w:t>
            </w:r>
            <w:r w:rsidR="009067AB">
              <w:rPr>
                <w:rFonts w:ascii="微軟正黑體" w:eastAsia="微軟正黑體" w:hAnsi="微軟正黑體" w:hint="eastAsia"/>
                <w:sz w:val="22"/>
              </w:rPr>
              <w:t>，</w:t>
            </w:r>
            <w:r w:rsidRPr="00340299">
              <w:rPr>
                <w:rFonts w:ascii="微軟正黑體" w:eastAsia="微軟正黑體" w:hAnsi="微軟正黑體" w:hint="eastAsia"/>
                <w:sz w:val="22"/>
              </w:rPr>
              <w:t>遍布日本各地</w:t>
            </w:r>
            <w:r w:rsidR="009067AB">
              <w:rPr>
                <w:rFonts w:ascii="微軟正黑體" w:eastAsia="微軟正黑體" w:hAnsi="微軟正黑體" w:hint="eastAsia"/>
                <w:sz w:val="22"/>
              </w:rPr>
              <w:t>，</w:t>
            </w:r>
            <w:r w:rsidRPr="00340299">
              <w:rPr>
                <w:rFonts w:ascii="微軟正黑體" w:eastAsia="微軟正黑體" w:hAnsi="微軟正黑體" w:hint="eastAsia"/>
                <w:sz w:val="22"/>
              </w:rPr>
              <w:t>沖繩方面</w:t>
            </w:r>
            <w:r w:rsidR="009067AB">
              <w:rPr>
                <w:rFonts w:ascii="微軟正黑體" w:eastAsia="微軟正黑體" w:hAnsi="微軟正黑體" w:hint="eastAsia"/>
                <w:sz w:val="22"/>
              </w:rPr>
              <w:t>，</w:t>
            </w:r>
            <w:r w:rsidRPr="00340299">
              <w:rPr>
                <w:rFonts w:ascii="微軟正黑體" w:eastAsia="微軟正黑體" w:hAnsi="微軟正黑體" w:hint="eastAsia"/>
                <w:sz w:val="22"/>
              </w:rPr>
              <w:t>也有著手眾人耳熟能詳的「沖繩平價精品購物城ASHIBINAA」「Daiwa Royal Hotel」「Daiwa Roynet Hotels」等設施。此新設施的內容與地理位置等等</w:t>
            </w:r>
            <w:r w:rsidR="009067AB">
              <w:rPr>
                <w:rFonts w:ascii="微軟正黑體" w:eastAsia="微軟正黑體" w:hAnsi="微軟正黑體" w:hint="eastAsia"/>
                <w:sz w:val="22"/>
              </w:rPr>
              <w:t>，</w:t>
            </w:r>
            <w:r w:rsidRPr="00340299">
              <w:rPr>
                <w:rFonts w:ascii="微軟正黑體" w:eastAsia="微軟正黑體" w:hAnsi="微軟正黑體" w:hint="eastAsia"/>
                <w:sz w:val="22"/>
              </w:rPr>
              <w:t>有別於其他設施</w:t>
            </w:r>
            <w:r w:rsidR="009067AB">
              <w:rPr>
                <w:rFonts w:ascii="微軟正黑體" w:eastAsia="微軟正黑體" w:hAnsi="微軟正黑體" w:hint="eastAsia"/>
                <w:sz w:val="22"/>
              </w:rPr>
              <w:t>，</w:t>
            </w:r>
            <w:r w:rsidRPr="00340299">
              <w:rPr>
                <w:rFonts w:ascii="微軟正黑體" w:eastAsia="微軟正黑體" w:hAnsi="微軟正黑體" w:hint="eastAsia"/>
                <w:sz w:val="22"/>
              </w:rPr>
              <w:t>極富特色</w:t>
            </w:r>
            <w:r w:rsidR="009067AB">
              <w:rPr>
                <w:rFonts w:ascii="微軟正黑體" w:eastAsia="微軟正黑體" w:hAnsi="微軟正黑體" w:hint="eastAsia"/>
                <w:sz w:val="22"/>
              </w:rPr>
              <w:t>，</w:t>
            </w:r>
            <w:r w:rsidRPr="00340299">
              <w:rPr>
                <w:rFonts w:ascii="微軟正黑體" w:eastAsia="微軟正黑體" w:hAnsi="微軟正黑體" w:hint="eastAsia"/>
                <w:sz w:val="22"/>
              </w:rPr>
              <w:t>令人更是期待不已。</w:t>
            </w:r>
          </w:p>
        </w:tc>
      </w:tr>
      <w:tr w:rsidR="00ED5C81" w:rsidRPr="00AA353C" w14:paraId="6D997592" w14:textId="77777777" w:rsidTr="00B330D9">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5EB14B16" w14:textId="77777777" w:rsidR="00ED5C81" w:rsidRPr="00AA353C" w:rsidRDefault="00ED5C81" w:rsidP="009C2CDC">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2081" w:type="pct"/>
            <w:gridSpan w:val="2"/>
            <w:tcBorders>
              <w:top w:val="single" w:sz="4" w:space="0" w:color="31849B"/>
              <w:left w:val="single" w:sz="4" w:space="0" w:color="31849B"/>
              <w:bottom w:val="single" w:sz="4" w:space="0" w:color="31849B"/>
              <w:right w:val="single" w:sz="4" w:space="0" w:color="31849B"/>
            </w:tcBorders>
            <w:vAlign w:val="center"/>
          </w:tcPr>
          <w:p w14:paraId="529A7397" w14:textId="04108E56" w:rsidR="00ED5C81" w:rsidRPr="00AA353C" w:rsidRDefault="00340299"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1334EB" w:rsidRPr="001334EB">
              <w:rPr>
                <w:rFonts w:ascii="微軟正黑體" w:eastAsia="微軟正黑體" w:hAnsi="微軟正黑體" w:hint="eastAsia"/>
                <w:sz w:val="22"/>
              </w:rPr>
              <w:t>海洋博海景自助餐</w:t>
            </w:r>
            <w:r w:rsidR="00C0333F">
              <w:rPr>
                <w:rFonts w:ascii="微軟正黑體" w:eastAsia="微軟正黑體" w:hAnsi="微軟正黑體" w:hint="eastAsia"/>
                <w:sz w:val="22"/>
              </w:rPr>
              <w:t xml:space="preserve"> </w:t>
            </w:r>
            <w:r w:rsidR="00C0333F" w:rsidRPr="008B6117">
              <w:rPr>
                <w:rFonts w:ascii="微軟正黑體" w:eastAsia="微軟正黑體" w:hAnsi="微軟正黑體" w:hint="eastAsia"/>
                <w:sz w:val="22"/>
              </w:rPr>
              <w:t>(</w:t>
            </w:r>
            <w:r w:rsidR="00C0333F">
              <w:rPr>
                <w:rFonts w:ascii="微軟正黑體" w:eastAsia="微軟正黑體" w:hAnsi="微軟正黑體" w:hint="eastAsia"/>
                <w:sz w:val="22"/>
              </w:rPr>
              <w:t>￥</w:t>
            </w:r>
            <w:r w:rsidR="001334EB">
              <w:rPr>
                <w:rFonts w:ascii="微軟正黑體" w:eastAsia="微軟正黑體" w:hAnsi="微軟正黑體"/>
                <w:sz w:val="22"/>
              </w:rPr>
              <w:t>22</w:t>
            </w:r>
            <w:r w:rsidR="00C0333F" w:rsidRPr="008B6117">
              <w:rPr>
                <w:rFonts w:ascii="微軟正黑體" w:eastAsia="微軟正黑體" w:hAnsi="微軟正黑體" w:hint="eastAsia"/>
                <w:sz w:val="22"/>
              </w:rPr>
              <w:t>00/人)</w:t>
            </w:r>
          </w:p>
        </w:tc>
        <w:tc>
          <w:tcPr>
            <w:tcW w:w="1845" w:type="pct"/>
            <w:gridSpan w:val="2"/>
            <w:tcBorders>
              <w:top w:val="single" w:sz="4" w:space="0" w:color="31849B"/>
              <w:left w:val="single" w:sz="4" w:space="0" w:color="31849B"/>
              <w:bottom w:val="single" w:sz="4" w:space="0" w:color="31849B"/>
              <w:right w:val="single" w:sz="4" w:space="0" w:color="31849B"/>
            </w:tcBorders>
            <w:vAlign w:val="center"/>
          </w:tcPr>
          <w:p w14:paraId="0A515794" w14:textId="77777777" w:rsidR="00ED5C81" w:rsidRPr="00AA353C" w:rsidRDefault="00ED5C81" w:rsidP="00935E75">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340299" w:rsidRPr="00340299">
              <w:rPr>
                <w:rFonts w:ascii="微軟正黑體" w:eastAsia="微軟正黑體" w:hAnsi="微軟正黑體" w:hint="eastAsia"/>
                <w:sz w:val="22"/>
              </w:rPr>
              <w:t>日式燒肉吃到飽</w:t>
            </w:r>
            <w:r w:rsidRPr="008B6117">
              <w:rPr>
                <w:rFonts w:ascii="微軟正黑體" w:eastAsia="微軟正黑體" w:hAnsi="微軟正黑體"/>
                <w:sz w:val="22"/>
              </w:rPr>
              <w:t xml:space="preserve"> (</w:t>
            </w:r>
            <w:r>
              <w:rPr>
                <w:rFonts w:ascii="微軟正黑體" w:eastAsia="微軟正黑體" w:hAnsi="微軟正黑體" w:hint="eastAsia"/>
                <w:sz w:val="22"/>
              </w:rPr>
              <w:t>￥</w:t>
            </w:r>
            <w:r w:rsidR="00935E75">
              <w:rPr>
                <w:rFonts w:ascii="微軟正黑體" w:eastAsia="微軟正黑體" w:hAnsi="微軟正黑體" w:hint="eastAsia"/>
                <w:sz w:val="22"/>
              </w:rPr>
              <w:t>3</w:t>
            </w:r>
            <w:r w:rsidRPr="008B6117">
              <w:rPr>
                <w:rFonts w:ascii="微軟正黑體" w:eastAsia="微軟正黑體" w:hAnsi="微軟正黑體"/>
                <w:sz w:val="22"/>
              </w:rPr>
              <w:t>000/</w:t>
            </w:r>
            <w:r w:rsidRPr="008B6117">
              <w:rPr>
                <w:rFonts w:ascii="微軟正黑體" w:eastAsia="微軟正黑體" w:hAnsi="微軟正黑體" w:hint="eastAsia"/>
                <w:sz w:val="22"/>
              </w:rPr>
              <w:t>人</w:t>
            </w:r>
            <w:r w:rsidRPr="008B6117">
              <w:rPr>
                <w:rFonts w:ascii="微軟正黑體" w:eastAsia="微軟正黑體" w:hAnsi="微軟正黑體"/>
                <w:sz w:val="22"/>
              </w:rPr>
              <w:t>)</w:t>
            </w:r>
          </w:p>
        </w:tc>
      </w:tr>
      <w:tr w:rsidR="00ED5C81" w:rsidRPr="00AA353C" w14:paraId="45D80F5C"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334053B5" w14:textId="5FC21611" w:rsidR="00ED5C81" w:rsidRPr="00AA353C" w:rsidRDefault="000A6C07" w:rsidP="009C2CDC">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：ANDROOMS HOTEL</w:t>
            </w:r>
            <w:r w:rsidRPr="00086DAB">
              <w:rPr>
                <w:rFonts w:ascii="微軟正黑體" w:eastAsia="微軟正黑體" w:hAnsi="微軟正黑體" w:cs="Arial" w:hint="eastAsia"/>
                <w:bCs/>
                <w:sz w:val="22"/>
                <w:lang w:eastAsia="ja-JP"/>
              </w:rPr>
              <w:t>或</w:t>
            </w:r>
            <w:r>
              <w:rPr>
                <w:rFonts w:ascii="微軟正黑體" w:eastAsia="微軟正黑體" w:hAnsi="微軟正黑體" w:cs="Arial" w:hint="eastAsia"/>
                <w:bCs/>
                <w:sz w:val="22"/>
              </w:rPr>
              <w:t xml:space="preserve">HARBORVIEW </w:t>
            </w:r>
            <w:r>
              <w:rPr>
                <w:rFonts w:ascii="微軟正黑體" w:eastAsia="微軟正黑體" w:hAnsi="微軟正黑體" w:hint="eastAsia"/>
                <w:sz w:val="22"/>
              </w:rPr>
              <w:t>HOTEL</w:t>
            </w:r>
            <w:r w:rsidR="00AC1E2E">
              <w:rPr>
                <w:rFonts w:ascii="微軟正黑體" w:eastAsia="微軟正黑體" w:hAnsi="微軟正黑體" w:hint="eastAsia"/>
                <w:sz w:val="22"/>
              </w:rPr>
              <w:t>或</w:t>
            </w:r>
            <w:r w:rsidR="00AC1E2E" w:rsidRPr="003903B5">
              <w:rPr>
                <w:rFonts w:ascii="微軟正黑體" w:eastAsia="微軟正黑體" w:hAnsi="微軟正黑體" w:hint="eastAsia"/>
                <w:sz w:val="22"/>
              </w:rPr>
              <w:t>WBF水之都那霸</w:t>
            </w:r>
            <w:r w:rsidR="00AC1E2E">
              <w:rPr>
                <w:rFonts w:ascii="微軟正黑體" w:eastAsia="微軟正黑體" w:hAnsi="微軟正黑體" w:hint="eastAsia"/>
                <w:sz w:val="22"/>
              </w:rPr>
              <w:t>酒店</w:t>
            </w:r>
            <w:r w:rsidR="00AC1E2E" w:rsidRPr="00086DAB">
              <w:rPr>
                <w:rFonts w:ascii="微軟正黑體" w:eastAsia="微軟正黑體" w:hAnsi="微軟正黑體" w:cs="Arial" w:hint="eastAsia"/>
                <w:bCs/>
                <w:sz w:val="22"/>
                <w:lang w:eastAsia="ja-JP"/>
              </w:rPr>
              <w:t xml:space="preserve">HOTEL AQUA CITTA NAHA 或 </w:t>
            </w:r>
            <w:r w:rsidR="00AC1E2E" w:rsidRPr="003903B5">
              <w:rPr>
                <w:rFonts w:ascii="微軟正黑體" w:eastAsia="微軟正黑體" w:hAnsi="微軟正黑體" w:cs="Arial" w:hint="eastAsia"/>
                <w:bCs/>
                <w:sz w:val="22"/>
                <w:lang w:eastAsia="ja-JP"/>
              </w:rPr>
              <w:t>那霸山水酒店</w:t>
            </w:r>
            <w:r w:rsidR="00AC1E2E" w:rsidRPr="00086DAB">
              <w:rPr>
                <w:rFonts w:ascii="微軟正黑體" w:eastAsia="微軟正黑體" w:hAnsi="微軟正黑體" w:cs="Arial" w:hint="eastAsia"/>
                <w:bCs/>
                <w:sz w:val="22"/>
                <w:lang w:eastAsia="ja-JP"/>
              </w:rPr>
              <w:t>HOTEL SANSUI NAHA 或</w:t>
            </w:r>
            <w:r w:rsidRPr="00086DAB">
              <w:rPr>
                <w:rFonts w:ascii="微軟正黑體" w:eastAsia="微軟正黑體" w:hAnsi="微軟正黑體" w:cs="Arial" w:hint="eastAsia"/>
                <w:bCs/>
                <w:sz w:val="22"/>
                <w:lang w:eastAsia="ja-JP"/>
              </w:rPr>
              <w:t>同級</w:t>
            </w:r>
          </w:p>
        </w:tc>
      </w:tr>
      <w:tr w:rsidR="007960FA" w:rsidRPr="00086DAB" w14:paraId="13948FF0" w14:textId="77777777" w:rsidTr="00C376D1">
        <w:tc>
          <w:tcPr>
            <w:tcW w:w="672" w:type="pct"/>
            <w:tcBorders>
              <w:top w:val="single" w:sz="4" w:space="0" w:color="31849B"/>
              <w:left w:val="single" w:sz="4" w:space="0" w:color="31849B"/>
              <w:bottom w:val="single" w:sz="4" w:space="0" w:color="31849B"/>
              <w:right w:val="nil"/>
            </w:tcBorders>
            <w:shd w:val="clear" w:color="auto" w:fill="92CDDC"/>
            <w:vAlign w:val="center"/>
          </w:tcPr>
          <w:p w14:paraId="0CD216A4" w14:textId="77777777" w:rsidR="007960FA" w:rsidRPr="00086DAB" w:rsidRDefault="007960FA" w:rsidP="00E03AFB">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 xml:space="preserve">第 </w:t>
            </w:r>
            <w:r w:rsidR="00E03AFB">
              <w:rPr>
                <w:rFonts w:ascii="微軟正黑體" w:eastAsia="微軟正黑體" w:hAnsi="微軟正黑體" w:hint="eastAsia"/>
                <w:b/>
                <w:bCs/>
                <w:sz w:val="26"/>
                <w:szCs w:val="26"/>
              </w:rPr>
              <w:t>3</w:t>
            </w:r>
            <w:r w:rsidRPr="00086DAB">
              <w:rPr>
                <w:rFonts w:ascii="微軟正黑體" w:eastAsia="微軟正黑體" w:hAnsi="微軟正黑體" w:hint="eastAsia"/>
                <w:b/>
                <w:bCs/>
                <w:sz w:val="26"/>
                <w:szCs w:val="26"/>
              </w:rPr>
              <w:t xml:space="preserve"> 天</w:t>
            </w:r>
          </w:p>
        </w:tc>
        <w:tc>
          <w:tcPr>
            <w:tcW w:w="4328" w:type="pct"/>
            <w:gridSpan w:val="5"/>
            <w:tcBorders>
              <w:top w:val="single" w:sz="4" w:space="0" w:color="31849B"/>
              <w:left w:val="nil"/>
              <w:bottom w:val="single" w:sz="4" w:space="0" w:color="31849B"/>
              <w:right w:val="single" w:sz="4" w:space="0" w:color="31849B"/>
            </w:tcBorders>
            <w:shd w:val="clear" w:color="auto" w:fill="auto"/>
            <w:vAlign w:val="center"/>
          </w:tcPr>
          <w:p w14:paraId="72BB395D" w14:textId="673C18BD" w:rsidR="007960FA" w:rsidRPr="00086DAB" w:rsidRDefault="007960FA" w:rsidP="00C376D1">
            <w:pPr>
              <w:tabs>
                <w:tab w:val="left" w:pos="284"/>
              </w:tabs>
              <w:spacing w:line="0" w:lineRule="atLeast"/>
              <w:rPr>
                <w:rFonts w:ascii="微軟正黑體" w:eastAsia="微軟正黑體" w:hAnsi="微軟正黑體"/>
                <w:b/>
                <w:bCs/>
                <w:sz w:val="26"/>
                <w:szCs w:val="26"/>
              </w:rPr>
            </w:pPr>
            <w:r w:rsidRPr="00EB42A7">
              <w:rPr>
                <w:rFonts w:ascii="微軟正黑體" w:eastAsia="微軟正黑體" w:hAnsi="微軟正黑體" w:hint="eastAsia"/>
                <w:b/>
                <w:bCs/>
                <w:sz w:val="26"/>
                <w:szCs w:val="26"/>
              </w:rPr>
              <w:t>全天自由活動</w:t>
            </w:r>
            <w:r w:rsidR="00AC1E2E">
              <w:rPr>
                <w:rFonts w:ascii="微軟正黑體" w:eastAsia="微軟正黑體" w:hAnsi="微軟正黑體" w:hint="eastAsia"/>
                <w:b/>
                <w:bCs/>
                <w:sz w:val="26"/>
                <w:szCs w:val="26"/>
              </w:rPr>
              <w:t>《</w:t>
            </w:r>
            <w:r w:rsidR="00B330D9">
              <w:rPr>
                <w:rFonts w:ascii="微軟正黑體" w:eastAsia="微軟正黑體" w:hAnsi="微軟正黑體" w:hint="eastAsia"/>
                <w:b/>
                <w:bCs/>
                <w:sz w:val="26"/>
                <w:szCs w:val="26"/>
              </w:rPr>
              <w:t>贈電車一日劵</w:t>
            </w:r>
            <w:r w:rsidR="00AC1E2E">
              <w:rPr>
                <w:rFonts w:ascii="微軟正黑體" w:eastAsia="微軟正黑體" w:hAnsi="微軟正黑體" w:hint="eastAsia"/>
                <w:b/>
                <w:bCs/>
                <w:sz w:val="26"/>
                <w:szCs w:val="26"/>
              </w:rPr>
              <w:t>》</w:t>
            </w:r>
            <w:r w:rsidR="00AC1E2E" w:rsidRPr="003E09E8">
              <w:rPr>
                <w:rFonts w:ascii="微軟正黑體" w:eastAsia="微軟正黑體" w:hAnsi="微軟正黑體" w:hint="eastAsia"/>
                <w:b/>
                <w:bCs/>
                <w:sz w:val="26"/>
                <w:szCs w:val="26"/>
              </w:rPr>
              <w:t xml:space="preserve"> / 推薦自費【敞篷跑車體驗一日遊】</w:t>
            </w:r>
          </w:p>
        </w:tc>
      </w:tr>
      <w:tr w:rsidR="007960FA" w:rsidRPr="00AA353C" w14:paraId="3EB0B888" w14:textId="77777777" w:rsidTr="00C376D1">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45629413" w14:textId="77777777" w:rsidR="007960FA" w:rsidRPr="004A2918" w:rsidRDefault="007960FA" w:rsidP="00C376D1">
            <w:pPr>
              <w:tabs>
                <w:tab w:val="left" w:pos="284"/>
              </w:tabs>
              <w:spacing w:line="0" w:lineRule="atLeast"/>
              <w:rPr>
                <w:rFonts w:ascii="微軟正黑體" w:eastAsia="微軟正黑體" w:hAnsi="微軟正黑體"/>
                <w:sz w:val="22"/>
              </w:rPr>
            </w:pPr>
            <w:r w:rsidRPr="004A2918">
              <w:rPr>
                <w:rFonts w:ascii="微軟正黑體" w:eastAsia="微軟正黑體" w:hAnsi="微軟正黑體" w:hint="eastAsia"/>
                <w:color w:val="00B0F0"/>
                <w:sz w:val="22"/>
              </w:rPr>
              <w:t>【沖繩單軌電車】</w:t>
            </w:r>
            <w:r>
              <w:rPr>
                <w:rFonts w:ascii="微軟正黑體" w:eastAsia="微軟正黑體" w:hAnsi="微軟正黑體" w:hint="eastAsia"/>
                <w:sz w:val="22"/>
              </w:rPr>
              <w:t>可搭乘</w:t>
            </w:r>
            <w:r w:rsidRPr="004A2918">
              <w:rPr>
                <w:rFonts w:ascii="微軟正黑體" w:eastAsia="微軟正黑體" w:hAnsi="微軟正黑體" w:hint="eastAsia"/>
                <w:sz w:val="22"/>
              </w:rPr>
              <w:t>沖繩單軌電車來趟便捷之旅體驗：沖繩都市單軌電車”Yui-Rail”串連那霸市內15個車站，首站那霸機場（國內線機場航廈2樓處乘車）到末站首里城全程約27分鐘，途中並會行經大型購物中心-國際通(奇蹟的一英哩)、新都心(SAN-A百貨購物商圈、縣立博物館、美術館、日本唯一境內免稅店DFS)、首里等主要地區。每一站的周圍站內各有其不同的風情，值得您一一探索體驗。</w:t>
            </w:r>
          </w:p>
          <w:p w14:paraId="71D764FB" w14:textId="77777777" w:rsidR="007960FA" w:rsidRDefault="007960FA" w:rsidP="00C376D1">
            <w:pPr>
              <w:tabs>
                <w:tab w:val="left" w:pos="284"/>
              </w:tabs>
              <w:spacing w:line="0" w:lineRule="atLeast"/>
              <w:rPr>
                <w:rStyle w:val="a3"/>
                <w:rFonts w:ascii="微軟正黑體" w:eastAsia="微軟正黑體" w:hAnsi="微軟正黑體"/>
                <w:color w:val="00B0F0"/>
                <w:sz w:val="22"/>
              </w:rPr>
            </w:pPr>
            <w:r w:rsidRPr="004A2918">
              <w:rPr>
                <w:rFonts w:ascii="微軟正黑體" w:eastAsia="微軟正黑體" w:hAnsi="微軟正黑體" w:hint="eastAsia"/>
                <w:sz w:val="22"/>
              </w:rPr>
              <w:t>沖繩都市單軌電車株式會社官網：</w:t>
            </w:r>
            <w:hyperlink r:id="rId19" w:history="1">
              <w:r w:rsidRPr="004A2918">
                <w:rPr>
                  <w:rStyle w:val="a3"/>
                  <w:rFonts w:ascii="微軟正黑體" w:eastAsia="微軟正黑體" w:hAnsi="微軟正黑體" w:hint="eastAsia"/>
                  <w:color w:val="00B0F0"/>
                  <w:sz w:val="22"/>
                </w:rPr>
                <w:t>https://www.yui-rail.co.jp/</w:t>
              </w:r>
            </w:hyperlink>
          </w:p>
          <w:p w14:paraId="6F49E758" w14:textId="77777777" w:rsidR="007960FA" w:rsidRDefault="007960FA" w:rsidP="00C376D1">
            <w:pPr>
              <w:tabs>
                <w:tab w:val="left" w:pos="284"/>
              </w:tabs>
              <w:spacing w:line="0" w:lineRule="atLeast"/>
              <w:rPr>
                <w:rFonts w:ascii="微軟正黑體" w:eastAsia="微軟正黑體" w:hAnsi="微軟正黑體"/>
                <w:sz w:val="22"/>
              </w:rPr>
            </w:pPr>
          </w:p>
          <w:p w14:paraId="013D060C" w14:textId="77777777" w:rsidR="007960FA" w:rsidRPr="003E09E8" w:rsidRDefault="007960FA" w:rsidP="00C376D1">
            <w:pPr>
              <w:tabs>
                <w:tab w:val="left" w:pos="284"/>
              </w:tabs>
              <w:spacing w:line="0" w:lineRule="atLeast"/>
              <w:rPr>
                <w:rFonts w:ascii="微軟正黑體" w:eastAsia="微軟正黑體" w:hAnsi="微軟正黑體"/>
                <w:color w:val="00B0F0"/>
                <w:sz w:val="22"/>
              </w:rPr>
            </w:pPr>
            <w:r w:rsidRPr="003E09E8">
              <w:rPr>
                <w:rFonts w:ascii="微軟正黑體" w:eastAsia="微軟正黑體" w:hAnsi="微軟正黑體"/>
                <w:sz w:val="22"/>
              </w:rPr>
              <w:t>或安排自費</w:t>
            </w:r>
            <w:r w:rsidRPr="003E09E8">
              <w:rPr>
                <w:rFonts w:ascii="微軟正黑體" w:eastAsia="微軟正黑體" w:hAnsi="微軟正黑體"/>
                <w:color w:val="00B0F0"/>
                <w:sz w:val="22"/>
              </w:rPr>
              <w:t>【敞篷跑車體驗一日遊】</w:t>
            </w:r>
          </w:p>
          <w:p w14:paraId="1D1D9D34"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▲費用：NT$ 2,999／人　▲時間：約6～7小時。</w:t>
            </w:r>
          </w:p>
          <w:p w14:paraId="14249921"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全程專業人員帶隊，不用擔心迷路。</w:t>
            </w:r>
          </w:p>
          <w:p w14:paraId="5B133FAC"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當地保險包含「免責補償+NOC安心補償」，出遊無負擔。</w:t>
            </w:r>
          </w:p>
          <w:p w14:paraId="0C7E7FEB"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二人一組提供一輛敞篷跑車（需自駕）；六人三台車保證出發；十人五台車可包團。</w:t>
            </w:r>
          </w:p>
          <w:p w14:paraId="6BFE0EAB"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b/>
                <w:bCs/>
                <w:sz w:val="22"/>
              </w:rPr>
              <w:t>※北部路線（冬季時間調整）</w:t>
            </w:r>
          </w:p>
          <w:p w14:paraId="0C85AE16"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11:00 小祿AEON集合點名，注意事項解說</w:t>
            </w:r>
          </w:p>
          <w:p w14:paraId="7F742E1F"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11:30 小祿AEON接車</w:t>
            </w:r>
          </w:p>
          <w:p w14:paraId="271A5AF1"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11:50 到停車場，12:10出發</w:t>
            </w:r>
          </w:p>
          <w:p w14:paraId="391F96CF"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1. 停車場~泊城公園 12:10~13:40 休息40分鐘（行車時間1小時30分）</w:t>
            </w:r>
          </w:p>
          <w:p w14:paraId="0BE95314"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2. 泊城公園~GALA青海 14:20~14:40休息40分鐘（行車時間20分）</w:t>
            </w:r>
          </w:p>
          <w:p w14:paraId="1124CB82"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3. GALA青海~殘波岬 15:20~15:30 休息30分鐘（行車時間10分）</w:t>
            </w:r>
          </w:p>
          <w:p w14:paraId="4B9FF844"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4. 殘波岬~折返點SeaSide Driving海邊餐廳 16:00~16:25（行車時間25分）</w:t>
            </w:r>
          </w:p>
          <w:p w14:paraId="530431D4"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5. SeaSide Driving海邊餐廳~美國村 16:25~17:10 休息1.2小時（行車時間45分）</w:t>
            </w:r>
          </w:p>
          <w:p w14:paraId="62F865C9"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6. 美國村~公司 18:30~19:30（行車1小時）</w:t>
            </w:r>
          </w:p>
          <w:p w14:paraId="6E65ACB4"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《導覽概要》帶領各位駕著敞篷車沿著沖繩的美麗海岸線，從海平面的海蝕潮間帶到高聳岩岸，從不同高度領略沖繩海岸線的美麗風光，並拍攝美美的網美照。</w:t>
            </w:r>
          </w:p>
          <w:p w14:paraId="4D9F69AE"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1. 泊城公園：這是海岸線第一排，除了有沙灘，潮間帶外，還有聳立在潮間帶上造型   漂亮的礁岩，是綜合三種地形的漂亮海岸公園。</w:t>
            </w:r>
          </w:p>
          <w:p w14:paraId="77A60E73"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2. GALA青海：這是一個聳立在斷岩上的休息區，區內有咖啡廳，陶藝工坊，玻璃工坊等體驗設施，在這會帶大家到一個特別的點，拍攝高聳斷岩入海美美的網美照。</w:t>
            </w:r>
          </w:p>
          <w:p w14:paraId="3885549A"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3. 殘波岬：這裡除了美麗的燈塔外，更是造島火山岩漿冷卻入海的海岸特殊地形，也是扼殺相機記憶體的好地方。</w:t>
            </w:r>
          </w:p>
          <w:p w14:paraId="6E0B777A"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4. 折返點SeaSide Driving海邊餐廳：從殘波岬一路到折返點創業超過50 年的SeaSide Driving海邊餐廳，正值一天中天氣溫度最適合開蓬，也是最像夏威夷的一段路程，希望大家慢慢地享受你在電影中陽光下敞篷車的帶給你的極致感覺。</w:t>
            </w:r>
          </w:p>
          <w:p w14:paraId="48F373DD" w14:textId="77777777" w:rsidR="007960FA" w:rsidRPr="00AA353C"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5. 美國村：這裡是體驗沖繩異國風情最佳的地方，我把一天中最精華的黃昏時間留在這裡，讓大家在這好好領略沖繩夕陽千變萬化的美麗，也希望大家能留下最難忘的回憶。</w:t>
            </w:r>
          </w:p>
        </w:tc>
      </w:tr>
      <w:tr w:rsidR="007960FA" w:rsidRPr="00AA353C" w14:paraId="183C2F5B" w14:textId="77777777" w:rsidTr="001334EB">
        <w:tc>
          <w:tcPr>
            <w:tcW w:w="1179" w:type="pct"/>
            <w:gridSpan w:val="3"/>
            <w:tcBorders>
              <w:top w:val="single" w:sz="4" w:space="0" w:color="31849B"/>
              <w:left w:val="single" w:sz="4" w:space="0" w:color="31849B"/>
              <w:bottom w:val="single" w:sz="4" w:space="0" w:color="31849B"/>
              <w:right w:val="single" w:sz="4" w:space="0" w:color="31849B"/>
            </w:tcBorders>
            <w:vAlign w:val="center"/>
          </w:tcPr>
          <w:p w14:paraId="1CA40BAE" w14:textId="77777777" w:rsidR="007960FA" w:rsidRPr="00AA353C" w:rsidRDefault="007960FA" w:rsidP="00C376D1">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2042" w:type="pct"/>
            <w:gridSpan w:val="2"/>
            <w:tcBorders>
              <w:top w:val="single" w:sz="4" w:space="0" w:color="31849B"/>
              <w:left w:val="single" w:sz="4" w:space="0" w:color="31849B"/>
              <w:bottom w:val="single" w:sz="4" w:space="0" w:color="31849B"/>
              <w:right w:val="single" w:sz="4" w:space="0" w:color="31849B"/>
            </w:tcBorders>
            <w:vAlign w:val="center"/>
          </w:tcPr>
          <w:p w14:paraId="5C60D69E" w14:textId="77777777" w:rsidR="007960FA" w:rsidRPr="00AA353C" w:rsidRDefault="007960FA" w:rsidP="00C376D1">
            <w:pPr>
              <w:spacing w:line="0" w:lineRule="atLeast"/>
              <w:jc w:val="both"/>
              <w:rPr>
                <w:rFonts w:ascii="微軟正黑體" w:eastAsia="微軟正黑體" w:hAnsi="微軟正黑體" w:cs="Arial"/>
                <w:bCs/>
                <w:sz w:val="22"/>
                <w:lang w:eastAsia="ja-JP"/>
              </w:rPr>
            </w:pPr>
            <w:r>
              <w:rPr>
                <w:rFonts w:ascii="微軟正黑體" w:eastAsia="微軟正黑體" w:hAnsi="微軟正黑體" w:hint="eastAsia"/>
                <w:sz w:val="22"/>
              </w:rPr>
              <w:t>午</w:t>
            </w:r>
            <w:r w:rsidRPr="00AA353C">
              <w:rPr>
                <w:rFonts w:ascii="微軟正黑體" w:eastAsia="微軟正黑體" w:hAnsi="微軟正黑體" w:hint="eastAsia"/>
                <w:sz w:val="22"/>
              </w:rPr>
              <w:t>餐：</w:t>
            </w:r>
            <w:r>
              <w:rPr>
                <w:rFonts w:ascii="微軟正黑體" w:eastAsia="微軟正黑體" w:hAnsi="微軟正黑體" w:hint="eastAsia"/>
                <w:sz w:val="22"/>
              </w:rPr>
              <w:t>方便遊玩敬請自理</w:t>
            </w:r>
          </w:p>
        </w:tc>
        <w:tc>
          <w:tcPr>
            <w:tcW w:w="1779" w:type="pct"/>
            <w:tcBorders>
              <w:top w:val="single" w:sz="4" w:space="0" w:color="31849B"/>
              <w:left w:val="single" w:sz="4" w:space="0" w:color="31849B"/>
              <w:bottom w:val="single" w:sz="4" w:space="0" w:color="31849B"/>
              <w:right w:val="single" w:sz="4" w:space="0" w:color="31849B"/>
            </w:tcBorders>
            <w:vAlign w:val="center"/>
          </w:tcPr>
          <w:p w14:paraId="0A166563" w14:textId="77777777" w:rsidR="007960FA" w:rsidRPr="00AA353C" w:rsidRDefault="007960FA" w:rsidP="00C376D1">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Pr>
                <w:rFonts w:ascii="微軟正黑體" w:eastAsia="微軟正黑體" w:hAnsi="微軟正黑體" w:hint="eastAsia"/>
                <w:sz w:val="22"/>
              </w:rPr>
              <w:t>方便遊玩敬請自理</w:t>
            </w:r>
          </w:p>
        </w:tc>
      </w:tr>
      <w:tr w:rsidR="007960FA" w:rsidRPr="000A6C07" w14:paraId="62DDA4C7" w14:textId="77777777" w:rsidTr="00C376D1">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57F165DD" w14:textId="08B3F31E" w:rsidR="007960FA" w:rsidRPr="00AA353C" w:rsidRDefault="00AC1E2E" w:rsidP="000A6C07">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：ANDROOMS HOTEL</w:t>
            </w:r>
            <w:r w:rsidRPr="00086DAB">
              <w:rPr>
                <w:rFonts w:ascii="微軟正黑體" w:eastAsia="微軟正黑體" w:hAnsi="微軟正黑體" w:cs="Arial" w:hint="eastAsia"/>
                <w:bCs/>
                <w:sz w:val="22"/>
                <w:lang w:eastAsia="ja-JP"/>
              </w:rPr>
              <w:t>或</w:t>
            </w:r>
            <w:r>
              <w:rPr>
                <w:rFonts w:ascii="微軟正黑體" w:eastAsia="微軟正黑體" w:hAnsi="微軟正黑體" w:cs="Arial" w:hint="eastAsia"/>
                <w:bCs/>
                <w:sz w:val="22"/>
              </w:rPr>
              <w:t xml:space="preserve">HARBORVIEW </w:t>
            </w:r>
            <w:r>
              <w:rPr>
                <w:rFonts w:ascii="微軟正黑體" w:eastAsia="微軟正黑體" w:hAnsi="微軟正黑體" w:hint="eastAsia"/>
                <w:sz w:val="22"/>
              </w:rPr>
              <w:t>HOTEL或</w:t>
            </w:r>
            <w:r w:rsidRPr="003903B5">
              <w:rPr>
                <w:rFonts w:ascii="微軟正黑體" w:eastAsia="微軟正黑體" w:hAnsi="微軟正黑體" w:hint="eastAsia"/>
                <w:sz w:val="22"/>
              </w:rPr>
              <w:t>WBF水之都那霸</w:t>
            </w:r>
            <w:r>
              <w:rPr>
                <w:rFonts w:ascii="微軟正黑體" w:eastAsia="微軟正黑體" w:hAnsi="微軟正黑體" w:hint="eastAsia"/>
                <w:sz w:val="22"/>
              </w:rPr>
              <w:t>酒店</w:t>
            </w:r>
            <w:r w:rsidRPr="00086DAB">
              <w:rPr>
                <w:rFonts w:ascii="微軟正黑體" w:eastAsia="微軟正黑體" w:hAnsi="微軟正黑體" w:cs="Arial" w:hint="eastAsia"/>
                <w:bCs/>
                <w:sz w:val="22"/>
                <w:lang w:eastAsia="ja-JP"/>
              </w:rPr>
              <w:t xml:space="preserve">HOTEL AQUA CITTA NAHA 或 </w:t>
            </w:r>
            <w:r w:rsidRPr="003903B5">
              <w:rPr>
                <w:rFonts w:ascii="微軟正黑體" w:eastAsia="微軟正黑體" w:hAnsi="微軟正黑體" w:cs="Arial" w:hint="eastAsia"/>
                <w:bCs/>
                <w:sz w:val="22"/>
                <w:lang w:eastAsia="ja-JP"/>
              </w:rPr>
              <w:t>那霸山水酒店</w:t>
            </w:r>
            <w:r w:rsidRPr="00086DAB">
              <w:rPr>
                <w:rFonts w:ascii="微軟正黑體" w:eastAsia="微軟正黑體" w:hAnsi="微軟正黑體" w:cs="Arial" w:hint="eastAsia"/>
                <w:bCs/>
                <w:sz w:val="22"/>
                <w:lang w:eastAsia="ja-JP"/>
              </w:rPr>
              <w:t>HOTEL SANSUI NAHA 或同級</w:t>
            </w:r>
          </w:p>
        </w:tc>
      </w:tr>
      <w:tr w:rsidR="00ED5C81" w:rsidRPr="00086DAB" w14:paraId="16B85D8B" w14:textId="77777777" w:rsidTr="00C0333F">
        <w:tc>
          <w:tcPr>
            <w:tcW w:w="672" w:type="pct"/>
            <w:tcBorders>
              <w:top w:val="single" w:sz="4" w:space="0" w:color="31849B"/>
              <w:left w:val="single" w:sz="4" w:space="0" w:color="31849B"/>
              <w:bottom w:val="single" w:sz="4" w:space="0" w:color="31849B"/>
              <w:right w:val="nil"/>
            </w:tcBorders>
            <w:shd w:val="clear" w:color="auto" w:fill="92CDDC"/>
            <w:vAlign w:val="center"/>
          </w:tcPr>
          <w:p w14:paraId="6C0749CC" w14:textId="77777777" w:rsidR="00ED5C81" w:rsidRPr="00086DAB" w:rsidRDefault="00ED5C81" w:rsidP="00E03AFB">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 xml:space="preserve">第 </w:t>
            </w:r>
            <w:r w:rsidR="00E03AFB">
              <w:rPr>
                <w:rFonts w:ascii="微軟正黑體" w:eastAsia="微軟正黑體" w:hAnsi="微軟正黑體" w:hint="eastAsia"/>
                <w:b/>
                <w:bCs/>
                <w:sz w:val="26"/>
                <w:szCs w:val="26"/>
              </w:rPr>
              <w:t>4</w:t>
            </w:r>
            <w:r w:rsidRPr="00086DAB">
              <w:rPr>
                <w:rFonts w:ascii="微軟正黑體" w:eastAsia="微軟正黑體" w:hAnsi="微軟正黑體" w:hint="eastAsia"/>
                <w:b/>
                <w:bCs/>
                <w:sz w:val="26"/>
                <w:szCs w:val="26"/>
              </w:rPr>
              <w:t xml:space="preserve"> 天</w:t>
            </w:r>
          </w:p>
        </w:tc>
        <w:tc>
          <w:tcPr>
            <w:tcW w:w="4328" w:type="pct"/>
            <w:gridSpan w:val="5"/>
            <w:tcBorders>
              <w:top w:val="single" w:sz="4" w:space="0" w:color="31849B"/>
              <w:left w:val="nil"/>
              <w:bottom w:val="single" w:sz="4" w:space="0" w:color="31849B"/>
              <w:right w:val="single" w:sz="4" w:space="0" w:color="31849B"/>
            </w:tcBorders>
            <w:shd w:val="clear" w:color="auto" w:fill="auto"/>
            <w:vAlign w:val="center"/>
          </w:tcPr>
          <w:p w14:paraId="6EA6F956" w14:textId="79B41A75" w:rsidR="00ED5C81" w:rsidRPr="00086DAB" w:rsidRDefault="003A71B6" w:rsidP="009C2CDC">
            <w:pPr>
              <w:tabs>
                <w:tab w:val="left" w:pos="284"/>
              </w:tabs>
              <w:spacing w:line="0" w:lineRule="atLeast"/>
              <w:rPr>
                <w:rFonts w:ascii="微軟正黑體" w:eastAsia="微軟正黑體" w:hAnsi="微軟正黑體"/>
                <w:b/>
                <w:bCs/>
                <w:sz w:val="26"/>
                <w:szCs w:val="26"/>
              </w:rPr>
            </w:pPr>
            <w:r w:rsidRPr="008B6117">
              <w:rPr>
                <w:rFonts w:ascii="微軟正黑體" w:eastAsia="微軟正黑體" w:hAnsi="微軟正黑體" w:hint="eastAsia"/>
                <w:b/>
                <w:bCs/>
                <w:sz w:val="26"/>
                <w:szCs w:val="26"/>
              </w:rPr>
              <w:t>瀨長島海岸</w:t>
            </w:r>
            <w:r w:rsidRPr="008B6117">
              <w:rPr>
                <w:rFonts w:ascii="微軟正黑體" w:eastAsia="微軟正黑體" w:hAnsi="微軟正黑體"/>
                <w:b/>
                <w:bCs/>
                <w:sz w:val="26"/>
                <w:szCs w:val="26"/>
              </w:rPr>
              <w:t>~IG</w:t>
            </w:r>
            <w:r w:rsidRPr="008B6117">
              <w:rPr>
                <w:rFonts w:ascii="微軟正黑體" w:eastAsia="微軟正黑體" w:hAnsi="微軟正黑體" w:hint="eastAsia"/>
                <w:b/>
                <w:bCs/>
                <w:sz w:val="26"/>
                <w:szCs w:val="26"/>
              </w:rPr>
              <w:t>爆紅の沖繩小希臘</w:t>
            </w:r>
            <w:r w:rsidRPr="008B6117">
              <w:rPr>
                <w:rFonts w:ascii="微軟正黑體" w:eastAsia="微軟正黑體" w:hAnsi="微軟正黑體"/>
                <w:b/>
                <w:bCs/>
                <w:sz w:val="26"/>
                <w:szCs w:val="26"/>
              </w:rPr>
              <w:t xml:space="preserve"> /</w:t>
            </w:r>
            <w:r w:rsidR="00AC1E2E">
              <w:rPr>
                <w:rFonts w:ascii="微軟正黑體" w:eastAsia="微軟正黑體" w:hAnsi="微軟正黑體"/>
                <w:b/>
                <w:bCs/>
                <w:sz w:val="26"/>
                <w:szCs w:val="26"/>
              </w:rPr>
              <w:t xml:space="preserve"> </w:t>
            </w:r>
            <w:r w:rsidR="007E06FC">
              <w:rPr>
                <w:rFonts w:ascii="微軟正黑體" w:eastAsia="微軟正黑體" w:hAnsi="微軟正黑體" w:hint="eastAsia"/>
                <w:b/>
                <w:bCs/>
                <w:sz w:val="26"/>
                <w:szCs w:val="26"/>
              </w:rPr>
              <w:t>糸</w:t>
            </w:r>
            <w:r w:rsidR="00EC451E" w:rsidRPr="00EC451E">
              <w:rPr>
                <w:rFonts w:ascii="微軟正黑體" w:eastAsia="微軟正黑體" w:hAnsi="微軟正黑體" w:hint="eastAsia"/>
                <w:b/>
                <w:bCs/>
                <w:sz w:val="26"/>
                <w:szCs w:val="26"/>
              </w:rPr>
              <w:t>満</w:t>
            </w:r>
            <w:r w:rsidR="001334EB">
              <w:rPr>
                <w:rFonts w:ascii="微軟正黑體" w:eastAsia="微軟正黑體" w:hAnsi="微軟正黑體" w:hint="eastAsia"/>
                <w:b/>
                <w:bCs/>
                <w:sz w:val="26"/>
                <w:szCs w:val="26"/>
              </w:rPr>
              <w:t>漁</w:t>
            </w:r>
            <w:r w:rsidR="00EC451E" w:rsidRPr="00EC451E">
              <w:rPr>
                <w:rFonts w:ascii="微軟正黑體" w:eastAsia="微軟正黑體" w:hAnsi="微軟正黑體" w:hint="eastAsia"/>
                <w:b/>
                <w:bCs/>
                <w:sz w:val="26"/>
                <w:szCs w:val="26"/>
              </w:rPr>
              <w:t>市場</w:t>
            </w:r>
            <w:r w:rsidR="00EC451E">
              <w:rPr>
                <w:rFonts w:ascii="微軟正黑體" w:eastAsia="微軟正黑體" w:hAnsi="微軟正黑體" w:hint="eastAsia"/>
                <w:b/>
                <w:bCs/>
                <w:sz w:val="26"/>
                <w:szCs w:val="26"/>
              </w:rPr>
              <w:t xml:space="preserve"> / </w:t>
            </w:r>
            <w:r w:rsidRPr="00086DAB">
              <w:rPr>
                <w:rFonts w:ascii="微軟正黑體" w:eastAsia="微軟正黑體" w:hAnsi="微軟正黑體" w:hint="eastAsia"/>
                <w:b/>
                <w:bCs/>
                <w:sz w:val="26"/>
                <w:szCs w:val="26"/>
              </w:rPr>
              <w:t>那霸國際機場 / 桃園國際機場 / 溫暖的家</w:t>
            </w:r>
          </w:p>
        </w:tc>
      </w:tr>
      <w:tr w:rsidR="00ED5C81" w:rsidRPr="00AA353C" w14:paraId="18402B8E"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39E9565E" w14:textId="77777777" w:rsidR="003A71B6" w:rsidRDefault="003A71B6" w:rsidP="003A71B6">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【瀨長島海岸】</w:t>
            </w:r>
            <w:r w:rsidRPr="00AA353C">
              <w:rPr>
                <w:rFonts w:ascii="微軟正黑體" w:eastAsia="微軟正黑體" w:hAnsi="微軟正黑體" w:hint="eastAsia"/>
                <w:sz w:val="22"/>
              </w:rPr>
              <w:t>瀨長島是沖繩豐見城市所屬的一個島嶼，面積僅0.18平方公里，繞島一周也才2公里不到，是一個非常非常迷你的小島，2013年，擁有天然溫泉的「琉球溫泉瀨長島飯店」於島上的高地落成，2015年西海岸斜坡上的大型商業設施「瀨長島Umikaji Terrace」也接著開幕，宛如地中海度假勝地般的白堊岩街景，加上無敵海景與悠閒度假氣氛，吸引眾多遊客前仆後繼的到訪，讓瀨長島儼然成為了沖繩最受歡迎的新地標。</w:t>
            </w:r>
          </w:p>
          <w:p w14:paraId="47A328D1" w14:textId="65CDE8BF" w:rsidR="00EC451E" w:rsidRPr="00086DAB" w:rsidRDefault="00EC451E" w:rsidP="003A71B6">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【糸満</w:t>
            </w:r>
            <w:r w:rsidR="001334EB">
              <w:rPr>
                <w:rFonts w:ascii="微軟正黑體" w:eastAsia="微軟正黑體" w:hAnsi="微軟正黑體" w:hint="eastAsia"/>
                <w:color w:val="00B0F0"/>
                <w:sz w:val="22"/>
              </w:rPr>
              <w:t>漁</w:t>
            </w:r>
            <w:r w:rsidRPr="00645B6B">
              <w:rPr>
                <w:rFonts w:ascii="微軟正黑體" w:eastAsia="微軟正黑體" w:hAnsi="微軟正黑體" w:hint="eastAsia"/>
                <w:color w:val="00B0F0"/>
                <w:sz w:val="22"/>
              </w:rPr>
              <w:t>市場】</w:t>
            </w:r>
            <w:r w:rsidRPr="00340299">
              <w:rPr>
                <w:rFonts w:ascii="微軟正黑體" w:eastAsia="微軟正黑體" w:hAnsi="微軟正黑體" w:hint="eastAsia"/>
                <w:sz w:val="22"/>
              </w:rPr>
              <w:t>由十多家海產攤販組成，售賣各式新鮮魚生刺身、生蠔、海膽、吞拿魚丼、也有海膽焗龍蝦、焗帶子、炸蝦串、魷魚串等。價錢相當親民，新鮮生蠔及海膽每份</w:t>
            </w:r>
            <w:r w:rsidRPr="00340299">
              <w:rPr>
                <w:rFonts w:ascii="微軟正黑體" w:eastAsia="微軟正黑體" w:hAnsi="微軟正黑體"/>
                <w:sz w:val="22"/>
              </w:rPr>
              <w:t>250</w:t>
            </w:r>
            <w:r w:rsidRPr="00340299">
              <w:rPr>
                <w:rFonts w:ascii="微軟正黑體" w:eastAsia="微軟正黑體" w:hAnsi="微軟正黑體" w:hint="eastAsia"/>
                <w:sz w:val="22"/>
              </w:rPr>
              <w:t>－</w:t>
            </w:r>
            <w:r w:rsidRPr="00340299">
              <w:rPr>
                <w:rFonts w:ascii="微軟正黑體" w:eastAsia="微軟正黑體" w:hAnsi="微軟正黑體"/>
                <w:sz w:val="22"/>
              </w:rPr>
              <w:t>350</w:t>
            </w:r>
            <w:r w:rsidRPr="00340299">
              <w:rPr>
                <w:rFonts w:ascii="微軟正黑體" w:eastAsia="微軟正黑體" w:hAnsi="微軟正黑體" w:hint="eastAsia"/>
                <w:sz w:val="22"/>
              </w:rPr>
              <w:t>円，而海膽焗龍蝦也不過是</w:t>
            </w:r>
            <w:r w:rsidRPr="00340299">
              <w:rPr>
                <w:rFonts w:ascii="微軟正黑體" w:eastAsia="微軟正黑體" w:hAnsi="微軟正黑體"/>
                <w:sz w:val="22"/>
              </w:rPr>
              <w:t>1600</w:t>
            </w:r>
            <w:r w:rsidRPr="00340299">
              <w:rPr>
                <w:rFonts w:ascii="微軟正黑體" w:eastAsia="微軟正黑體" w:hAnsi="微軟正黑體" w:hint="eastAsia"/>
                <w:sz w:val="22"/>
              </w:rPr>
              <w:t>円。</w:t>
            </w:r>
          </w:p>
          <w:p w14:paraId="5961BD81" w14:textId="77777777" w:rsidR="003A71B6" w:rsidRPr="00086DAB" w:rsidRDefault="003A71B6" w:rsidP="003A71B6">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sz w:val="22"/>
              </w:rPr>
              <w:t>而後前往機場搭乘豪華客機回到台灣，揮別團員回到可愛的家，結束這多彩多姿的四日旅程。</w:t>
            </w:r>
          </w:p>
          <w:p w14:paraId="15AFE711" w14:textId="77777777" w:rsidR="00ED5C81" w:rsidRPr="00086DAB" w:rsidRDefault="003A71B6" w:rsidP="003A71B6">
            <w:pPr>
              <w:tabs>
                <w:tab w:val="left" w:pos="284"/>
              </w:tabs>
              <w:spacing w:line="0" w:lineRule="atLeast"/>
              <w:rPr>
                <w:rFonts w:ascii="微軟正黑體" w:eastAsia="微軟正黑體" w:hAnsi="微軟正黑體"/>
                <w:b/>
                <w:bCs/>
                <w:sz w:val="22"/>
              </w:rPr>
            </w:pPr>
            <w:r w:rsidRPr="00086DAB">
              <w:rPr>
                <w:rFonts w:ascii="微軟正黑體" w:eastAsia="微軟正黑體" w:hAnsi="微軟正黑體" w:hint="eastAsia"/>
                <w:b/>
                <w:bCs/>
                <w:sz w:val="22"/>
              </w:rPr>
              <w:t>※本日若因航空公司航班調度或不可抗力因素，而變動航班時間及降落城市，造成團體行程變更或增加餐食或減少餐食，本公司不另行加價，亦不減價，敬請見諒。</w:t>
            </w:r>
          </w:p>
        </w:tc>
      </w:tr>
      <w:tr w:rsidR="00ED5C81" w:rsidRPr="00AA353C" w14:paraId="5DCD4A56" w14:textId="77777777" w:rsidTr="001334EB">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70D398C9" w14:textId="77777777" w:rsidR="00ED5C81" w:rsidRPr="00AA353C" w:rsidRDefault="00ED5C81" w:rsidP="009C2CDC">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2147" w:type="pct"/>
            <w:gridSpan w:val="3"/>
            <w:tcBorders>
              <w:top w:val="single" w:sz="4" w:space="0" w:color="31849B"/>
              <w:left w:val="single" w:sz="4" w:space="0" w:color="31849B"/>
              <w:bottom w:val="single" w:sz="4" w:space="0" w:color="31849B"/>
              <w:right w:val="single" w:sz="4" w:space="0" w:color="31849B"/>
            </w:tcBorders>
            <w:vAlign w:val="center"/>
          </w:tcPr>
          <w:p w14:paraId="00994BB0" w14:textId="79A6CFD0" w:rsidR="00ED5C81" w:rsidRPr="00AA353C" w:rsidRDefault="00ED5C81"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1334EB" w:rsidRPr="001334EB">
              <w:rPr>
                <w:rFonts w:ascii="微軟正黑體" w:eastAsia="微軟正黑體" w:hAnsi="微軟正黑體" w:hint="eastAsia"/>
                <w:sz w:val="22"/>
              </w:rPr>
              <w:t>漁市場內自由選</w:t>
            </w:r>
            <w:r w:rsidR="001334EB">
              <w:rPr>
                <w:rFonts w:ascii="微軟正黑體" w:eastAsia="微軟正黑體" w:hAnsi="微軟正黑體" w:hint="eastAsia"/>
                <w:sz w:val="22"/>
              </w:rPr>
              <w:t>（</w:t>
            </w:r>
            <w:r w:rsidR="00EC451E">
              <w:rPr>
                <w:rFonts w:ascii="微軟正黑體" w:eastAsia="微軟正黑體" w:hAnsi="微軟正黑體" w:hint="eastAsia"/>
                <w:sz w:val="22"/>
              </w:rPr>
              <w:t>發代金￥</w:t>
            </w:r>
            <w:r w:rsidR="001334EB">
              <w:rPr>
                <w:rFonts w:ascii="微軟正黑體" w:eastAsia="微軟正黑體" w:hAnsi="微軟正黑體"/>
                <w:sz w:val="22"/>
              </w:rPr>
              <w:t>15</w:t>
            </w:r>
            <w:r w:rsidR="00EC451E" w:rsidRPr="008B6117">
              <w:rPr>
                <w:rFonts w:ascii="微軟正黑體" w:eastAsia="微軟正黑體" w:hAnsi="微軟正黑體" w:hint="eastAsia"/>
                <w:sz w:val="22"/>
              </w:rPr>
              <w:t>00/人</w:t>
            </w:r>
            <w:r w:rsidR="001334EB">
              <w:rPr>
                <w:rFonts w:ascii="微軟正黑體" w:eastAsia="微軟正黑體" w:hAnsi="微軟正黑體" w:hint="eastAsia"/>
                <w:sz w:val="22"/>
              </w:rPr>
              <w:t>）</w:t>
            </w:r>
          </w:p>
        </w:tc>
        <w:tc>
          <w:tcPr>
            <w:tcW w:w="1779" w:type="pct"/>
            <w:tcBorders>
              <w:top w:val="single" w:sz="4" w:space="0" w:color="31849B"/>
              <w:left w:val="single" w:sz="4" w:space="0" w:color="31849B"/>
              <w:bottom w:val="single" w:sz="4" w:space="0" w:color="31849B"/>
              <w:right w:val="single" w:sz="4" w:space="0" w:color="31849B"/>
            </w:tcBorders>
            <w:vAlign w:val="center"/>
          </w:tcPr>
          <w:p w14:paraId="13F94B5F" w14:textId="77777777" w:rsidR="00ED5C81" w:rsidRPr="00AA353C" w:rsidRDefault="00ED5C81"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340299">
              <w:rPr>
                <w:rFonts w:ascii="微軟正黑體" w:eastAsia="微軟正黑體" w:hAnsi="微軟正黑體" w:hint="eastAsia"/>
                <w:sz w:val="22"/>
              </w:rPr>
              <w:t>X</w:t>
            </w:r>
          </w:p>
        </w:tc>
      </w:tr>
      <w:tr w:rsidR="00ED5C81" w:rsidRPr="00AA353C" w14:paraId="338070CC"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27A9ADE2" w14:textId="77777777" w:rsidR="00ED5C81" w:rsidRPr="00AA353C" w:rsidRDefault="00340299" w:rsidP="009C2CDC">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：溫暖的家</w:t>
            </w:r>
          </w:p>
        </w:tc>
      </w:tr>
    </w:tbl>
    <w:p w14:paraId="617416B4" w14:textId="77777777" w:rsidR="00ED5C81" w:rsidRPr="008B6117" w:rsidRDefault="00ED5C81" w:rsidP="00ED5C81">
      <w:pPr>
        <w:widowControl/>
        <w:spacing w:line="0" w:lineRule="atLeast"/>
        <w:rPr>
          <w:rFonts w:ascii="微軟正黑體" w:eastAsia="微軟正黑體" w:hAnsi="微軟正黑體" w:cs="新細明體"/>
          <w:color w:val="538135" w:themeColor="accent6" w:themeShade="BF"/>
          <w:kern w:val="0"/>
          <w:sz w:val="32"/>
          <w:szCs w:val="32"/>
        </w:rPr>
      </w:pPr>
    </w:p>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62"/>
      </w:tblGrid>
      <w:tr w:rsidR="00ED5C81" w:rsidRPr="00AA353C" w14:paraId="04ACF153" w14:textId="77777777" w:rsidTr="009C2CDC">
        <w:tc>
          <w:tcPr>
            <w:tcW w:w="5000" w:type="pct"/>
            <w:tcBorders>
              <w:top w:val="single" w:sz="4" w:space="0" w:color="31849B"/>
              <w:left w:val="single" w:sz="4" w:space="0" w:color="31849B"/>
              <w:bottom w:val="single" w:sz="4" w:space="0" w:color="31849B"/>
              <w:right w:val="single" w:sz="4" w:space="0" w:color="31849B"/>
            </w:tcBorders>
            <w:shd w:val="clear" w:color="auto" w:fill="31849B"/>
            <w:vAlign w:val="center"/>
          </w:tcPr>
          <w:p w14:paraId="3D97D401" w14:textId="77777777" w:rsidR="00ED5C81" w:rsidRPr="00AA353C" w:rsidRDefault="00ED5C81" w:rsidP="009C2CDC">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注意事項</w:t>
            </w:r>
          </w:p>
        </w:tc>
      </w:tr>
      <w:tr w:rsidR="00ED5C81" w:rsidRPr="00AA353C" w14:paraId="57430141" w14:textId="77777777" w:rsidTr="009C2CDC">
        <w:tc>
          <w:tcPr>
            <w:tcW w:w="5000" w:type="pct"/>
            <w:tcBorders>
              <w:top w:val="single" w:sz="4" w:space="0" w:color="31849B"/>
              <w:left w:val="single" w:sz="4" w:space="0" w:color="31849B"/>
              <w:bottom w:val="single" w:sz="4" w:space="0" w:color="31849B"/>
              <w:right w:val="single" w:sz="4" w:space="0" w:color="31849B"/>
            </w:tcBorders>
            <w:vAlign w:val="center"/>
          </w:tcPr>
          <w:p w14:paraId="79B2B126" w14:textId="77777777" w:rsidR="00ED5C81" w:rsidRPr="00AA353C" w:rsidRDefault="00ED5C81" w:rsidP="009C2CDC">
            <w:pPr>
              <w:tabs>
                <w:tab w:val="left" w:pos="284"/>
              </w:tabs>
              <w:spacing w:line="0" w:lineRule="atLeast"/>
              <w:rPr>
                <w:rFonts w:ascii="微軟正黑體" w:eastAsia="微軟正黑體" w:hAnsi="微軟正黑體"/>
                <w:sz w:val="22"/>
              </w:rPr>
            </w:pPr>
            <w:r w:rsidRPr="00FD24E3">
              <w:rPr>
                <w:rFonts w:ascii="微軟正黑體" w:eastAsia="微軟正黑體" w:hAnsi="微軟正黑體" w:cs="新細明體"/>
                <w:b/>
                <w:bCs/>
                <w:color w:val="FF0000"/>
                <w:kern w:val="0"/>
                <w:sz w:val="22"/>
              </w:rPr>
              <w:t>《電壓》</w:t>
            </w:r>
            <w:r w:rsidRPr="00FD24E3">
              <w:rPr>
                <w:rFonts w:ascii="微軟正黑體" w:eastAsia="微軟正黑體" w:hAnsi="微軟正黑體" w:cs="新細明體"/>
                <w:kern w:val="0"/>
                <w:sz w:val="22"/>
              </w:rPr>
              <w:br/>
              <w:t>日本的家庭電源是100伏特AC，但是頻率卻有兩種。日本的東部地區的頻率為50赫 茲，日本的西部地區的頻率為60赫茲各大城市的主要飯店都有100伏特和220伏特的 電源插座，但是一般只能夠插入雙腳插頭（大多數與台灣插孔相類似） P.S 不要求三孔插座的美國電器用品可以在日本使用</w:t>
            </w:r>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《時差》</w:t>
            </w:r>
            <w:r w:rsidRPr="00FD24E3">
              <w:rPr>
                <w:rFonts w:ascii="微軟正黑體" w:eastAsia="微軟正黑體" w:hAnsi="微軟正黑體" w:cs="新細明體"/>
                <w:kern w:val="0"/>
                <w:sz w:val="22"/>
              </w:rPr>
              <w:br/>
              <w:t>日本全國同屬一個時區，格林威治標準時間(G.M.T.)+9小時，台灣時刻+1小時 P.S 日本不實行夏時制</w:t>
            </w:r>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《季節氣候》</w:t>
            </w:r>
            <w:r w:rsidRPr="00FD24E3">
              <w:rPr>
                <w:rFonts w:ascii="微軟正黑體" w:eastAsia="微軟正黑體" w:hAnsi="微軟正黑體" w:cs="新細明體"/>
                <w:kern w:val="0"/>
                <w:sz w:val="22"/>
              </w:rPr>
              <w:br/>
              <w:t>1. 日本的氣候屬於溫帶海洋性氣候，北端位於亞寒帶，而最南端屬於亞熱帶，大部分地區雨季約在6月中旬至7月中旬，降雨量比其他時期多。</w:t>
            </w:r>
            <w:r w:rsidRPr="00FD24E3">
              <w:rPr>
                <w:rFonts w:ascii="微軟正黑體" w:eastAsia="微軟正黑體" w:hAnsi="微軟正黑體" w:cs="新細明體"/>
                <w:kern w:val="0"/>
                <w:sz w:val="22"/>
              </w:rPr>
              <w:br/>
              <w:t>2. 春、秋兩季氣候較為涼爽，需穿外套和薄毛衣。</w:t>
            </w:r>
            <w:r w:rsidRPr="00FD24E3">
              <w:rPr>
                <w:rFonts w:ascii="微軟正黑體" w:eastAsia="微軟正黑體" w:hAnsi="微軟正黑體" w:cs="新細明體"/>
                <w:kern w:val="0"/>
                <w:sz w:val="22"/>
              </w:rPr>
              <w:br/>
              <w:t>3. 夏季炎熱，以短袖運動服裝等 輕便衣著為主。冬季寒冷，需攜帶輕便大衣、保暖外套或厚毛衣等。</w:t>
            </w:r>
            <w:r w:rsidRPr="00FD24E3">
              <w:rPr>
                <w:rFonts w:ascii="微軟正黑體" w:eastAsia="微軟正黑體" w:hAnsi="微軟正黑體" w:cs="新細明體"/>
                <w:kern w:val="0"/>
                <w:sz w:val="22"/>
              </w:rPr>
              <w:br/>
              <w:t>4. 冬季【12-2月】春季【3-5月】夏季【6-8月】秋季【9-11月】。</w:t>
            </w:r>
            <w:r w:rsidRPr="00FD24E3">
              <w:rPr>
                <w:rFonts w:ascii="微軟正黑體" w:eastAsia="微軟正黑體" w:hAnsi="微軟正黑體" w:cs="新細明體"/>
                <w:kern w:val="0"/>
                <w:sz w:val="22"/>
              </w:rPr>
              <w:br/>
              <w:t>5. 參考網站：</w:t>
            </w:r>
            <w:hyperlink r:id="rId20" w:tgtFrame="_blank" w:history="1">
              <w:r w:rsidRPr="00FD24E3">
                <w:rPr>
                  <w:rFonts w:ascii="微軟正黑體" w:eastAsia="微軟正黑體" w:hAnsi="微軟正黑體" w:cs="新細明體"/>
                  <w:color w:val="0000FF"/>
                  <w:kern w:val="0"/>
                  <w:sz w:val="22"/>
                  <w:u w:val="single"/>
                </w:rPr>
                <w:t>氣象周間預報</w:t>
              </w:r>
            </w:hyperlink>
            <w:r w:rsidRPr="00FD24E3">
              <w:rPr>
                <w:rFonts w:ascii="微軟正黑體" w:eastAsia="微軟正黑體" w:hAnsi="微軟正黑體" w:cs="新細明體"/>
                <w:kern w:val="0"/>
                <w:sz w:val="22"/>
              </w:rPr>
              <w:t xml:space="preserve">　</w:t>
            </w:r>
            <w:hyperlink r:id="rId21" w:tgtFrame="_blank" w:history="1">
              <w:r w:rsidRPr="00FD24E3">
                <w:rPr>
                  <w:rFonts w:ascii="微軟正黑體" w:eastAsia="微軟正黑體" w:hAnsi="微軟正黑體" w:cs="新細明體"/>
                  <w:color w:val="0000FF"/>
                  <w:kern w:val="0"/>
                  <w:sz w:val="22"/>
                  <w:u w:val="single"/>
                </w:rPr>
                <w:t>日本觀光振興機構</w:t>
              </w:r>
            </w:hyperlink>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《報名說明》</w:t>
            </w:r>
            <w:r w:rsidRPr="00FD24E3">
              <w:rPr>
                <w:rFonts w:ascii="微軟正黑體" w:eastAsia="微軟正黑體" w:hAnsi="微軟正黑體" w:cs="新細明體"/>
                <w:kern w:val="0"/>
                <w:sz w:val="22"/>
              </w:rPr>
              <w:br/>
              <w:t>1. 本行程無法延長住宿天數、更改行程及航班( 航空公司另有加費延回的規定除外 )。</w:t>
            </w:r>
            <w:r w:rsidRPr="00FD24E3">
              <w:rPr>
                <w:rFonts w:ascii="微軟正黑體" w:eastAsia="微軟正黑體" w:hAnsi="微軟正黑體" w:cs="新細明體"/>
                <w:kern w:val="0"/>
                <w:sz w:val="22"/>
              </w:rPr>
              <w:br/>
              <w:t>2. 本行程所搭乘之航班與行程內容，以說明會時行前通知之資料為準。</w:t>
            </w:r>
            <w:r w:rsidRPr="00FD24E3">
              <w:rPr>
                <w:rFonts w:ascii="微軟正黑體" w:eastAsia="微軟正黑體" w:hAnsi="微軟正黑體" w:cs="新細明體"/>
                <w:kern w:val="0"/>
                <w:sz w:val="22"/>
              </w:rPr>
              <w:br/>
              <w:t>3. 如遇飯店接到大型團體業務而客滿時，本公司將會以同等級飯店取代。</w:t>
            </w:r>
            <w:r w:rsidRPr="00FD24E3">
              <w:rPr>
                <w:rFonts w:ascii="微軟正黑體" w:eastAsia="微軟正黑體" w:hAnsi="微軟正黑體" w:cs="新細明體"/>
                <w:kern w:val="0"/>
                <w:sz w:val="22"/>
              </w:rPr>
              <w:br/>
              <w:t>4. 團體報名確認後，請繳交訂金後，才算完成報名程序；尾款請於出發七天前繳清。</w:t>
            </w:r>
            <w:r w:rsidRPr="00FD24E3">
              <w:rPr>
                <w:rFonts w:ascii="微軟正黑體" w:eastAsia="微軟正黑體" w:hAnsi="微軟正黑體" w:cs="新細明體"/>
                <w:kern w:val="0"/>
                <w:sz w:val="22"/>
              </w:rPr>
              <w:br/>
              <w:t>5. 如逢旺季或客滿，航空公司要求提早開立機票，繳交尾款時間將依航空公司規定辦理，不便之處，敬請見諒！</w:t>
            </w:r>
            <w:r w:rsidRPr="00FD24E3">
              <w:rPr>
                <w:rFonts w:ascii="微軟正黑體" w:eastAsia="微軟正黑體" w:hAnsi="微軟正黑體" w:cs="新細明體"/>
                <w:kern w:val="0"/>
                <w:sz w:val="22"/>
              </w:rPr>
              <w:br/>
              <w:t>6. 如因個人因素無法成行，已繳付之團體訂金依定型化旅遊契約書中之規定辦理。</w:t>
            </w:r>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《特別注意事項》</w:t>
            </w:r>
            <w:r w:rsidRPr="00FD24E3">
              <w:rPr>
                <w:rFonts w:ascii="微軟正黑體" w:eastAsia="微軟正黑體" w:hAnsi="微軟正黑體" w:cs="新細明體"/>
                <w:kern w:val="0"/>
                <w:sz w:val="22"/>
              </w:rPr>
              <w:br/>
              <w:t>1. 搭乘飛機時，請隨時扣緊安全帶，以免亂流影響安全。</w:t>
            </w:r>
            <w:r w:rsidRPr="00FD24E3">
              <w:rPr>
                <w:rFonts w:ascii="微軟正黑體" w:eastAsia="微軟正黑體" w:hAnsi="微軟正黑體" w:cs="新細明體"/>
                <w:kern w:val="0"/>
                <w:sz w:val="22"/>
              </w:rPr>
              <w:br/>
              <w:t>2. 貴重物品請託放至飯店保險箱，如需隨身攜帶切勿離手，小心扒手在身旁。</w:t>
            </w:r>
            <w:r w:rsidRPr="00FD24E3">
              <w:rPr>
                <w:rFonts w:ascii="微軟正黑體" w:eastAsia="微軟正黑體" w:hAnsi="微軟正黑體" w:cs="新細明體"/>
                <w:kern w:val="0"/>
                <w:sz w:val="22"/>
              </w:rPr>
              <w:br/>
              <w:t>3. 住宿飯店時請隨時將房門扣上安全鎖，以測安全；勿在燈上晾衣物；勿在床上吸煙，聽到警報器響</w:t>
            </w:r>
            <w:r w:rsidR="009067AB">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請由緊急出口迅速離開。</w:t>
            </w:r>
            <w:r w:rsidRPr="00FD24E3">
              <w:rPr>
                <w:rFonts w:ascii="微軟正黑體" w:eastAsia="微軟正黑體" w:hAnsi="微軟正黑體" w:cs="新細明體"/>
                <w:kern w:val="0"/>
                <w:sz w:val="22"/>
              </w:rPr>
              <w:br/>
              <w:t>4. 游泳池未開放時請勿擅自入池游泳，並切記勿單獨入池。</w:t>
            </w:r>
            <w:r w:rsidRPr="00FD24E3">
              <w:rPr>
                <w:rFonts w:ascii="微軟正黑體" w:eastAsia="微軟正黑體" w:hAnsi="微軟正黑體" w:cs="新細明體"/>
                <w:kern w:val="0"/>
                <w:sz w:val="22"/>
              </w:rPr>
              <w:br/>
              <w:t>5. 搭乘船隻請務必穿著救生衣。</w:t>
            </w:r>
            <w:r w:rsidRPr="00FD24E3">
              <w:rPr>
                <w:rFonts w:ascii="微軟正黑體" w:eastAsia="微軟正黑體" w:hAnsi="微軟正黑體" w:cs="新細明體"/>
                <w:kern w:val="0"/>
                <w:sz w:val="22"/>
              </w:rPr>
              <w:br/>
              <w:t>6. 搭乘快艇請扶緊把手或坐穩，勿任意移動。</w:t>
            </w:r>
            <w:r w:rsidRPr="00FD24E3">
              <w:rPr>
                <w:rFonts w:ascii="微軟正黑體" w:eastAsia="微軟正黑體" w:hAnsi="微軟正黑體" w:cs="新細明體"/>
                <w:kern w:val="0"/>
                <w:sz w:val="22"/>
              </w:rPr>
              <w:br/>
              <w:t>7. 海邊戲水請勿超越安全警戒線。</w:t>
            </w:r>
            <w:r w:rsidRPr="00FD24E3">
              <w:rPr>
                <w:rFonts w:ascii="微軟正黑體" w:eastAsia="微軟正黑體" w:hAnsi="微軟正黑體" w:cs="新細明體"/>
                <w:kern w:val="0"/>
                <w:sz w:val="22"/>
              </w:rPr>
              <w:br/>
              <w:t>8. 泡溫泉大浴室時不著衣物或泳衣</w:t>
            </w:r>
            <w:r w:rsidR="009067AB">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請先在池外清洗乾淨後再入池內</w:t>
            </w:r>
            <w:r w:rsidR="009067AB">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請注意泡溫泉每次最好以１５分鐘為佳</w:t>
            </w:r>
            <w:r w:rsidR="009067AB">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並攜伴同行.</w:t>
            </w:r>
            <w:r w:rsidRPr="00FD24E3">
              <w:rPr>
                <w:rFonts w:ascii="微軟正黑體" w:eastAsia="微軟正黑體" w:hAnsi="微軟正黑體" w:cs="新細明體"/>
                <w:kern w:val="0"/>
                <w:sz w:val="22"/>
              </w:rPr>
              <w:br/>
              <w:t>9. 搭乘車時請勿任意更換座位，頭、手請勿伸出窗外，上下車時注意來車方向以免發生危險。</w:t>
            </w:r>
            <w:r w:rsidRPr="00FD24E3">
              <w:rPr>
                <w:rFonts w:ascii="微軟正黑體" w:eastAsia="微軟正黑體" w:hAnsi="微軟正黑體" w:cs="新細明體"/>
                <w:kern w:val="0"/>
                <w:sz w:val="22"/>
              </w:rPr>
              <w:br/>
              <w:t>10. 搭乘纜車時請依序上下，聽從工作人員指揮。</w:t>
            </w:r>
            <w:r w:rsidRPr="00FD24E3">
              <w:rPr>
                <w:rFonts w:ascii="微軟正黑體" w:eastAsia="微軟正黑體" w:hAnsi="微軟正黑體" w:cs="新細明體"/>
                <w:kern w:val="0"/>
                <w:sz w:val="22"/>
              </w:rPr>
              <w:br/>
              <w:t>11. 團體需一起活動，途中若要離隊需徵得領隊同意以免發生意外。</w:t>
            </w:r>
            <w:r w:rsidRPr="00FD24E3">
              <w:rPr>
                <w:rFonts w:ascii="微軟正黑體" w:eastAsia="微軟正黑體" w:hAnsi="微軟正黑體" w:cs="新細明體"/>
                <w:kern w:val="0"/>
                <w:sz w:val="22"/>
              </w:rPr>
              <w:br/>
              <w:t>12. 夜間或自由活動時間若需自行外出，請告知領隊或團友，並應特別注意安全。</w:t>
            </w:r>
            <w:r w:rsidRPr="00FD24E3">
              <w:rPr>
                <w:rFonts w:ascii="微軟正黑體" w:eastAsia="微軟正黑體" w:hAnsi="微軟正黑體" w:cs="新細明體"/>
                <w:kern w:val="0"/>
                <w:sz w:val="22"/>
              </w:rPr>
              <w:br/>
              <w:t>13. 行走雪地及陡峭之路請謹慎小心。</w:t>
            </w:r>
            <w:r w:rsidRPr="00FD24E3">
              <w:rPr>
                <w:rFonts w:ascii="微軟正黑體" w:eastAsia="微軟正黑體" w:hAnsi="微軟正黑體" w:cs="新細明體"/>
                <w:kern w:val="0"/>
                <w:sz w:val="22"/>
              </w:rPr>
              <w:br/>
              <w:t>14. 日本飯店內皆有牙膏牙刷及拖鞋</w:t>
            </w:r>
            <w:r w:rsidR="009067AB">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房內亦有日式和服可換穿.</w:t>
            </w:r>
            <w:r w:rsidRPr="00FD24E3">
              <w:rPr>
                <w:rFonts w:ascii="微軟正黑體" w:eastAsia="微軟正黑體" w:hAnsi="微軟正黑體" w:cs="新細明體"/>
                <w:kern w:val="0"/>
                <w:sz w:val="22"/>
              </w:rPr>
              <w:br/>
              <w:t>15. 日本境內自來水冷水可生飲</w:t>
            </w:r>
            <w:r w:rsidR="009067AB">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熱水須用熱水壺煮沸才飲用.</w:t>
            </w:r>
            <w:r w:rsidRPr="00FD24E3">
              <w:rPr>
                <w:rFonts w:ascii="微軟正黑體" w:eastAsia="微軟正黑體" w:hAnsi="微軟正黑體" w:cs="新細明體"/>
                <w:kern w:val="0"/>
                <w:sz w:val="22"/>
              </w:rPr>
              <w:br/>
              <w:t>16. 日本的行李須請客人自行提領至房間. </w:t>
            </w:r>
            <w:r w:rsidRPr="00FD24E3">
              <w:rPr>
                <w:rFonts w:ascii="微軟正黑體" w:eastAsia="微軟正黑體" w:hAnsi="微軟正黑體" w:cs="新細明體"/>
                <w:kern w:val="0"/>
                <w:sz w:val="22"/>
              </w:rPr>
              <w:br/>
              <w:t>17. 切勿在公共場合露財，購物時也勿當眾清數鈔票。</w:t>
            </w:r>
            <w:r w:rsidRPr="00FD24E3">
              <w:rPr>
                <w:rFonts w:ascii="微軟正黑體" w:eastAsia="微軟正黑體" w:hAnsi="微軟正黑體" w:cs="新細明體"/>
                <w:kern w:val="0"/>
                <w:sz w:val="22"/>
              </w:rPr>
              <w:br/>
              <w:t>18. 遵守領隊所宣布的觀光區、餐廳、飯店、遊樂設施等各種場所的注意事項。</w:t>
            </w:r>
            <w:r w:rsidRPr="00FD24E3">
              <w:rPr>
                <w:rFonts w:ascii="微軟正黑體" w:eastAsia="微軟正黑體" w:hAnsi="微軟正黑體" w:cs="新細明體"/>
                <w:kern w:val="0"/>
                <w:sz w:val="22"/>
              </w:rPr>
              <w:br/>
              <w:t>19. 於日本一般商店購物須另加5%的消費稅. 於百貨公司購物累計達日幣10000以上出示護照登記填表可減免5%的消費稅</w:t>
            </w:r>
            <w:r w:rsidR="009067AB">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但非每一百貨適用</w:t>
            </w:r>
            <w:r w:rsidR="009067AB">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且手續較繁瑣.</w:t>
            </w:r>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《特別提醒》</w:t>
            </w:r>
            <w:r w:rsidRPr="00FD24E3">
              <w:rPr>
                <w:rFonts w:ascii="微軟正黑體" w:eastAsia="微軟正黑體" w:hAnsi="微軟正黑體" w:cs="新細明體"/>
                <w:kern w:val="0"/>
                <w:sz w:val="22"/>
              </w:rPr>
              <w:br/>
              <w:t>為避免出國當天出現無法出境的情況，在此特別懇請；再次檢查、確認您的護照</w:t>
            </w:r>
            <w:r w:rsidRPr="00FD24E3">
              <w:rPr>
                <w:rFonts w:ascii="微軟正黑體" w:eastAsia="微軟正黑體" w:hAnsi="微軟正黑體" w:cs="新細明體"/>
                <w:kern w:val="0"/>
                <w:sz w:val="22"/>
              </w:rPr>
              <w:br/>
              <w:t>1. 依國際慣例規定，護照有效期限，至少應持有滿半年以上效期，始可入境其它國家。有些國家要求更多，出發前請務必確認( 例 : 捷克15個月 )</w:t>
            </w:r>
            <w:r w:rsidRPr="00FD24E3">
              <w:rPr>
                <w:rFonts w:ascii="微軟正黑體" w:eastAsia="微軟正黑體" w:hAnsi="微軟正黑體" w:cs="新細明體"/>
                <w:kern w:val="0"/>
                <w:sz w:val="22"/>
              </w:rPr>
              <w:br/>
              <w:t>2. 凡軍人身份申請護照，核發時既蓋有【持照人出國應經核准】的章。出國前必須到所屬主管機關再蓋一個【 年 月 日之前同意出國字第 號核准】的核準章。( 蓋章後一個月內必須出國 )</w:t>
            </w:r>
            <w:r w:rsidRPr="00FD24E3">
              <w:rPr>
                <w:rFonts w:ascii="微軟正黑體" w:eastAsia="微軟正黑體" w:hAnsi="微軟正黑體" w:cs="新細明體"/>
                <w:kern w:val="0"/>
                <w:sz w:val="22"/>
              </w:rPr>
              <w:br/>
              <w:t>3. 役男身份申請護照，核發時既蓋有【持照人出國應經核准尚未履行兵役義務】的章；出國前必須到戶籍所在地的兵役單位加蓋【役男出國核准 年 月 日前一次有效 縣 市公所】的核準章。 ( 蓋章後一個月內必須出國 )</w:t>
            </w:r>
            <w:r w:rsidRPr="00FD24E3">
              <w:rPr>
                <w:rFonts w:ascii="微軟正黑體" w:eastAsia="微軟正黑體" w:hAnsi="微軟正黑體" w:cs="新細明體"/>
                <w:kern w:val="0"/>
                <w:sz w:val="22"/>
              </w:rPr>
              <w:br/>
              <w:t>4. 接近役齡男子申請護照，核發時既蓋有【尚未履行兵役義務】的章。</w:t>
            </w:r>
            <w:r w:rsidRPr="00FD24E3">
              <w:rPr>
                <w:rFonts w:ascii="微軟正黑體" w:eastAsia="微軟正黑體" w:hAnsi="微軟正黑體" w:cs="新細明體"/>
                <w:kern w:val="0"/>
                <w:sz w:val="22"/>
              </w:rPr>
              <w:br/>
              <w:t>5. 雙重國籍者進出中華民國國境，必須使用同一本護照進、出國境。</w:t>
            </w:r>
            <w:r w:rsidRPr="00FD24E3">
              <w:rPr>
                <w:rFonts w:ascii="微軟正黑體" w:eastAsia="微軟正黑體" w:hAnsi="微軟正黑體" w:cs="新細明體"/>
                <w:kern w:val="0"/>
                <w:sz w:val="22"/>
              </w:rPr>
              <w:br/>
              <w:t>6. 持外國護照入境中華民國參加旅遊行程者，需備有離境機票以供抽查。</w:t>
            </w:r>
            <w:r w:rsidRPr="00FD24E3">
              <w:rPr>
                <w:rFonts w:ascii="微軟正黑體" w:eastAsia="微軟正黑體" w:hAnsi="微軟正黑體" w:cs="新細明體"/>
                <w:kern w:val="0"/>
                <w:sz w:val="22"/>
              </w:rPr>
              <w:br/>
            </w:r>
            <w:r w:rsidRPr="008E51CB">
              <w:rPr>
                <w:rFonts w:ascii="微軟正黑體" w:eastAsia="微軟正黑體" w:hAnsi="微軟正黑體" w:cs="新細明體"/>
                <w:b/>
                <w:bCs/>
                <w:kern w:val="0"/>
                <w:sz w:val="22"/>
              </w:rPr>
              <w:t>※本行程交通、食宿、觀光點儘量忠於原安排，若遇特殊狀況如交通阻塞、觀光點休假、住宿飯店調整、船舶或飛機時間有所更動及其他不可抗拒之情況時，行程或許會有所變動，旅行社保有變更行程之權利</w:t>
            </w:r>
            <w:r>
              <w:rPr>
                <w:rFonts w:ascii="微軟正黑體" w:eastAsia="微軟正黑體" w:hAnsi="微軟正黑體" w:cs="新細明體" w:hint="eastAsia"/>
                <w:b/>
                <w:bCs/>
                <w:kern w:val="0"/>
                <w:sz w:val="22"/>
              </w:rPr>
              <w:t>。</w:t>
            </w:r>
          </w:p>
        </w:tc>
      </w:tr>
    </w:tbl>
    <w:p w14:paraId="4093FD98" w14:textId="77777777" w:rsidR="00ED5C81" w:rsidRPr="00FD24E3" w:rsidRDefault="00ED5C81" w:rsidP="00ED5C81">
      <w:pPr>
        <w:widowControl/>
        <w:spacing w:line="0" w:lineRule="atLeast"/>
        <w:rPr>
          <w:rFonts w:ascii="微軟正黑體" w:eastAsia="微軟正黑體" w:hAnsi="微軟正黑體" w:cs="新細明體"/>
          <w:vanish/>
          <w:color w:val="000000"/>
          <w:kern w:val="0"/>
          <w:szCs w:val="24"/>
        </w:rPr>
      </w:pPr>
    </w:p>
    <w:sectPr w:rsidR="00ED5C81" w:rsidRPr="00FD24E3" w:rsidSect="00AF3707">
      <w:pgSz w:w="11906" w:h="16838" w:code="9"/>
      <w:pgMar w:top="680" w:right="680" w:bottom="680" w:left="680"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70A13" w14:textId="77777777" w:rsidR="00F9119C" w:rsidRDefault="00F9119C" w:rsidP="0068191A">
      <w:r>
        <w:separator/>
      </w:r>
    </w:p>
  </w:endnote>
  <w:endnote w:type="continuationSeparator" w:id="0">
    <w:p w14:paraId="4E532F07" w14:textId="77777777" w:rsidR="00F9119C" w:rsidRDefault="00F9119C" w:rsidP="00681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AC41B" w14:textId="77777777" w:rsidR="00F9119C" w:rsidRDefault="00F9119C" w:rsidP="0068191A">
      <w:r>
        <w:separator/>
      </w:r>
    </w:p>
  </w:footnote>
  <w:footnote w:type="continuationSeparator" w:id="0">
    <w:p w14:paraId="6874B23A" w14:textId="77777777" w:rsidR="00F9119C" w:rsidRDefault="00F9119C" w:rsidP="006819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776284"/>
    <w:multiLevelType w:val="multilevel"/>
    <w:tmpl w:val="6ED44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3918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C1FB6"/>
    <w:rsid w:val="000114D9"/>
    <w:rsid w:val="00033538"/>
    <w:rsid w:val="0005199D"/>
    <w:rsid w:val="00070494"/>
    <w:rsid w:val="00086460"/>
    <w:rsid w:val="00093035"/>
    <w:rsid w:val="00093C93"/>
    <w:rsid w:val="00094E3B"/>
    <w:rsid w:val="000A3FEB"/>
    <w:rsid w:val="000A6C07"/>
    <w:rsid w:val="000B7E55"/>
    <w:rsid w:val="000C4887"/>
    <w:rsid w:val="000C6BC5"/>
    <w:rsid w:val="000E1582"/>
    <w:rsid w:val="000F27EF"/>
    <w:rsid w:val="001334EB"/>
    <w:rsid w:val="001757E6"/>
    <w:rsid w:val="00192187"/>
    <w:rsid w:val="001C4318"/>
    <w:rsid w:val="001D669F"/>
    <w:rsid w:val="001D696A"/>
    <w:rsid w:val="00230DE2"/>
    <w:rsid w:val="00237D88"/>
    <w:rsid w:val="00243893"/>
    <w:rsid w:val="002603EC"/>
    <w:rsid w:val="002642E7"/>
    <w:rsid w:val="0027729E"/>
    <w:rsid w:val="00294096"/>
    <w:rsid w:val="002D02EA"/>
    <w:rsid w:val="002D1285"/>
    <w:rsid w:val="00303DB8"/>
    <w:rsid w:val="00340299"/>
    <w:rsid w:val="00343906"/>
    <w:rsid w:val="003705FA"/>
    <w:rsid w:val="00370F7F"/>
    <w:rsid w:val="0037437A"/>
    <w:rsid w:val="003903B5"/>
    <w:rsid w:val="003A71B6"/>
    <w:rsid w:val="003B7315"/>
    <w:rsid w:val="003D3970"/>
    <w:rsid w:val="0041239D"/>
    <w:rsid w:val="004350B8"/>
    <w:rsid w:val="00436F2C"/>
    <w:rsid w:val="00455CB8"/>
    <w:rsid w:val="00472509"/>
    <w:rsid w:val="004B25EE"/>
    <w:rsid w:val="004C54B4"/>
    <w:rsid w:val="004D245A"/>
    <w:rsid w:val="004E1EE7"/>
    <w:rsid w:val="004E5B5A"/>
    <w:rsid w:val="004F72F9"/>
    <w:rsid w:val="00523E50"/>
    <w:rsid w:val="0052792A"/>
    <w:rsid w:val="00532527"/>
    <w:rsid w:val="00547CA0"/>
    <w:rsid w:val="00556217"/>
    <w:rsid w:val="00566EB2"/>
    <w:rsid w:val="005773C0"/>
    <w:rsid w:val="00583E6F"/>
    <w:rsid w:val="00593A6B"/>
    <w:rsid w:val="00595D1C"/>
    <w:rsid w:val="005C57D3"/>
    <w:rsid w:val="005D403D"/>
    <w:rsid w:val="005F0986"/>
    <w:rsid w:val="005F562B"/>
    <w:rsid w:val="00601ED7"/>
    <w:rsid w:val="006221C8"/>
    <w:rsid w:val="00645B6B"/>
    <w:rsid w:val="0066513D"/>
    <w:rsid w:val="00674D8C"/>
    <w:rsid w:val="00680F27"/>
    <w:rsid w:val="0068191A"/>
    <w:rsid w:val="00691AA7"/>
    <w:rsid w:val="006A03FD"/>
    <w:rsid w:val="006C6691"/>
    <w:rsid w:val="006E4958"/>
    <w:rsid w:val="006F3B29"/>
    <w:rsid w:val="0071674C"/>
    <w:rsid w:val="00764989"/>
    <w:rsid w:val="00777183"/>
    <w:rsid w:val="007960FA"/>
    <w:rsid w:val="007A1437"/>
    <w:rsid w:val="007C2951"/>
    <w:rsid w:val="007E06FC"/>
    <w:rsid w:val="007E6A0B"/>
    <w:rsid w:val="008106C7"/>
    <w:rsid w:val="0084212C"/>
    <w:rsid w:val="00842D16"/>
    <w:rsid w:val="0086381A"/>
    <w:rsid w:val="00877585"/>
    <w:rsid w:val="008A3377"/>
    <w:rsid w:val="008C1FB6"/>
    <w:rsid w:val="009067AB"/>
    <w:rsid w:val="00910C2E"/>
    <w:rsid w:val="00926C9C"/>
    <w:rsid w:val="00930333"/>
    <w:rsid w:val="00935E75"/>
    <w:rsid w:val="00952BA9"/>
    <w:rsid w:val="00954323"/>
    <w:rsid w:val="009906C2"/>
    <w:rsid w:val="00995D7D"/>
    <w:rsid w:val="009C5871"/>
    <w:rsid w:val="009E4FEB"/>
    <w:rsid w:val="009E5CF8"/>
    <w:rsid w:val="009F5969"/>
    <w:rsid w:val="009F5A2F"/>
    <w:rsid w:val="00A136EB"/>
    <w:rsid w:val="00A30467"/>
    <w:rsid w:val="00A409B4"/>
    <w:rsid w:val="00A471CD"/>
    <w:rsid w:val="00A517FC"/>
    <w:rsid w:val="00A539B1"/>
    <w:rsid w:val="00A6636D"/>
    <w:rsid w:val="00A83C64"/>
    <w:rsid w:val="00AB2B83"/>
    <w:rsid w:val="00AB6797"/>
    <w:rsid w:val="00AB6A07"/>
    <w:rsid w:val="00AC1D83"/>
    <w:rsid w:val="00AC1E2E"/>
    <w:rsid w:val="00AC2E24"/>
    <w:rsid w:val="00AD6314"/>
    <w:rsid w:val="00AE5D7E"/>
    <w:rsid w:val="00AF3707"/>
    <w:rsid w:val="00B330D9"/>
    <w:rsid w:val="00B37465"/>
    <w:rsid w:val="00B4529B"/>
    <w:rsid w:val="00B70651"/>
    <w:rsid w:val="00B83E63"/>
    <w:rsid w:val="00BB4E76"/>
    <w:rsid w:val="00BF41AC"/>
    <w:rsid w:val="00BF6348"/>
    <w:rsid w:val="00BF6D95"/>
    <w:rsid w:val="00C0333F"/>
    <w:rsid w:val="00C10A53"/>
    <w:rsid w:val="00C24D44"/>
    <w:rsid w:val="00C63029"/>
    <w:rsid w:val="00C63232"/>
    <w:rsid w:val="00C844B7"/>
    <w:rsid w:val="00C9275D"/>
    <w:rsid w:val="00CC393F"/>
    <w:rsid w:val="00CC59E0"/>
    <w:rsid w:val="00CD0ACF"/>
    <w:rsid w:val="00CD3321"/>
    <w:rsid w:val="00CE0AE3"/>
    <w:rsid w:val="00D0706E"/>
    <w:rsid w:val="00D10ED3"/>
    <w:rsid w:val="00D20094"/>
    <w:rsid w:val="00D31BC0"/>
    <w:rsid w:val="00D32970"/>
    <w:rsid w:val="00D44A61"/>
    <w:rsid w:val="00D47CDB"/>
    <w:rsid w:val="00D52B00"/>
    <w:rsid w:val="00D72521"/>
    <w:rsid w:val="00DC087C"/>
    <w:rsid w:val="00DD4894"/>
    <w:rsid w:val="00DD7EE7"/>
    <w:rsid w:val="00DE5E03"/>
    <w:rsid w:val="00E022B6"/>
    <w:rsid w:val="00E03AFB"/>
    <w:rsid w:val="00E10D0C"/>
    <w:rsid w:val="00E1304E"/>
    <w:rsid w:val="00E2424C"/>
    <w:rsid w:val="00E26E33"/>
    <w:rsid w:val="00E27C1D"/>
    <w:rsid w:val="00E47EFD"/>
    <w:rsid w:val="00E75D04"/>
    <w:rsid w:val="00E81AE2"/>
    <w:rsid w:val="00EB4088"/>
    <w:rsid w:val="00EC006F"/>
    <w:rsid w:val="00EC451E"/>
    <w:rsid w:val="00ED5C81"/>
    <w:rsid w:val="00EE3680"/>
    <w:rsid w:val="00EE6213"/>
    <w:rsid w:val="00EF174D"/>
    <w:rsid w:val="00EF2463"/>
    <w:rsid w:val="00EF4245"/>
    <w:rsid w:val="00F11E0E"/>
    <w:rsid w:val="00F14892"/>
    <w:rsid w:val="00F168FF"/>
    <w:rsid w:val="00F4304D"/>
    <w:rsid w:val="00F45E25"/>
    <w:rsid w:val="00F675BC"/>
    <w:rsid w:val="00F7494C"/>
    <w:rsid w:val="00F86F2C"/>
    <w:rsid w:val="00F9119C"/>
    <w:rsid w:val="00FC5C3E"/>
    <w:rsid w:val="00FD1AB3"/>
    <w:rsid w:val="00FD1BAE"/>
    <w:rsid w:val="00FD24E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2B4CAF"/>
  <w15:docId w15:val="{665A69A0-4E67-43BE-BAD9-EDDA4CC19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A6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C1FB6"/>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8C1FB6"/>
    <w:rPr>
      <w:color w:val="0000FF"/>
      <w:u w:val="single"/>
    </w:rPr>
  </w:style>
  <w:style w:type="paragraph" w:styleId="a4">
    <w:name w:val="Balloon Text"/>
    <w:basedOn w:val="a"/>
    <w:link w:val="a5"/>
    <w:uiPriority w:val="99"/>
    <w:semiHidden/>
    <w:unhideWhenUsed/>
    <w:rsid w:val="0068191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8191A"/>
    <w:rPr>
      <w:rFonts w:asciiTheme="majorHAnsi" w:eastAsiaTheme="majorEastAsia" w:hAnsiTheme="majorHAnsi" w:cstheme="majorBidi"/>
      <w:sz w:val="18"/>
      <w:szCs w:val="18"/>
    </w:rPr>
  </w:style>
  <w:style w:type="paragraph" w:styleId="a6">
    <w:name w:val="header"/>
    <w:basedOn w:val="a"/>
    <w:link w:val="a7"/>
    <w:uiPriority w:val="99"/>
    <w:unhideWhenUsed/>
    <w:rsid w:val="0068191A"/>
    <w:pPr>
      <w:tabs>
        <w:tab w:val="center" w:pos="4153"/>
        <w:tab w:val="right" w:pos="8306"/>
      </w:tabs>
      <w:snapToGrid w:val="0"/>
    </w:pPr>
    <w:rPr>
      <w:sz w:val="20"/>
      <w:szCs w:val="20"/>
    </w:rPr>
  </w:style>
  <w:style w:type="character" w:customStyle="1" w:styleId="a7">
    <w:name w:val="頁首 字元"/>
    <w:basedOn w:val="a0"/>
    <w:link w:val="a6"/>
    <w:uiPriority w:val="99"/>
    <w:rsid w:val="0068191A"/>
    <w:rPr>
      <w:sz w:val="20"/>
      <w:szCs w:val="20"/>
    </w:rPr>
  </w:style>
  <w:style w:type="paragraph" w:styleId="a8">
    <w:name w:val="footer"/>
    <w:basedOn w:val="a"/>
    <w:link w:val="a9"/>
    <w:uiPriority w:val="99"/>
    <w:unhideWhenUsed/>
    <w:rsid w:val="0068191A"/>
    <w:pPr>
      <w:tabs>
        <w:tab w:val="center" w:pos="4153"/>
        <w:tab w:val="right" w:pos="8306"/>
      </w:tabs>
      <w:snapToGrid w:val="0"/>
    </w:pPr>
    <w:rPr>
      <w:sz w:val="20"/>
      <w:szCs w:val="20"/>
    </w:rPr>
  </w:style>
  <w:style w:type="character" w:customStyle="1" w:styleId="a9">
    <w:name w:val="頁尾 字元"/>
    <w:basedOn w:val="a0"/>
    <w:link w:val="a8"/>
    <w:uiPriority w:val="99"/>
    <w:rsid w:val="0068191A"/>
    <w:rPr>
      <w:sz w:val="20"/>
      <w:szCs w:val="20"/>
    </w:rPr>
  </w:style>
  <w:style w:type="character" w:customStyle="1" w:styleId="wdtitletop1">
    <w:name w:val="wd_title_top1"/>
    <w:rsid w:val="00AF3707"/>
    <w:rPr>
      <w:b/>
      <w:bCs/>
      <w:color w:val="000000"/>
      <w:sz w:val="36"/>
      <w:szCs w:val="36"/>
    </w:rPr>
  </w:style>
  <w:style w:type="character" w:customStyle="1" w:styleId="style11">
    <w:name w:val="style11"/>
    <w:rsid w:val="003A71B6"/>
    <w:rPr>
      <w:rFonts w:ascii="Arial" w:hAnsi="Arial" w:cs="Arial" w:hint="default"/>
      <w:color w:val="5981A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469983">
      <w:bodyDiv w:val="1"/>
      <w:marLeft w:val="0"/>
      <w:marRight w:val="0"/>
      <w:marTop w:val="0"/>
      <w:marBottom w:val="0"/>
      <w:divBdr>
        <w:top w:val="none" w:sz="0" w:space="0" w:color="auto"/>
        <w:left w:val="none" w:sz="0" w:space="0" w:color="auto"/>
        <w:bottom w:val="none" w:sz="0" w:space="0" w:color="auto"/>
        <w:right w:val="none" w:sz="0" w:space="0" w:color="auto"/>
      </w:divBdr>
    </w:div>
    <w:div w:id="306054191">
      <w:bodyDiv w:val="1"/>
      <w:marLeft w:val="0"/>
      <w:marRight w:val="0"/>
      <w:marTop w:val="0"/>
      <w:marBottom w:val="0"/>
      <w:divBdr>
        <w:top w:val="none" w:sz="0" w:space="0" w:color="auto"/>
        <w:left w:val="none" w:sz="0" w:space="0" w:color="auto"/>
        <w:bottom w:val="none" w:sz="0" w:space="0" w:color="auto"/>
        <w:right w:val="none" w:sz="0" w:space="0" w:color="auto"/>
      </w:divBdr>
    </w:div>
    <w:div w:id="353044630">
      <w:bodyDiv w:val="1"/>
      <w:marLeft w:val="0"/>
      <w:marRight w:val="0"/>
      <w:marTop w:val="0"/>
      <w:marBottom w:val="0"/>
      <w:divBdr>
        <w:top w:val="none" w:sz="0" w:space="0" w:color="auto"/>
        <w:left w:val="none" w:sz="0" w:space="0" w:color="auto"/>
        <w:bottom w:val="none" w:sz="0" w:space="0" w:color="auto"/>
        <w:right w:val="none" w:sz="0" w:space="0" w:color="auto"/>
      </w:divBdr>
    </w:div>
    <w:div w:id="354575762">
      <w:bodyDiv w:val="1"/>
      <w:marLeft w:val="0"/>
      <w:marRight w:val="0"/>
      <w:marTop w:val="0"/>
      <w:marBottom w:val="0"/>
      <w:divBdr>
        <w:top w:val="none" w:sz="0" w:space="0" w:color="auto"/>
        <w:left w:val="none" w:sz="0" w:space="0" w:color="auto"/>
        <w:bottom w:val="none" w:sz="0" w:space="0" w:color="auto"/>
        <w:right w:val="none" w:sz="0" w:space="0" w:color="auto"/>
      </w:divBdr>
    </w:div>
    <w:div w:id="401561537">
      <w:bodyDiv w:val="1"/>
      <w:marLeft w:val="0"/>
      <w:marRight w:val="0"/>
      <w:marTop w:val="0"/>
      <w:marBottom w:val="0"/>
      <w:divBdr>
        <w:top w:val="none" w:sz="0" w:space="0" w:color="auto"/>
        <w:left w:val="none" w:sz="0" w:space="0" w:color="auto"/>
        <w:bottom w:val="none" w:sz="0" w:space="0" w:color="auto"/>
        <w:right w:val="none" w:sz="0" w:space="0" w:color="auto"/>
      </w:divBdr>
    </w:div>
    <w:div w:id="498154823">
      <w:bodyDiv w:val="1"/>
      <w:marLeft w:val="0"/>
      <w:marRight w:val="0"/>
      <w:marTop w:val="0"/>
      <w:marBottom w:val="0"/>
      <w:divBdr>
        <w:top w:val="none" w:sz="0" w:space="0" w:color="auto"/>
        <w:left w:val="none" w:sz="0" w:space="0" w:color="auto"/>
        <w:bottom w:val="none" w:sz="0" w:space="0" w:color="auto"/>
        <w:right w:val="none" w:sz="0" w:space="0" w:color="auto"/>
      </w:divBdr>
    </w:div>
    <w:div w:id="600643382">
      <w:bodyDiv w:val="1"/>
      <w:marLeft w:val="0"/>
      <w:marRight w:val="0"/>
      <w:marTop w:val="0"/>
      <w:marBottom w:val="0"/>
      <w:divBdr>
        <w:top w:val="none" w:sz="0" w:space="0" w:color="auto"/>
        <w:left w:val="none" w:sz="0" w:space="0" w:color="auto"/>
        <w:bottom w:val="none" w:sz="0" w:space="0" w:color="auto"/>
        <w:right w:val="none" w:sz="0" w:space="0" w:color="auto"/>
      </w:divBdr>
    </w:div>
    <w:div w:id="611983697">
      <w:bodyDiv w:val="1"/>
      <w:marLeft w:val="0"/>
      <w:marRight w:val="0"/>
      <w:marTop w:val="0"/>
      <w:marBottom w:val="0"/>
      <w:divBdr>
        <w:top w:val="none" w:sz="0" w:space="0" w:color="auto"/>
        <w:left w:val="none" w:sz="0" w:space="0" w:color="auto"/>
        <w:bottom w:val="none" w:sz="0" w:space="0" w:color="auto"/>
        <w:right w:val="none" w:sz="0" w:space="0" w:color="auto"/>
      </w:divBdr>
    </w:div>
    <w:div w:id="630329612">
      <w:bodyDiv w:val="1"/>
      <w:marLeft w:val="0"/>
      <w:marRight w:val="0"/>
      <w:marTop w:val="0"/>
      <w:marBottom w:val="0"/>
      <w:divBdr>
        <w:top w:val="none" w:sz="0" w:space="0" w:color="auto"/>
        <w:left w:val="none" w:sz="0" w:space="0" w:color="auto"/>
        <w:bottom w:val="none" w:sz="0" w:space="0" w:color="auto"/>
        <w:right w:val="none" w:sz="0" w:space="0" w:color="auto"/>
      </w:divBdr>
    </w:div>
    <w:div w:id="830483176">
      <w:bodyDiv w:val="1"/>
      <w:marLeft w:val="0"/>
      <w:marRight w:val="0"/>
      <w:marTop w:val="0"/>
      <w:marBottom w:val="0"/>
      <w:divBdr>
        <w:top w:val="none" w:sz="0" w:space="0" w:color="auto"/>
        <w:left w:val="none" w:sz="0" w:space="0" w:color="auto"/>
        <w:bottom w:val="none" w:sz="0" w:space="0" w:color="auto"/>
        <w:right w:val="none" w:sz="0" w:space="0" w:color="auto"/>
      </w:divBdr>
    </w:div>
    <w:div w:id="1094132980">
      <w:bodyDiv w:val="1"/>
      <w:marLeft w:val="0"/>
      <w:marRight w:val="0"/>
      <w:marTop w:val="0"/>
      <w:marBottom w:val="0"/>
      <w:divBdr>
        <w:top w:val="none" w:sz="0" w:space="0" w:color="auto"/>
        <w:left w:val="none" w:sz="0" w:space="0" w:color="auto"/>
        <w:bottom w:val="none" w:sz="0" w:space="0" w:color="auto"/>
        <w:right w:val="none" w:sz="0" w:space="0" w:color="auto"/>
      </w:divBdr>
    </w:div>
    <w:div w:id="1252471689">
      <w:bodyDiv w:val="1"/>
      <w:marLeft w:val="0"/>
      <w:marRight w:val="0"/>
      <w:marTop w:val="0"/>
      <w:marBottom w:val="0"/>
      <w:divBdr>
        <w:top w:val="none" w:sz="0" w:space="0" w:color="auto"/>
        <w:left w:val="none" w:sz="0" w:space="0" w:color="auto"/>
        <w:bottom w:val="none" w:sz="0" w:space="0" w:color="auto"/>
        <w:right w:val="none" w:sz="0" w:space="0" w:color="auto"/>
      </w:divBdr>
    </w:div>
    <w:div w:id="1253396767">
      <w:bodyDiv w:val="1"/>
      <w:marLeft w:val="0"/>
      <w:marRight w:val="0"/>
      <w:marTop w:val="0"/>
      <w:marBottom w:val="0"/>
      <w:divBdr>
        <w:top w:val="none" w:sz="0" w:space="0" w:color="auto"/>
        <w:left w:val="none" w:sz="0" w:space="0" w:color="auto"/>
        <w:bottom w:val="none" w:sz="0" w:space="0" w:color="auto"/>
        <w:right w:val="none" w:sz="0" w:space="0" w:color="auto"/>
      </w:divBdr>
    </w:div>
    <w:div w:id="1502432321">
      <w:bodyDiv w:val="1"/>
      <w:marLeft w:val="0"/>
      <w:marRight w:val="0"/>
      <w:marTop w:val="0"/>
      <w:marBottom w:val="0"/>
      <w:divBdr>
        <w:top w:val="none" w:sz="0" w:space="0" w:color="auto"/>
        <w:left w:val="none" w:sz="0" w:space="0" w:color="auto"/>
        <w:bottom w:val="none" w:sz="0" w:space="0" w:color="auto"/>
        <w:right w:val="none" w:sz="0" w:space="0" w:color="auto"/>
      </w:divBdr>
    </w:div>
    <w:div w:id="1554579814">
      <w:bodyDiv w:val="1"/>
      <w:marLeft w:val="0"/>
      <w:marRight w:val="0"/>
      <w:marTop w:val="0"/>
      <w:marBottom w:val="0"/>
      <w:divBdr>
        <w:top w:val="none" w:sz="0" w:space="0" w:color="auto"/>
        <w:left w:val="none" w:sz="0" w:space="0" w:color="auto"/>
        <w:bottom w:val="none" w:sz="0" w:space="0" w:color="auto"/>
        <w:right w:val="none" w:sz="0" w:space="0" w:color="auto"/>
      </w:divBdr>
    </w:div>
    <w:div w:id="168705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ki-park.jp/kaiyohaku/tc/"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www.welcome2japan.hk/index.html"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eather.yahoo.co.jp/weath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yui-rail.co.jp/"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1121</TotalTime>
  <Pages>8</Pages>
  <Words>988</Words>
  <Characters>5637</Characters>
  <Application>Microsoft Office Word</Application>
  <DocSecurity>0</DocSecurity>
  <Lines>46</Lines>
  <Paragraphs>13</Paragraphs>
  <ScaleCrop>false</ScaleCrop>
  <Company/>
  <LinksUpToDate>false</LinksUpToDate>
  <CharactersWithSpaces>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dc:creator>
  <cp:lastModifiedBy>user</cp:lastModifiedBy>
  <cp:revision>18</cp:revision>
  <dcterms:created xsi:type="dcterms:W3CDTF">2023-03-09T11:59:00Z</dcterms:created>
  <dcterms:modified xsi:type="dcterms:W3CDTF">2023-07-18T04:50:00Z</dcterms:modified>
</cp:coreProperties>
</file>