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B915C" w14:textId="5A281272" w:rsidR="006D78F3" w:rsidRPr="00C9102C" w:rsidRDefault="00041BB9" w:rsidP="00C9102C">
      <w:pPr>
        <w:pStyle w:val="010"/>
        <w:adjustRightInd w:val="0"/>
        <w:spacing w:line="0" w:lineRule="atLeast"/>
        <w:jc w:val="center"/>
        <w:rPr>
          <w:rFonts w:ascii="微軟正黑體" w:eastAsia="微軟正黑體" w:hAnsi="微軟正黑體"/>
          <w:b/>
          <w:bCs/>
          <w:color w:val="00B050"/>
          <w:sz w:val="56"/>
          <w:szCs w:val="56"/>
        </w:rPr>
      </w:pPr>
      <w:r w:rsidRPr="00C9102C">
        <w:rPr>
          <w:rFonts w:ascii="微軟正黑體" w:eastAsia="微軟正黑體" w:hAnsi="微軟正黑體" w:hint="eastAsia"/>
          <w:b/>
          <w:bCs/>
          <w:color w:val="00B050"/>
          <w:sz w:val="56"/>
          <w:szCs w:val="56"/>
        </w:rPr>
        <w:t>2020</w:t>
      </w:r>
      <w:r w:rsidR="0067371E" w:rsidRPr="00C9102C">
        <w:rPr>
          <w:rFonts w:ascii="微軟正黑體" w:eastAsia="微軟正黑體" w:hAnsi="微軟正黑體" w:hint="eastAsia"/>
          <w:b/>
          <w:bCs/>
          <w:color w:val="00B050"/>
          <w:sz w:val="56"/>
          <w:szCs w:val="56"/>
        </w:rPr>
        <w:t>韓</w:t>
      </w:r>
      <w:r w:rsidRPr="00C9102C">
        <w:rPr>
          <w:rFonts w:ascii="微軟正黑體" w:eastAsia="微軟正黑體" w:hAnsi="微軟正黑體" w:hint="eastAsia"/>
          <w:b/>
          <w:bCs/>
          <w:color w:val="00B050"/>
          <w:sz w:val="56"/>
          <w:szCs w:val="56"/>
        </w:rPr>
        <w:t>潮迫降</w:t>
      </w:r>
      <w:r w:rsidR="002221C0" w:rsidRPr="00C9102C">
        <w:rPr>
          <w:rFonts w:ascii="微軟正黑體" w:eastAsia="微軟正黑體" w:hAnsi="微軟正黑體" w:hint="eastAsia"/>
          <w:b/>
          <w:bCs/>
          <w:color w:val="00B050"/>
          <w:sz w:val="56"/>
          <w:szCs w:val="56"/>
        </w:rPr>
        <w:t>～</w:t>
      </w:r>
      <w:r w:rsidRPr="00C9102C">
        <w:rPr>
          <w:rFonts w:ascii="微軟正黑體" w:eastAsia="微軟正黑體" w:hAnsi="微軟正黑體" w:hint="eastAsia"/>
          <w:b/>
          <w:bCs/>
          <w:color w:val="00B050"/>
          <w:sz w:val="56"/>
          <w:szCs w:val="56"/>
        </w:rPr>
        <w:t>跟著韓劇玩韓國</w:t>
      </w:r>
      <w:r w:rsidR="0067371E" w:rsidRPr="00C9102C">
        <w:rPr>
          <w:rFonts w:ascii="微軟正黑體" w:eastAsia="微軟正黑體" w:hAnsi="微軟正黑體" w:hint="eastAsia"/>
          <w:b/>
          <w:bCs/>
          <w:color w:val="00B050"/>
          <w:sz w:val="56"/>
          <w:szCs w:val="56"/>
        </w:rPr>
        <w:t>六日</w:t>
      </w:r>
    </w:p>
    <w:p w14:paraId="55443DC1" w14:textId="77777777" w:rsidR="001C44F9" w:rsidRPr="00C9102C" w:rsidRDefault="001C44F9" w:rsidP="0022498D">
      <w:pPr>
        <w:pStyle w:val="010"/>
        <w:adjustRightInd w:val="0"/>
        <w:spacing w:line="0" w:lineRule="atLeast"/>
        <w:jc w:val="center"/>
        <w:rPr>
          <w:rFonts w:ascii="微軟正黑體" w:eastAsia="微軟正黑體" w:hAnsi="微軟正黑體"/>
          <w:b/>
          <w:iCs/>
          <w:color w:val="0000FF"/>
          <w:sz w:val="28"/>
          <w:szCs w:val="28"/>
        </w:rPr>
      </w:pPr>
      <w:r w:rsidRPr="00C9102C">
        <w:rPr>
          <w:rFonts w:ascii="微軟正黑體" w:eastAsia="微軟正黑體" w:hAnsi="微軟正黑體" w:hint="eastAsia"/>
          <w:b/>
          <w:color w:val="0000FF"/>
          <w:sz w:val="28"/>
          <w:szCs w:val="28"/>
        </w:rPr>
        <w:t>楊州NARI公園</w:t>
      </w:r>
      <w:r w:rsidRPr="00C9102C">
        <w:rPr>
          <w:rFonts w:ascii="微軟正黑體" w:eastAsia="微軟正黑體" w:hAnsi="微軟正黑體" w:hint="eastAsia"/>
          <w:b/>
          <w:iCs/>
          <w:color w:val="0000FF"/>
          <w:sz w:val="28"/>
          <w:szCs w:val="28"/>
          <w:lang w:eastAsia="zh-HK"/>
        </w:rPr>
        <w:t>(粉黛亂子草</w:t>
      </w:r>
      <w:r w:rsidRPr="00C9102C">
        <w:rPr>
          <w:rFonts w:ascii="微軟正黑體" w:eastAsia="微軟正黑體" w:hAnsi="微軟正黑體" w:hint="eastAsia"/>
          <w:b/>
          <w:iCs/>
          <w:color w:val="0000FF"/>
          <w:sz w:val="28"/>
          <w:szCs w:val="28"/>
        </w:rPr>
        <w:t>、</w:t>
      </w:r>
      <w:r w:rsidRPr="00C9102C">
        <w:rPr>
          <w:rFonts w:ascii="微軟正黑體" w:eastAsia="微軟正黑體" w:hAnsi="微軟正黑體" w:hint="eastAsia"/>
          <w:b/>
          <w:iCs/>
          <w:color w:val="0000FF"/>
          <w:sz w:val="28"/>
          <w:szCs w:val="28"/>
          <w:lang w:eastAsia="zh-HK"/>
        </w:rPr>
        <w:t>波波草</w:t>
      </w:r>
      <w:r w:rsidRPr="00C9102C">
        <w:rPr>
          <w:rFonts w:ascii="微軟正黑體" w:eastAsia="微軟正黑體" w:hAnsi="微軟正黑體" w:hint="eastAsia"/>
          <w:b/>
          <w:iCs/>
          <w:color w:val="0000FF"/>
          <w:sz w:val="28"/>
          <w:szCs w:val="28"/>
        </w:rPr>
        <w:t>)‧</w:t>
      </w:r>
      <w:r w:rsidRPr="00C9102C">
        <w:rPr>
          <w:rFonts w:ascii="微軟正黑體" w:eastAsia="微軟正黑體" w:hAnsi="微軟正黑體" w:hint="eastAsia"/>
          <w:b/>
          <w:iCs/>
          <w:color w:val="0000FF"/>
          <w:sz w:val="28"/>
          <w:szCs w:val="28"/>
          <w:lang w:eastAsia="zh-HK"/>
        </w:rPr>
        <w:t>抱川藝術谷</w:t>
      </w:r>
      <w:r w:rsidRPr="00C9102C">
        <w:rPr>
          <w:rFonts w:ascii="微軟正黑體" w:eastAsia="微軟正黑體" w:hAnsi="微軟正黑體" w:hint="eastAsia"/>
          <w:b/>
          <w:iCs/>
          <w:color w:val="0000FF"/>
          <w:sz w:val="28"/>
          <w:szCs w:val="28"/>
        </w:rPr>
        <w:t>‧</w:t>
      </w:r>
      <w:r w:rsidRPr="00C9102C">
        <w:rPr>
          <w:rFonts w:ascii="微軟正黑體" w:eastAsia="微軟正黑體" w:hAnsi="微軟正黑體" w:hint="eastAsia"/>
          <w:b/>
          <w:iCs/>
          <w:color w:val="0000FF"/>
          <w:sz w:val="28"/>
          <w:szCs w:val="28"/>
          <w:lang w:eastAsia="zh-HK"/>
        </w:rPr>
        <w:t>漢灘江天空之橋</w:t>
      </w:r>
    </w:p>
    <w:p w14:paraId="3601EBF5" w14:textId="77777777" w:rsidR="001C44F9" w:rsidRPr="00C9102C" w:rsidRDefault="001C44F9" w:rsidP="0022498D">
      <w:pPr>
        <w:pStyle w:val="010"/>
        <w:adjustRightInd w:val="0"/>
        <w:spacing w:line="0" w:lineRule="atLeast"/>
        <w:jc w:val="center"/>
        <w:rPr>
          <w:rFonts w:ascii="微軟正黑體" w:eastAsia="微軟正黑體" w:hAnsi="微軟正黑體"/>
          <w:b/>
          <w:iCs/>
          <w:color w:val="0000FF"/>
          <w:sz w:val="28"/>
          <w:szCs w:val="28"/>
        </w:rPr>
      </w:pPr>
      <w:r w:rsidRPr="00C9102C">
        <w:rPr>
          <w:rFonts w:ascii="微軟正黑體" w:eastAsia="微軟正黑體" w:hAnsi="微軟正黑體" w:hint="eastAsia"/>
          <w:b/>
          <w:iCs/>
          <w:color w:val="0000FF"/>
          <w:sz w:val="28"/>
          <w:szCs w:val="28"/>
          <w:lang w:eastAsia="zh-HK"/>
        </w:rPr>
        <w:t>歐式香草島花園</w:t>
      </w:r>
      <w:r w:rsidRPr="00C9102C">
        <w:rPr>
          <w:rFonts w:ascii="微軟正黑體" w:eastAsia="微軟正黑體" w:hAnsi="微軟正黑體" w:hint="eastAsia"/>
          <w:b/>
          <w:iCs/>
          <w:color w:val="0000FF"/>
          <w:sz w:val="28"/>
          <w:szCs w:val="28"/>
        </w:rPr>
        <w:t>‧</w:t>
      </w:r>
      <w:r w:rsidRPr="00C9102C">
        <w:rPr>
          <w:rFonts w:ascii="微軟正黑體" w:eastAsia="微軟正黑體" w:hAnsi="微軟正黑體" w:hint="eastAsia"/>
          <w:b/>
          <w:iCs/>
          <w:color w:val="0000FF"/>
          <w:sz w:val="28"/>
          <w:szCs w:val="28"/>
          <w:lang w:eastAsia="zh-HK"/>
        </w:rPr>
        <w:t>韓國民俗村</w:t>
      </w:r>
      <w:r w:rsidRPr="00C9102C">
        <w:rPr>
          <w:rFonts w:ascii="微軟正黑體" w:eastAsia="微軟正黑體" w:hAnsi="微軟正黑體" w:hint="eastAsia"/>
          <w:b/>
          <w:iCs/>
          <w:color w:val="0000FF"/>
          <w:sz w:val="28"/>
          <w:szCs w:val="28"/>
        </w:rPr>
        <w:t>‧益善洞韓屋咖啡街‧</w:t>
      </w:r>
      <w:r w:rsidRPr="00C9102C">
        <w:rPr>
          <w:rFonts w:ascii="微軟正黑體" w:eastAsia="微軟正黑體" w:hAnsi="微軟正黑體" w:hint="eastAsia"/>
          <w:b/>
          <w:iCs/>
          <w:color w:val="0000FF"/>
          <w:sz w:val="28"/>
          <w:szCs w:val="28"/>
          <w:lang w:eastAsia="zh-HK"/>
        </w:rPr>
        <w:t>龍山</w:t>
      </w:r>
      <w:r w:rsidRPr="00C9102C">
        <w:rPr>
          <w:rFonts w:ascii="微軟正黑體" w:eastAsia="微軟正黑體" w:hAnsi="微軟正黑體" w:hint="eastAsia"/>
          <w:b/>
          <w:iCs/>
          <w:color w:val="0000FF"/>
          <w:sz w:val="28"/>
          <w:szCs w:val="28"/>
        </w:rPr>
        <w:t>汗蒸幕</w:t>
      </w:r>
    </w:p>
    <w:p w14:paraId="02C5DD7D" w14:textId="46125B84" w:rsidR="001C44F9" w:rsidRPr="00C9102C" w:rsidRDefault="001C44F9" w:rsidP="0022498D">
      <w:pPr>
        <w:pStyle w:val="010"/>
        <w:adjustRightInd w:val="0"/>
        <w:spacing w:line="0" w:lineRule="atLeast"/>
        <w:jc w:val="center"/>
        <w:rPr>
          <w:rFonts w:ascii="微軟正黑體" w:eastAsia="微軟正黑體" w:hAnsi="微軟正黑體"/>
          <w:b/>
          <w:iCs/>
          <w:color w:val="0066FF"/>
          <w:sz w:val="28"/>
          <w:szCs w:val="28"/>
        </w:rPr>
      </w:pPr>
      <w:r w:rsidRPr="00C9102C">
        <w:rPr>
          <w:rFonts w:ascii="微軟正黑體" w:eastAsia="微軟正黑體" w:hAnsi="微軟正黑體" w:hint="eastAsia"/>
          <w:b/>
          <w:iCs/>
          <w:color w:val="0066FF"/>
          <w:sz w:val="28"/>
          <w:szCs w:val="28"/>
        </w:rPr>
        <w:t>〔特別</w:t>
      </w:r>
      <w:r w:rsidRPr="00C9102C">
        <w:rPr>
          <w:rFonts w:ascii="微軟正黑體" w:eastAsia="微軟正黑體" w:hAnsi="微軟正黑體" w:hint="eastAsia"/>
          <w:b/>
          <w:iCs/>
          <w:color w:val="0066FF"/>
          <w:sz w:val="28"/>
          <w:szCs w:val="28"/>
          <w:lang w:eastAsia="zh-HK"/>
        </w:rPr>
        <w:t>贈送</w:t>
      </w:r>
      <w:r w:rsidRPr="00C9102C">
        <w:rPr>
          <w:rFonts w:ascii="微軟正黑體" w:eastAsia="微軟正黑體" w:hAnsi="微軟正黑體"/>
          <w:b/>
          <w:iCs/>
          <w:color w:val="0066FF"/>
          <w:sz w:val="28"/>
          <w:szCs w:val="28"/>
        </w:rPr>
        <w:t>”</w:t>
      </w:r>
      <w:r w:rsidRPr="00C9102C">
        <w:rPr>
          <w:rFonts w:ascii="微軟正黑體" w:eastAsia="微軟正黑體" w:hAnsi="微軟正黑體" w:hint="eastAsia"/>
          <w:b/>
          <w:iCs/>
          <w:color w:val="0066FF"/>
          <w:sz w:val="28"/>
          <w:szCs w:val="28"/>
          <w:lang w:eastAsia="zh-HK"/>
        </w:rPr>
        <w:t>愛的迫降</w:t>
      </w:r>
      <w:r w:rsidRPr="00C9102C">
        <w:rPr>
          <w:rFonts w:ascii="微軟正黑體" w:eastAsia="微軟正黑體" w:hAnsi="微軟正黑體"/>
          <w:b/>
          <w:iCs/>
          <w:color w:val="0066FF"/>
          <w:sz w:val="28"/>
          <w:szCs w:val="28"/>
        </w:rPr>
        <w:t>”</w:t>
      </w:r>
      <w:r w:rsidRPr="00C9102C">
        <w:rPr>
          <w:rFonts w:ascii="微軟正黑體" w:eastAsia="微軟正黑體" w:hAnsi="微軟正黑體" w:hint="eastAsia"/>
          <w:b/>
          <w:iCs/>
          <w:color w:val="0066FF"/>
          <w:sz w:val="28"/>
          <w:szCs w:val="28"/>
          <w:lang w:eastAsia="zh-HK"/>
        </w:rPr>
        <w:t>北韓風格消夜</w:t>
      </w:r>
      <w:r w:rsidR="00C9102C">
        <w:rPr>
          <w:rFonts w:ascii="微軟正黑體" w:eastAsia="微軟正黑體" w:hAnsi="微軟正黑體" w:hint="eastAsia"/>
          <w:b/>
          <w:iCs/>
          <w:color w:val="0066FF"/>
          <w:sz w:val="28"/>
          <w:szCs w:val="28"/>
          <w:lang w:eastAsia="zh-HK"/>
        </w:rPr>
        <w:t>：</w:t>
      </w:r>
      <w:r w:rsidRPr="00C9102C">
        <w:rPr>
          <w:rFonts w:ascii="微軟正黑體" w:eastAsia="微軟正黑體" w:hAnsi="微軟正黑體" w:hint="eastAsia"/>
          <w:b/>
          <w:iCs/>
          <w:color w:val="0066FF"/>
          <w:sz w:val="28"/>
          <w:szCs w:val="28"/>
          <w:lang w:eastAsia="zh-HK"/>
        </w:rPr>
        <w:t>平壤酒店</w:t>
      </w:r>
      <w:r w:rsidR="002221C0" w:rsidRPr="00C9102C">
        <w:rPr>
          <w:rFonts w:ascii="微軟正黑體" w:eastAsia="微軟正黑體" w:hAnsi="微軟正黑體" w:hint="eastAsia"/>
          <w:b/>
          <w:iCs/>
          <w:color w:val="0066FF"/>
          <w:sz w:val="28"/>
          <w:szCs w:val="28"/>
          <w:lang w:eastAsia="zh-HK"/>
        </w:rPr>
        <w:t>～</w:t>
      </w:r>
      <w:r w:rsidRPr="00C9102C">
        <w:rPr>
          <w:rFonts w:ascii="微軟正黑體" w:eastAsia="微軟正黑體" w:hAnsi="微軟正黑體" w:hint="eastAsia"/>
          <w:b/>
          <w:iCs/>
          <w:color w:val="0066FF"/>
          <w:sz w:val="28"/>
          <w:szCs w:val="28"/>
          <w:lang w:eastAsia="zh-HK"/>
        </w:rPr>
        <w:t>炸雞翅2人一份+</w:t>
      </w:r>
      <w:r w:rsidRPr="00C9102C">
        <w:rPr>
          <w:rFonts w:ascii="微軟正黑體" w:eastAsia="微軟正黑體" w:hAnsi="微軟正黑體" w:hint="eastAsia"/>
          <w:b/>
          <w:iCs/>
          <w:color w:val="0066FF"/>
          <w:sz w:val="28"/>
          <w:szCs w:val="28"/>
        </w:rPr>
        <w:t>啤</w:t>
      </w:r>
      <w:r w:rsidRPr="00C9102C">
        <w:rPr>
          <w:rFonts w:ascii="微軟正黑體" w:eastAsia="微軟正黑體" w:hAnsi="微軟正黑體" w:hint="eastAsia"/>
          <w:b/>
          <w:iCs/>
          <w:color w:val="0066FF"/>
          <w:sz w:val="28"/>
          <w:szCs w:val="28"/>
          <w:lang w:eastAsia="zh-HK"/>
        </w:rPr>
        <w:t>酒或飲料擇一</w:t>
      </w:r>
      <w:r w:rsidRPr="00C9102C">
        <w:rPr>
          <w:rFonts w:ascii="微軟正黑體" w:eastAsia="微軟正黑體" w:hAnsi="微軟正黑體" w:hint="eastAsia"/>
          <w:b/>
          <w:iCs/>
          <w:color w:val="0066FF"/>
          <w:sz w:val="28"/>
          <w:szCs w:val="28"/>
        </w:rPr>
        <w:t>〕</w:t>
      </w:r>
    </w:p>
    <w:p w14:paraId="4614FE42" w14:textId="38E9E29F" w:rsidR="001C44F9" w:rsidRPr="0022498D" w:rsidRDefault="00C9102C" w:rsidP="0022498D">
      <w:pPr>
        <w:pStyle w:val="010"/>
        <w:adjustRightInd w:val="0"/>
        <w:spacing w:line="0" w:lineRule="atLeast"/>
        <w:jc w:val="center"/>
        <w:rPr>
          <w:rFonts w:ascii="微軟正黑體" w:eastAsia="微軟正黑體" w:hAnsi="微軟正黑體"/>
          <w:b/>
          <w:bCs/>
          <w:color w:val="0000FF"/>
          <w:sz w:val="24"/>
        </w:rPr>
      </w:pPr>
      <w:bookmarkStart w:id="0" w:name="_Hlk35245827"/>
      <w:r>
        <w:rPr>
          <w:rFonts w:ascii="微軟正黑體" w:eastAsia="微軟正黑體" w:hAnsi="微軟正黑體"/>
          <w:b/>
          <w:bCs/>
          <w:noProof/>
          <w:color w:val="0000FF"/>
          <w:sz w:val="24"/>
        </w:rPr>
        <w:drawing>
          <wp:inline distT="0" distB="0" distL="0" distR="0" wp14:anchorId="7FA7B40A" wp14:editId="46321EA3">
            <wp:extent cx="6623050" cy="5003357"/>
            <wp:effectExtent l="0" t="0" r="635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624000" cy="5004075"/>
                    </a:xfrm>
                    <a:prstGeom prst="rect">
                      <a:avLst/>
                    </a:prstGeom>
                    <a:ln>
                      <a:noFill/>
                    </a:ln>
                    <a:extLst>
                      <a:ext uri="{53640926-AAD7-44D8-BBD7-CCE9431645EC}">
                        <a14:shadowObscured xmlns:a14="http://schemas.microsoft.com/office/drawing/2010/main"/>
                      </a:ext>
                    </a:extLst>
                  </pic:spPr>
                </pic:pic>
              </a:graphicData>
            </a:graphic>
          </wp:inline>
        </w:drawing>
      </w:r>
    </w:p>
    <w:p w14:paraId="2E6B0038" w14:textId="28605FDD" w:rsidR="001C44F9" w:rsidRPr="0022498D" w:rsidRDefault="00C9102C" w:rsidP="0022498D">
      <w:pPr>
        <w:pStyle w:val="010"/>
        <w:adjustRightInd w:val="0"/>
        <w:spacing w:line="0" w:lineRule="atLeast"/>
        <w:jc w:val="center"/>
        <w:rPr>
          <w:rFonts w:ascii="微軟正黑體" w:eastAsia="微軟正黑體" w:hAnsi="微軟正黑體"/>
          <w:b/>
          <w:bCs/>
          <w:color w:val="0000FF"/>
          <w:sz w:val="24"/>
        </w:rPr>
      </w:pPr>
      <w:r>
        <w:rPr>
          <w:rFonts w:ascii="微軟正黑體" w:eastAsia="微軟正黑體" w:hAnsi="微軟正黑體"/>
          <w:b/>
          <w:bCs/>
          <w:noProof/>
          <w:color w:val="0000FF"/>
          <w:sz w:val="24"/>
        </w:rPr>
        <w:drawing>
          <wp:inline distT="0" distB="0" distL="0" distR="0" wp14:anchorId="144A592F" wp14:editId="51FE974A">
            <wp:extent cx="6623050" cy="3136900"/>
            <wp:effectExtent l="0" t="0" r="635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624000" cy="3137350"/>
                    </a:xfrm>
                    <a:prstGeom prst="rect">
                      <a:avLst/>
                    </a:prstGeom>
                    <a:ln>
                      <a:noFill/>
                    </a:ln>
                    <a:extLst>
                      <a:ext uri="{53640926-AAD7-44D8-BBD7-CCE9431645EC}">
                        <a14:shadowObscured xmlns:a14="http://schemas.microsoft.com/office/drawing/2010/main"/>
                      </a:ext>
                    </a:extLst>
                  </pic:spPr>
                </pic:pic>
              </a:graphicData>
            </a:graphic>
          </wp:inline>
        </w:drawing>
      </w:r>
    </w:p>
    <w:p w14:paraId="59F440CE" w14:textId="2D3A81D1" w:rsidR="001C44F9" w:rsidRPr="0022498D" w:rsidRDefault="00C9102C" w:rsidP="0022498D">
      <w:pPr>
        <w:pStyle w:val="010"/>
        <w:adjustRightInd w:val="0"/>
        <w:spacing w:line="0" w:lineRule="atLeast"/>
        <w:jc w:val="center"/>
        <w:rPr>
          <w:rFonts w:ascii="微軟正黑體" w:eastAsia="微軟正黑體" w:hAnsi="微軟正黑體"/>
          <w:b/>
          <w:bCs/>
          <w:color w:val="0000FF"/>
          <w:sz w:val="24"/>
        </w:rPr>
      </w:pPr>
      <w:r>
        <w:rPr>
          <w:rFonts w:ascii="微軟正黑體" w:eastAsia="微軟正黑體" w:hAnsi="微軟正黑體"/>
          <w:b/>
          <w:bCs/>
          <w:noProof/>
          <w:color w:val="0000FF"/>
          <w:sz w:val="24"/>
        </w:rPr>
        <w:lastRenderedPageBreak/>
        <w:drawing>
          <wp:inline distT="0" distB="0" distL="0" distR="0" wp14:anchorId="3892FBBA" wp14:editId="2EFEE114">
            <wp:extent cx="6624000" cy="4653295"/>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6624000" cy="4653295"/>
                    </a:xfrm>
                    <a:prstGeom prst="rect">
                      <a:avLst/>
                    </a:prstGeom>
                  </pic:spPr>
                </pic:pic>
              </a:graphicData>
            </a:graphic>
          </wp:inline>
        </w:drawing>
      </w:r>
    </w:p>
    <w:p w14:paraId="0A66FE39" w14:textId="156CE3B4" w:rsidR="001C44F9" w:rsidRPr="0022498D" w:rsidRDefault="00C9102C" w:rsidP="0022498D">
      <w:pPr>
        <w:pStyle w:val="010"/>
        <w:adjustRightInd w:val="0"/>
        <w:spacing w:line="0" w:lineRule="atLeast"/>
        <w:jc w:val="center"/>
        <w:rPr>
          <w:rFonts w:ascii="微軟正黑體" w:eastAsia="微軟正黑體" w:hAnsi="微軟正黑體"/>
          <w:b/>
          <w:bCs/>
          <w:color w:val="0000FF"/>
          <w:sz w:val="24"/>
        </w:rPr>
      </w:pPr>
      <w:r>
        <w:rPr>
          <w:rFonts w:ascii="微軟正黑體" w:eastAsia="微軟正黑體" w:hAnsi="微軟正黑體"/>
          <w:b/>
          <w:bCs/>
          <w:noProof/>
          <w:color w:val="0000FF"/>
          <w:sz w:val="24"/>
        </w:rPr>
        <w:drawing>
          <wp:inline distT="0" distB="0" distL="0" distR="0" wp14:anchorId="0D6830C2" wp14:editId="030D8506">
            <wp:extent cx="6624000" cy="4066941"/>
            <wp:effectExtent l="0" t="0" r="571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624000" cy="4066941"/>
                    </a:xfrm>
                    <a:prstGeom prst="rect">
                      <a:avLst/>
                    </a:prstGeom>
                  </pic:spPr>
                </pic:pic>
              </a:graphicData>
            </a:graphic>
          </wp:inline>
        </w:drawing>
      </w:r>
    </w:p>
    <w:p w14:paraId="2C338CF3" w14:textId="2CE03562" w:rsidR="002B79E0" w:rsidRPr="0022498D" w:rsidRDefault="00C9102C" w:rsidP="0022498D">
      <w:pPr>
        <w:pStyle w:val="010"/>
        <w:adjustRightInd w:val="0"/>
        <w:spacing w:line="0" w:lineRule="atLeast"/>
        <w:jc w:val="center"/>
        <w:rPr>
          <w:rFonts w:ascii="微軟正黑體" w:eastAsia="微軟正黑體" w:hAnsi="微軟正黑體"/>
          <w:b/>
          <w:bCs/>
          <w:color w:val="00B050"/>
          <w:sz w:val="24"/>
        </w:rPr>
      </w:pPr>
      <w:r>
        <w:rPr>
          <w:rFonts w:ascii="微軟正黑體" w:eastAsia="微軟正黑體" w:hAnsi="微軟正黑體"/>
          <w:b/>
          <w:bCs/>
          <w:noProof/>
          <w:color w:val="00B050"/>
          <w:sz w:val="24"/>
        </w:rPr>
        <w:lastRenderedPageBreak/>
        <w:drawing>
          <wp:inline distT="0" distB="0" distL="0" distR="0" wp14:anchorId="306CB90F" wp14:editId="38B4F8F8">
            <wp:extent cx="6624000" cy="5886915"/>
            <wp:effectExtent l="0" t="0" r="571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6624000" cy="5886915"/>
                    </a:xfrm>
                    <a:prstGeom prst="rect">
                      <a:avLst/>
                    </a:prstGeom>
                  </pic:spPr>
                </pic:pic>
              </a:graphicData>
            </a:graphic>
          </wp:inline>
        </w:drawing>
      </w:r>
    </w:p>
    <w:p w14:paraId="50B3219D" w14:textId="5B0D8727" w:rsidR="00E01EC0" w:rsidRPr="0022498D" w:rsidRDefault="00C9102C" w:rsidP="0022498D">
      <w:pPr>
        <w:pStyle w:val="010"/>
        <w:adjustRightInd w:val="0"/>
        <w:spacing w:line="0" w:lineRule="atLeast"/>
        <w:jc w:val="center"/>
        <w:rPr>
          <w:rFonts w:ascii="微軟正黑體" w:eastAsia="微軟正黑體" w:hAnsi="微軟正黑體"/>
          <w:b/>
          <w:bCs/>
          <w:color w:val="00B050"/>
          <w:sz w:val="24"/>
        </w:rPr>
      </w:pPr>
      <w:r>
        <w:rPr>
          <w:rFonts w:ascii="微軟正黑體" w:eastAsia="微軟正黑體" w:hAnsi="微軟正黑體"/>
          <w:b/>
          <w:bCs/>
          <w:noProof/>
          <w:color w:val="00B050"/>
          <w:sz w:val="24"/>
        </w:rPr>
        <w:drawing>
          <wp:inline distT="0" distB="0" distL="0" distR="0" wp14:anchorId="3106BB10" wp14:editId="11C00802">
            <wp:extent cx="6624000" cy="2926403"/>
            <wp:effectExtent l="0" t="0" r="5715"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6624000" cy="2926403"/>
                    </a:xfrm>
                    <a:prstGeom prst="rect">
                      <a:avLst/>
                    </a:prstGeom>
                  </pic:spPr>
                </pic:pic>
              </a:graphicData>
            </a:graphic>
          </wp:inline>
        </w:drawing>
      </w:r>
    </w:p>
    <w:p w14:paraId="031D6DFD" w14:textId="33482DB5" w:rsidR="00E01EC0" w:rsidRDefault="00C9102C" w:rsidP="0022498D">
      <w:pPr>
        <w:pStyle w:val="010"/>
        <w:adjustRightInd w:val="0"/>
        <w:spacing w:line="0" w:lineRule="atLeast"/>
        <w:jc w:val="center"/>
        <w:rPr>
          <w:rFonts w:ascii="微軟正黑體" w:eastAsia="微軟正黑體" w:hAnsi="微軟正黑體"/>
          <w:b/>
          <w:bCs/>
          <w:color w:val="00B050"/>
          <w:sz w:val="24"/>
        </w:rPr>
      </w:pPr>
      <w:r w:rsidRPr="0022498D">
        <w:rPr>
          <w:rFonts w:ascii="微軟正黑體" w:eastAsia="微軟正黑體" w:hAnsi="微軟正黑體" w:hint="eastAsia"/>
          <w:b/>
          <w:bCs/>
          <w:noProof/>
          <w:color w:val="00B050"/>
          <w:sz w:val="24"/>
        </w:rPr>
        <w:lastRenderedPageBreak/>
        <w:drawing>
          <wp:inline distT="0" distB="0" distL="0" distR="0" wp14:anchorId="7153D75C" wp14:editId="0EFFEAE7">
            <wp:extent cx="6624000" cy="9333818"/>
            <wp:effectExtent l="0" t="0" r="5715"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630.jpg"/>
                    <pic:cNvPicPr/>
                  </pic:nvPicPr>
                  <pic:blipFill>
                    <a:blip r:embed="rId14" cstate="email">
                      <a:extLst>
                        <a:ext uri="{28A0092B-C50C-407E-A947-70E740481C1C}">
                          <a14:useLocalDpi xmlns:a14="http://schemas.microsoft.com/office/drawing/2010/main"/>
                        </a:ext>
                      </a:extLst>
                    </a:blip>
                    <a:stretch>
                      <a:fillRect/>
                    </a:stretch>
                  </pic:blipFill>
                  <pic:spPr>
                    <a:xfrm>
                      <a:off x="0" y="0"/>
                      <a:ext cx="6624000" cy="9333818"/>
                    </a:xfrm>
                    <a:prstGeom prst="rect">
                      <a:avLst/>
                    </a:prstGeom>
                  </pic:spPr>
                </pic:pic>
              </a:graphicData>
            </a:graphic>
          </wp:inline>
        </w:drawing>
      </w:r>
    </w:p>
    <w:p w14:paraId="730E5750" w14:textId="2A265A9B" w:rsidR="00C9102C" w:rsidRPr="0022498D" w:rsidRDefault="00C9102C" w:rsidP="0022498D">
      <w:pPr>
        <w:pStyle w:val="010"/>
        <w:adjustRightInd w:val="0"/>
        <w:spacing w:line="0" w:lineRule="atLeast"/>
        <w:jc w:val="center"/>
        <w:rPr>
          <w:rFonts w:ascii="微軟正黑體" w:eastAsia="微軟正黑體" w:hAnsi="微軟正黑體"/>
          <w:b/>
          <w:bCs/>
          <w:color w:val="00B050"/>
          <w:sz w:val="24"/>
        </w:rPr>
      </w:pPr>
      <w:r w:rsidRPr="0022498D">
        <w:rPr>
          <w:rFonts w:ascii="微軟正黑體" w:eastAsia="微軟正黑體" w:hAnsi="微軟正黑體"/>
          <w:b/>
          <w:bCs/>
          <w:noProof/>
          <w:color w:val="00B050"/>
          <w:sz w:val="24"/>
        </w:rPr>
        <w:lastRenderedPageBreak/>
        <w:drawing>
          <wp:inline distT="0" distB="0" distL="0" distR="0" wp14:anchorId="1C6EA448" wp14:editId="0AE35FE9">
            <wp:extent cx="6624000" cy="9333818"/>
            <wp:effectExtent l="0" t="0" r="5715"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629.jpg"/>
                    <pic:cNvPicPr/>
                  </pic:nvPicPr>
                  <pic:blipFill>
                    <a:blip r:embed="rId15" cstate="email">
                      <a:extLst>
                        <a:ext uri="{28A0092B-C50C-407E-A947-70E740481C1C}">
                          <a14:useLocalDpi xmlns:a14="http://schemas.microsoft.com/office/drawing/2010/main"/>
                        </a:ext>
                      </a:extLst>
                    </a:blip>
                    <a:stretch>
                      <a:fillRect/>
                    </a:stretch>
                  </pic:blipFill>
                  <pic:spPr>
                    <a:xfrm>
                      <a:off x="0" y="0"/>
                      <a:ext cx="6624000" cy="9333818"/>
                    </a:xfrm>
                    <a:prstGeom prst="rect">
                      <a:avLst/>
                    </a:prstGeom>
                  </pic:spPr>
                </pic:pic>
              </a:graphicData>
            </a:graphic>
          </wp:inline>
        </w:drawing>
      </w:r>
    </w:p>
    <w:bookmarkEnd w:id="0"/>
    <w:p w14:paraId="4015B5B4" w14:textId="77777777" w:rsidR="00C9102C" w:rsidRDefault="00C9102C" w:rsidP="0022498D">
      <w:pPr>
        <w:widowControl/>
        <w:adjustRightInd w:val="0"/>
        <w:snapToGrid w:val="0"/>
        <w:spacing w:line="0" w:lineRule="atLeast"/>
        <w:jc w:val="both"/>
        <w:rPr>
          <w:rFonts w:ascii="微軟正黑體" w:eastAsia="微軟正黑體" w:hAnsi="微軟正黑體"/>
          <w:b/>
          <w:color w:val="CC3399"/>
          <w:sz w:val="28"/>
          <w:szCs w:val="28"/>
        </w:rPr>
      </w:pPr>
    </w:p>
    <w:p w14:paraId="1B11303F" w14:textId="7F7ED747" w:rsidR="004C0770" w:rsidRPr="0022498D" w:rsidRDefault="001E6960" w:rsidP="0022498D">
      <w:pPr>
        <w:widowControl/>
        <w:adjustRightInd w:val="0"/>
        <w:snapToGrid w:val="0"/>
        <w:spacing w:line="0" w:lineRule="atLeast"/>
        <w:jc w:val="both"/>
        <w:rPr>
          <w:rFonts w:ascii="微軟正黑體" w:eastAsia="微軟正黑體" w:hAnsi="微軟正黑體"/>
          <w:b/>
          <w:color w:val="CC3399"/>
          <w:sz w:val="28"/>
          <w:szCs w:val="28"/>
        </w:rPr>
      </w:pPr>
      <w:r w:rsidRPr="0022498D">
        <w:rPr>
          <w:rFonts w:ascii="微軟正黑體" w:eastAsia="微軟正黑體" w:hAnsi="微軟正黑體" w:hint="eastAsia"/>
          <w:b/>
          <w:color w:val="CC3399"/>
          <w:sz w:val="28"/>
          <w:szCs w:val="28"/>
        </w:rPr>
        <w:lastRenderedPageBreak/>
        <w:t>參考航班</w:t>
      </w:r>
      <w:r w:rsidR="00E73B62" w:rsidRPr="0022498D">
        <w:rPr>
          <w:rFonts w:ascii="微軟正黑體" w:eastAsia="微軟正黑體" w:hAnsi="微軟正黑體" w:hint="eastAsia"/>
          <w:b/>
          <w:color w:val="CC3399"/>
          <w:sz w:val="28"/>
          <w:szCs w:val="28"/>
        </w:rPr>
        <w:t>：</w:t>
      </w:r>
    </w:p>
    <w:p w14:paraId="7D74903E" w14:textId="068DF44A" w:rsidR="004C0770" w:rsidRPr="0022498D" w:rsidRDefault="00D80BD1" w:rsidP="0022498D">
      <w:pPr>
        <w:widowControl/>
        <w:adjustRightInd w:val="0"/>
        <w:snapToGrid w:val="0"/>
        <w:spacing w:line="0" w:lineRule="atLeast"/>
        <w:jc w:val="both"/>
        <w:rPr>
          <w:rFonts w:ascii="微軟正黑體" w:eastAsia="微軟正黑體" w:hAnsi="微軟正黑體"/>
          <w:b/>
          <w:color w:val="CC3399"/>
        </w:rPr>
      </w:pPr>
      <w:r w:rsidRPr="0022498D">
        <w:rPr>
          <w:rFonts w:ascii="微軟正黑體" w:eastAsia="微軟正黑體" w:hAnsi="微軟正黑體" w:hint="eastAsia"/>
          <w:b/>
          <w:color w:val="CC3399"/>
        </w:rPr>
        <w:t>去程：</w:t>
      </w:r>
      <w:r w:rsidR="00F31B3C" w:rsidRPr="0022498D">
        <w:rPr>
          <w:rFonts w:ascii="微軟正黑體" w:eastAsia="微軟正黑體" w:hAnsi="微軟正黑體" w:hint="eastAsia"/>
          <w:b/>
          <w:color w:val="CC3399"/>
        </w:rPr>
        <w:t>桃園機場</w:t>
      </w:r>
      <w:r w:rsidRPr="0022498D">
        <w:rPr>
          <w:rFonts w:ascii="微軟正黑體" w:eastAsia="微軟正黑體" w:hAnsi="微軟正黑體" w:hint="eastAsia"/>
          <w:b/>
          <w:color w:val="CC3399"/>
        </w:rPr>
        <w:t>／仁川機場</w:t>
      </w:r>
      <w:r w:rsidR="00092C1B" w:rsidRPr="0022498D">
        <w:rPr>
          <w:rFonts w:ascii="微軟正黑體" w:eastAsia="微軟正黑體" w:hAnsi="微軟正黑體" w:hint="eastAsia"/>
          <w:b/>
          <w:color w:val="CC3399"/>
        </w:rPr>
        <w:t xml:space="preserve">  </w:t>
      </w:r>
      <w:r w:rsidR="00F31B3C" w:rsidRPr="0022498D">
        <w:rPr>
          <w:rFonts w:ascii="微軟正黑體" w:eastAsia="微軟正黑體" w:hAnsi="微軟正黑體" w:cs="Arial" w:hint="eastAsia"/>
          <w:b/>
          <w:bCs/>
          <w:color w:val="CC3399"/>
        </w:rPr>
        <w:t>CX4</w:t>
      </w:r>
      <w:r w:rsidR="00041BB9" w:rsidRPr="0022498D">
        <w:rPr>
          <w:rFonts w:ascii="微軟正黑體" w:eastAsia="微軟正黑體" w:hAnsi="微軟正黑體" w:cs="Arial" w:hint="eastAsia"/>
          <w:b/>
          <w:bCs/>
          <w:color w:val="CC3399"/>
        </w:rPr>
        <w:t>3</w:t>
      </w:r>
      <w:r w:rsidR="00F31B3C" w:rsidRPr="0022498D">
        <w:rPr>
          <w:rFonts w:ascii="微軟正黑體" w:eastAsia="微軟正黑體" w:hAnsi="微軟正黑體" w:cs="Arial" w:hint="eastAsia"/>
          <w:b/>
          <w:bCs/>
          <w:color w:val="CC3399"/>
        </w:rPr>
        <w:t xml:space="preserve">0 </w:t>
      </w:r>
      <w:r w:rsidR="005178B6" w:rsidRPr="0022498D">
        <w:rPr>
          <w:rFonts w:ascii="微軟正黑體" w:eastAsia="微軟正黑體" w:hAnsi="微軟正黑體" w:cs="Arial" w:hint="eastAsia"/>
          <w:b/>
          <w:bCs/>
          <w:color w:val="CC3399"/>
        </w:rPr>
        <w:t xml:space="preserve"> </w:t>
      </w:r>
      <w:r w:rsidR="00F31B3C" w:rsidRPr="0022498D">
        <w:rPr>
          <w:rFonts w:ascii="微軟正黑體" w:eastAsia="微軟正黑體" w:hAnsi="微軟正黑體" w:cs="Arial" w:hint="eastAsia"/>
          <w:b/>
          <w:bCs/>
          <w:color w:val="CC3399"/>
        </w:rPr>
        <w:t>1710/2040</w:t>
      </w:r>
    </w:p>
    <w:p w14:paraId="7BCE8392" w14:textId="4F1A35B2" w:rsidR="004C0770" w:rsidRPr="0022498D" w:rsidRDefault="00092C1B" w:rsidP="0022498D">
      <w:pPr>
        <w:widowControl/>
        <w:adjustRightInd w:val="0"/>
        <w:snapToGrid w:val="0"/>
        <w:spacing w:line="0" w:lineRule="atLeast"/>
        <w:jc w:val="both"/>
        <w:rPr>
          <w:rFonts w:ascii="微軟正黑體" w:eastAsia="微軟正黑體" w:hAnsi="微軟正黑體"/>
          <w:b/>
          <w:color w:val="CC3399"/>
        </w:rPr>
      </w:pPr>
      <w:r w:rsidRPr="0022498D">
        <w:rPr>
          <w:rFonts w:ascii="微軟正黑體" w:eastAsia="微軟正黑體" w:hAnsi="微軟正黑體" w:hint="eastAsia"/>
          <w:b/>
          <w:color w:val="CC3399"/>
        </w:rPr>
        <w:t xml:space="preserve">回程：仁川機場／桃園機場  </w:t>
      </w:r>
      <w:r w:rsidRPr="0022498D">
        <w:rPr>
          <w:rFonts w:ascii="微軟正黑體" w:eastAsia="微軟正黑體" w:hAnsi="微軟正黑體" w:cs="Arial" w:hint="eastAsia"/>
          <w:b/>
          <w:bCs/>
          <w:color w:val="CC3399"/>
        </w:rPr>
        <w:t>CX421  0930/1105</w:t>
      </w:r>
    </w:p>
    <w:p w14:paraId="0B154A85" w14:textId="186CC096" w:rsidR="001852A7" w:rsidRDefault="00AA2B79" w:rsidP="004C0770">
      <w:pPr>
        <w:widowControl/>
        <w:adjustRightInd w:val="0"/>
        <w:snapToGrid w:val="0"/>
        <w:jc w:val="both"/>
        <w:rPr>
          <w:rFonts w:ascii="微軟正黑體" w:eastAsia="微軟正黑體" w:hAnsi="微軟正黑體"/>
          <w:b/>
          <w:color w:val="CC3399"/>
          <w:szCs w:val="36"/>
        </w:rPr>
      </w:pPr>
      <w:r>
        <w:rPr>
          <w:rFonts w:ascii="微軟正黑體" w:eastAsia="微軟正黑體" w:hAnsi="微軟正黑體" w:cs="Arial Unicode MS" w:hint="eastAsia"/>
          <w:b/>
          <w:bCs/>
          <w:noProof/>
          <w:color w:val="FF66FF"/>
          <w:sz w:val="52"/>
          <w:szCs w:val="52"/>
        </w:rPr>
        <w:drawing>
          <wp:inline distT="0" distB="0" distL="0" distR="0" wp14:anchorId="17B8F106" wp14:editId="6FD46B56">
            <wp:extent cx="6696000" cy="2416898"/>
            <wp:effectExtent l="0" t="0" r="0" b="2540"/>
            <wp:docPr id="14" name="圖片 14" descr="國泰_工作區域 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國泰_工作區域 1_0"/>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696000" cy="2416898"/>
                    </a:xfrm>
                    <a:prstGeom prst="rect">
                      <a:avLst/>
                    </a:prstGeom>
                    <a:ln>
                      <a:noFill/>
                    </a:ln>
                    <a:extLst>
                      <a:ext uri="{53640926-AAD7-44D8-BBD7-CCE9431645EC}">
                        <a14:shadowObscured xmlns:a14="http://schemas.microsoft.com/office/drawing/2010/main"/>
                      </a:ext>
                    </a:extLst>
                  </pic:spPr>
                </pic:pic>
              </a:graphicData>
            </a:graphic>
          </wp:inline>
        </w:drawing>
      </w:r>
    </w:p>
    <w:p w14:paraId="1CD7FB1E" w14:textId="77777777" w:rsidR="00B03126" w:rsidRDefault="00B03126" w:rsidP="004C0770">
      <w:pPr>
        <w:widowControl/>
        <w:adjustRightInd w:val="0"/>
        <w:snapToGrid w:val="0"/>
        <w:jc w:val="both"/>
        <w:rPr>
          <w:rFonts w:ascii="微軟正黑體" w:eastAsia="微軟正黑體" w:hAnsi="微軟正黑體"/>
          <w:b/>
          <w:color w:val="CC3399"/>
          <w:szCs w:val="36"/>
        </w:rPr>
      </w:pPr>
    </w:p>
    <w:p w14:paraId="24C95EFA" w14:textId="77777777" w:rsidR="00047EFE" w:rsidRDefault="00BE7BEE" w:rsidP="004C0770">
      <w:pPr>
        <w:widowControl/>
        <w:adjustRightInd w:val="0"/>
        <w:snapToGrid w:val="0"/>
        <w:jc w:val="both"/>
        <w:rPr>
          <w:rFonts w:ascii="微軟正黑體" w:eastAsia="微軟正黑體" w:hAnsi="微軟正黑體"/>
          <w:spacing w:val="12"/>
          <w:sz w:val="22"/>
          <w:szCs w:val="22"/>
        </w:rPr>
      </w:pPr>
      <w:r>
        <w:rPr>
          <w:rFonts w:ascii="微軟正黑體" w:eastAsia="微軟正黑體" w:hAnsi="微軟正黑體" w:hint="eastAsia"/>
          <w:noProof/>
          <w:spacing w:val="12"/>
          <w:sz w:val="22"/>
          <w:szCs w:val="22"/>
        </w:rPr>
        <w:drawing>
          <wp:inline distT="0" distB="0" distL="0" distR="0" wp14:anchorId="0804E368" wp14:editId="4B8EB91A">
            <wp:extent cx="6696000" cy="310347"/>
            <wp:effectExtent l="0" t="0" r="0" b="0"/>
            <wp:docPr id="1" name="圖片 1"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詳細行程"/>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696000" cy="310347"/>
                    </a:xfrm>
                    <a:prstGeom prst="rect">
                      <a:avLst/>
                    </a:prstGeom>
                    <a:noFill/>
                    <a:ln>
                      <a:noFill/>
                    </a:ln>
                  </pic:spPr>
                </pic:pic>
              </a:graphicData>
            </a:graphic>
          </wp:inline>
        </w:drawing>
      </w:r>
    </w:p>
    <w:tbl>
      <w:tblPr>
        <w:tblW w:w="5000" w:type="pct"/>
        <w:jc w:val="center"/>
        <w:tblLayout w:type="fixed"/>
        <w:tblCellMar>
          <w:left w:w="0" w:type="dxa"/>
          <w:right w:w="0" w:type="dxa"/>
        </w:tblCellMar>
        <w:tblLook w:val="04A0" w:firstRow="1" w:lastRow="0" w:firstColumn="1" w:lastColumn="0" w:noHBand="0" w:noVBand="1"/>
      </w:tblPr>
      <w:tblGrid>
        <w:gridCol w:w="1211"/>
        <w:gridCol w:w="39"/>
        <w:gridCol w:w="9296"/>
      </w:tblGrid>
      <w:tr w:rsidR="00047EFE" w:rsidRPr="004C2D6C" w14:paraId="3AC51BFD" w14:textId="77777777" w:rsidTr="000D68A5">
        <w:trPr>
          <w:jc w:val="center"/>
        </w:trPr>
        <w:tc>
          <w:tcPr>
            <w:tcW w:w="1226" w:type="dxa"/>
            <w:shd w:val="clear" w:color="auto" w:fill="FFFFFF"/>
            <w:vAlign w:val="center"/>
          </w:tcPr>
          <w:p w14:paraId="5C4D75AF" w14:textId="77777777" w:rsidR="00047EFE" w:rsidRPr="002A7CD2" w:rsidRDefault="00047EFE" w:rsidP="000D68A5">
            <w:pPr>
              <w:spacing w:line="0" w:lineRule="atLeast"/>
              <w:jc w:val="center"/>
              <w:rPr>
                <w:rFonts w:ascii="微軟正黑體" w:eastAsia="微軟正黑體" w:hAnsi="微軟正黑體"/>
                <w:color w:val="ED7D31"/>
                <w:spacing w:val="12"/>
                <w:sz w:val="22"/>
                <w:szCs w:val="22"/>
              </w:rPr>
            </w:pPr>
            <w:r w:rsidRPr="002A7CD2">
              <w:rPr>
                <w:rFonts w:ascii="微軟正黑體" w:eastAsia="微軟正黑體" w:hAnsi="微軟正黑體" w:hint="eastAsia"/>
                <w:b/>
                <w:color w:val="ED7D31"/>
                <w:sz w:val="32"/>
                <w:szCs w:val="32"/>
              </w:rPr>
              <w:t>Day 1</w:t>
            </w:r>
          </w:p>
        </w:tc>
        <w:tc>
          <w:tcPr>
            <w:tcW w:w="9445" w:type="dxa"/>
            <w:gridSpan w:val="2"/>
            <w:shd w:val="clear" w:color="auto" w:fill="FFFFFF"/>
            <w:vAlign w:val="center"/>
          </w:tcPr>
          <w:p w14:paraId="22A8A4C0" w14:textId="08D9FBF7" w:rsidR="00047EFE" w:rsidRPr="00356230" w:rsidRDefault="00047EFE" w:rsidP="000D68A5">
            <w:pPr>
              <w:pStyle w:val="1"/>
              <w:shd w:val="clear" w:color="auto" w:fill="FFFFFF"/>
              <w:spacing w:line="0" w:lineRule="atLeast"/>
              <w:ind w:firstLineChars="0" w:firstLine="0"/>
              <w:rPr>
                <w:rFonts w:ascii="微軟正黑體" w:eastAsia="微軟正黑體" w:hAnsi="微軟正黑體"/>
                <w:color w:val="ED7D31"/>
                <w:sz w:val="28"/>
                <w:szCs w:val="28"/>
              </w:rPr>
            </w:pPr>
            <w:r w:rsidRPr="00356230">
              <w:rPr>
                <w:rFonts w:ascii="微軟正黑體" w:eastAsia="微軟正黑體" w:hAnsi="微軟正黑體" w:hint="eastAsia"/>
                <w:color w:val="ED7D31"/>
                <w:sz w:val="28"/>
                <w:szCs w:val="28"/>
              </w:rPr>
              <w:t>桃園</w:t>
            </w:r>
            <w:r w:rsidRPr="00356230">
              <w:rPr>
                <w:rFonts w:ascii="微軟正黑體" w:eastAsia="微軟正黑體" w:hAnsi="微軟正黑體"/>
                <w:color w:val="ED7D31"/>
                <w:sz w:val="28"/>
                <w:szCs w:val="28"/>
              </w:rPr>
              <w:sym w:font="Wingdings" w:char="F051"/>
            </w:r>
            <w:r w:rsidRPr="00356230">
              <w:rPr>
                <w:rFonts w:ascii="微軟正黑體" w:eastAsia="微軟正黑體" w:hAnsi="微軟正黑體" w:hint="eastAsia"/>
                <w:color w:val="ED7D31"/>
                <w:sz w:val="28"/>
                <w:szCs w:val="28"/>
              </w:rPr>
              <w:t>仁川</w:t>
            </w:r>
            <w:r w:rsidR="008D7E7A">
              <w:rPr>
                <w:rFonts w:ascii="微軟正黑體" w:eastAsia="微軟正黑體" w:hAnsi="微軟正黑體" w:hint="eastAsia"/>
                <w:color w:val="ED7D31"/>
                <w:sz w:val="28"/>
                <w:szCs w:val="28"/>
              </w:rPr>
              <w:t xml:space="preserve"> </w:t>
            </w:r>
            <w:r w:rsidRPr="00356230">
              <w:rPr>
                <w:rFonts w:ascii="微軟正黑體" w:eastAsia="微軟正黑體" w:hAnsi="微軟正黑體" w:hint="eastAsia"/>
                <w:color w:val="ED7D31"/>
                <w:sz w:val="28"/>
                <w:szCs w:val="28"/>
              </w:rPr>
              <w:t>(永宗國際機場)</w:t>
            </w:r>
          </w:p>
        </w:tc>
      </w:tr>
      <w:tr w:rsidR="00047EFE" w:rsidRPr="004C2D6C" w14:paraId="16E385AE" w14:textId="77777777" w:rsidTr="000D68A5">
        <w:trPr>
          <w:jc w:val="center"/>
        </w:trPr>
        <w:tc>
          <w:tcPr>
            <w:tcW w:w="10671" w:type="dxa"/>
            <w:gridSpan w:val="3"/>
            <w:shd w:val="clear" w:color="auto" w:fill="auto"/>
            <w:tcMar>
              <w:top w:w="170" w:type="dxa"/>
              <w:bottom w:w="170" w:type="dxa"/>
            </w:tcMar>
            <w:vAlign w:val="center"/>
          </w:tcPr>
          <w:p w14:paraId="36CF8244" w14:textId="17DE84D5" w:rsidR="00047EFE" w:rsidRPr="00047EFE" w:rsidRDefault="00047EFE" w:rsidP="000D68A5">
            <w:pPr>
              <w:pStyle w:val="010"/>
              <w:adjustRightInd w:val="0"/>
              <w:spacing w:line="0" w:lineRule="atLeast"/>
              <w:jc w:val="both"/>
              <w:rPr>
                <w:rFonts w:ascii="微軟正黑體" w:eastAsia="微軟正黑體" w:hAnsi="微軟正黑體" w:cs="Times New Roman"/>
                <w:color w:val="auto"/>
                <w:spacing w:val="12"/>
                <w:sz w:val="22"/>
                <w:szCs w:val="22"/>
              </w:rPr>
            </w:pPr>
            <w:r w:rsidRPr="00047EFE">
              <w:rPr>
                <w:rFonts w:ascii="微軟正黑體" w:eastAsia="微軟正黑體" w:hAnsi="微軟正黑體" w:cs="Times New Roman" w:hint="eastAsia"/>
                <w:color w:val="auto"/>
                <w:spacing w:val="12"/>
                <w:sz w:val="22"/>
                <w:szCs w:val="22"/>
              </w:rPr>
              <w:t>搭乘豪華客機飛往韓國</w:t>
            </w:r>
            <w:r w:rsidR="008D7E7A">
              <w:rPr>
                <w:rFonts w:ascii="微軟正黑體" w:eastAsia="微軟正黑體" w:hAnsi="微軟正黑體" w:cs="Times New Roman" w:hint="eastAsia"/>
                <w:color w:val="auto"/>
                <w:spacing w:val="12"/>
                <w:sz w:val="22"/>
                <w:szCs w:val="22"/>
              </w:rPr>
              <w:t>，</w:t>
            </w:r>
            <w:r w:rsidRPr="00047EFE">
              <w:rPr>
                <w:rFonts w:ascii="微軟正黑體" w:eastAsia="微軟正黑體" w:hAnsi="微軟正黑體" w:cs="Times New Roman" w:hint="eastAsia"/>
                <w:color w:val="auto"/>
                <w:spacing w:val="12"/>
                <w:sz w:val="22"/>
                <w:szCs w:val="22"/>
              </w:rPr>
              <w:t>抵達</w:t>
            </w:r>
            <w:bookmarkStart w:id="1" w:name="_GoBack"/>
            <w:bookmarkEnd w:id="1"/>
            <w:r w:rsidRPr="00047EFE">
              <w:rPr>
                <w:rFonts w:ascii="微軟正黑體" w:eastAsia="微軟正黑體" w:hAnsi="微軟正黑體" w:cs="Times New Roman" w:hint="eastAsia"/>
                <w:color w:val="auto"/>
                <w:spacing w:val="12"/>
                <w:sz w:val="22"/>
                <w:szCs w:val="22"/>
              </w:rPr>
              <w:t>韓國【仁川永宗國際機場】</w:t>
            </w:r>
            <w:r w:rsidR="008D7E7A">
              <w:rPr>
                <w:rFonts w:ascii="微軟正黑體" w:eastAsia="微軟正黑體" w:hAnsi="微軟正黑體" w:cs="Times New Roman" w:hint="eastAsia"/>
                <w:color w:val="auto"/>
                <w:spacing w:val="12"/>
                <w:sz w:val="22"/>
                <w:szCs w:val="22"/>
              </w:rPr>
              <w:t>，</w:t>
            </w:r>
            <w:r w:rsidRPr="00047EFE">
              <w:rPr>
                <w:rFonts w:ascii="微軟正黑體" w:eastAsia="微軟正黑體" w:hAnsi="微軟正黑體" w:cs="Times New Roman" w:hint="eastAsia"/>
                <w:color w:val="auto"/>
                <w:spacing w:val="12"/>
                <w:sz w:val="22"/>
                <w:szCs w:val="22"/>
              </w:rPr>
              <w:t>爾後由專車返回飯店，您可好好的養精蓄銳，休息一下，準備明天開始的一連串韓國歡樂之旅。</w:t>
            </w:r>
          </w:p>
          <w:p w14:paraId="51C53DDF" w14:textId="77777777" w:rsidR="00047EFE" w:rsidRPr="00047EFE" w:rsidRDefault="00047EFE" w:rsidP="000D68A5">
            <w:pPr>
              <w:pStyle w:val="af0"/>
              <w:spacing w:line="0" w:lineRule="atLeast"/>
              <w:ind w:rightChars="0" w:right="0"/>
              <w:rPr>
                <w:color w:val="FF0000"/>
              </w:rPr>
            </w:pPr>
            <w:r w:rsidRPr="00047EFE">
              <w:rPr>
                <w:rFonts w:hint="eastAsia"/>
                <w:color w:val="FF0000"/>
              </w:rPr>
              <w:t>※如遇住宿首爾區，早餐內用則改為外用中韓式總匯自助餐。</w:t>
            </w:r>
          </w:p>
        </w:tc>
      </w:tr>
      <w:tr w:rsidR="00047EFE" w:rsidRPr="00F03973" w14:paraId="51EA5156" w14:textId="77777777" w:rsidTr="000D68A5">
        <w:trPr>
          <w:jc w:val="center"/>
        </w:trPr>
        <w:tc>
          <w:tcPr>
            <w:tcW w:w="1265" w:type="dxa"/>
            <w:gridSpan w:val="2"/>
            <w:vMerge w:val="restart"/>
            <w:shd w:val="clear" w:color="auto" w:fill="auto"/>
            <w:vAlign w:val="center"/>
          </w:tcPr>
          <w:p w14:paraId="318C2CBE" w14:textId="77777777" w:rsidR="00047EFE" w:rsidRPr="00F03973"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6C558D80" wp14:editId="292249CF">
                  <wp:extent cx="533400" cy="533400"/>
                  <wp:effectExtent l="0" t="0" r="0" b="0"/>
                  <wp:docPr id="2" name="圖片 2"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餐食"/>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699D4844" w14:textId="77777777" w:rsidR="00047EFE" w:rsidRPr="00104F45" w:rsidRDefault="00047EFE" w:rsidP="000D68A5">
            <w:pPr>
              <w:pStyle w:val="af1"/>
              <w:spacing w:line="0" w:lineRule="atLeast"/>
            </w:pPr>
            <w:r w:rsidRPr="005F01DC">
              <w:rPr>
                <w:rFonts w:hint="eastAsia"/>
              </w:rPr>
              <w:t>早餐：</w:t>
            </w:r>
            <w:r>
              <w:rPr>
                <w:rStyle w:val="af4"/>
                <w:rFonts w:hint="eastAsia"/>
              </w:rPr>
              <w:t>X</w:t>
            </w:r>
          </w:p>
        </w:tc>
      </w:tr>
      <w:tr w:rsidR="00047EFE" w:rsidRPr="00F03973" w14:paraId="5F5293A7" w14:textId="77777777" w:rsidTr="000D68A5">
        <w:trPr>
          <w:jc w:val="center"/>
        </w:trPr>
        <w:tc>
          <w:tcPr>
            <w:tcW w:w="1265" w:type="dxa"/>
            <w:gridSpan w:val="2"/>
            <w:vMerge/>
            <w:shd w:val="clear" w:color="auto" w:fill="auto"/>
            <w:vAlign w:val="center"/>
          </w:tcPr>
          <w:p w14:paraId="253F3B04" w14:textId="77777777" w:rsidR="00047EFE" w:rsidRDefault="00047EFE"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05C7DC14" w14:textId="77777777" w:rsidR="00047EFE" w:rsidRPr="004E2879" w:rsidRDefault="00047EFE" w:rsidP="000D68A5">
            <w:pPr>
              <w:pStyle w:val="af1"/>
              <w:spacing w:line="0" w:lineRule="atLeast"/>
            </w:pPr>
            <w:r w:rsidRPr="00AF1504">
              <w:rPr>
                <w:rFonts w:hint="eastAsia"/>
              </w:rPr>
              <w:t>中餐：</w:t>
            </w:r>
            <w:r>
              <w:rPr>
                <w:rStyle w:val="af4"/>
                <w:rFonts w:hint="eastAsia"/>
              </w:rPr>
              <w:t>X</w:t>
            </w:r>
          </w:p>
        </w:tc>
      </w:tr>
      <w:tr w:rsidR="00047EFE" w:rsidRPr="00F03973" w14:paraId="154A6761" w14:textId="77777777" w:rsidTr="000D68A5">
        <w:trPr>
          <w:jc w:val="center"/>
        </w:trPr>
        <w:tc>
          <w:tcPr>
            <w:tcW w:w="1265" w:type="dxa"/>
            <w:gridSpan w:val="2"/>
            <w:vMerge/>
            <w:shd w:val="clear" w:color="auto" w:fill="auto"/>
            <w:vAlign w:val="center"/>
          </w:tcPr>
          <w:p w14:paraId="7DF743D5" w14:textId="77777777" w:rsidR="00047EFE" w:rsidRDefault="00047EFE"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11F23E3D" w14:textId="77777777" w:rsidR="00047EFE" w:rsidRPr="004E2879" w:rsidRDefault="00047EFE" w:rsidP="000D68A5">
            <w:pPr>
              <w:pStyle w:val="af3"/>
              <w:spacing w:line="0" w:lineRule="atLeast"/>
            </w:pPr>
            <w:r w:rsidRPr="00AF1504">
              <w:rPr>
                <w:rFonts w:hint="eastAsia"/>
              </w:rPr>
              <w:t>晚餐：</w:t>
            </w:r>
            <w:r w:rsidRPr="00047EFE">
              <w:rPr>
                <w:rFonts w:hint="eastAsia"/>
              </w:rPr>
              <w:t>機上</w:t>
            </w:r>
          </w:p>
        </w:tc>
      </w:tr>
      <w:tr w:rsidR="00047EFE" w:rsidRPr="00F03973" w14:paraId="57E22224" w14:textId="77777777" w:rsidTr="000D68A5">
        <w:trPr>
          <w:jc w:val="center"/>
        </w:trPr>
        <w:tc>
          <w:tcPr>
            <w:tcW w:w="1265" w:type="dxa"/>
            <w:gridSpan w:val="2"/>
            <w:shd w:val="clear" w:color="auto" w:fill="auto"/>
            <w:vAlign w:val="center"/>
          </w:tcPr>
          <w:p w14:paraId="626CB713" w14:textId="77777777" w:rsidR="00047EFE"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237649AA" wp14:editId="0BF4D2D5">
                  <wp:extent cx="533400" cy="533400"/>
                  <wp:effectExtent l="0" t="0" r="0" b="0"/>
                  <wp:docPr id="3" name="圖片 3"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飯店"/>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7FB82EA3" w14:textId="1FEA16E2" w:rsidR="00047EFE" w:rsidRPr="004E2879" w:rsidRDefault="00041BB9" w:rsidP="000D68A5">
            <w:pPr>
              <w:pStyle w:val="af5"/>
              <w:spacing w:line="0" w:lineRule="atLeast"/>
            </w:pPr>
            <w:r w:rsidRPr="00041BB9">
              <w:rPr>
                <w:rFonts w:hint="eastAsia"/>
                <w:color w:val="000000"/>
                <w:sz w:val="18"/>
                <w:szCs w:val="18"/>
              </w:rPr>
              <w:t>SEA&amp;MOON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BLUE MARINE HOTEL</w:t>
            </w:r>
            <w:r w:rsidR="00047EFE" w:rsidRPr="00047EFE">
              <w:rPr>
                <w:rFonts w:hint="eastAsia"/>
                <w:color w:val="000000"/>
                <w:sz w:val="18"/>
                <w:szCs w:val="18"/>
              </w:rPr>
              <w:t>商務飯店 或</w:t>
            </w:r>
            <w:r>
              <w:rPr>
                <w:rFonts w:hint="eastAsia"/>
                <w:color w:val="000000"/>
                <w:sz w:val="18"/>
                <w:szCs w:val="18"/>
              </w:rPr>
              <w:t>WANTED HOTEL</w:t>
            </w:r>
            <w:r w:rsidR="00047EFE" w:rsidRPr="00047EFE">
              <w:rPr>
                <w:rFonts w:hint="eastAsia"/>
                <w:color w:val="000000"/>
                <w:sz w:val="18"/>
                <w:szCs w:val="18"/>
              </w:rPr>
              <w:t>商務飯店 或</w:t>
            </w:r>
            <w:r w:rsidR="00B03126">
              <w:rPr>
                <w:rFonts w:hint="eastAsia"/>
                <w:color w:val="000000"/>
                <w:sz w:val="18"/>
                <w:szCs w:val="18"/>
              </w:rPr>
              <w:t>GOLD COAST HOTEL</w:t>
            </w:r>
            <w:r w:rsidR="00047EFE" w:rsidRPr="00047EFE">
              <w:rPr>
                <w:rFonts w:hint="eastAsia"/>
                <w:color w:val="000000"/>
                <w:sz w:val="18"/>
                <w:szCs w:val="18"/>
              </w:rPr>
              <w:t>商務飯店 或</w:t>
            </w:r>
            <w:r w:rsidR="00B03126">
              <w:rPr>
                <w:rFonts w:hint="eastAsia"/>
                <w:color w:val="000000"/>
                <w:sz w:val="18"/>
                <w:szCs w:val="18"/>
              </w:rPr>
              <w:t>PARK MARINE HOTEL</w:t>
            </w:r>
            <w:r w:rsidR="00047EFE" w:rsidRPr="00047EFE">
              <w:rPr>
                <w:rFonts w:hint="eastAsia"/>
                <w:color w:val="000000"/>
                <w:sz w:val="18"/>
                <w:szCs w:val="18"/>
              </w:rPr>
              <w:t>商務飯店</w:t>
            </w:r>
            <w:r w:rsidR="008D7E7A">
              <w:rPr>
                <w:rFonts w:hint="eastAsia"/>
                <w:color w:val="000000"/>
                <w:sz w:val="18"/>
                <w:szCs w:val="18"/>
              </w:rPr>
              <w:t xml:space="preserve"> 或</w:t>
            </w:r>
            <w:r w:rsidR="00B03126">
              <w:rPr>
                <w:rFonts w:hint="eastAsia"/>
                <w:color w:val="000000"/>
                <w:sz w:val="18"/>
                <w:szCs w:val="18"/>
              </w:rPr>
              <w:t>RIVIERA VERIUM HOTEL</w:t>
            </w:r>
            <w:r w:rsidR="00047EFE" w:rsidRPr="00047EFE">
              <w:rPr>
                <w:rFonts w:hint="eastAsia"/>
                <w:color w:val="000000"/>
                <w:sz w:val="18"/>
                <w:szCs w:val="18"/>
              </w:rPr>
              <w:t>商務飯店</w:t>
            </w:r>
            <w:r w:rsidR="008D7E7A">
              <w:rPr>
                <w:rFonts w:hint="eastAsia"/>
                <w:color w:val="000000"/>
                <w:sz w:val="18"/>
                <w:szCs w:val="18"/>
              </w:rPr>
              <w:t xml:space="preserve"> 或</w:t>
            </w:r>
            <w:r w:rsidR="00B03126">
              <w:rPr>
                <w:rFonts w:hint="eastAsia"/>
                <w:color w:val="000000"/>
                <w:sz w:val="18"/>
                <w:szCs w:val="18"/>
              </w:rPr>
              <w:t>GOLDEN HOTEL</w:t>
            </w:r>
            <w:r w:rsidR="00047EFE" w:rsidRPr="00047EFE">
              <w:rPr>
                <w:rFonts w:hint="eastAsia"/>
                <w:color w:val="000000"/>
                <w:sz w:val="18"/>
                <w:szCs w:val="18"/>
              </w:rPr>
              <w:t>商務飯店</w:t>
            </w:r>
            <w:r w:rsidR="008D7E7A">
              <w:rPr>
                <w:rFonts w:hint="eastAsia"/>
                <w:color w:val="000000"/>
                <w:sz w:val="18"/>
                <w:szCs w:val="18"/>
              </w:rPr>
              <w:t xml:space="preserve"> 或</w:t>
            </w:r>
            <w:r w:rsidR="00B03126">
              <w:rPr>
                <w:rFonts w:hint="eastAsia"/>
                <w:color w:val="000000"/>
                <w:sz w:val="18"/>
                <w:szCs w:val="18"/>
              </w:rPr>
              <w:t>PREMIERS HOTEL</w:t>
            </w:r>
            <w:r w:rsidR="00047EFE" w:rsidRPr="00047EFE">
              <w:rPr>
                <w:rFonts w:hint="eastAsia"/>
                <w:color w:val="000000"/>
                <w:sz w:val="18"/>
                <w:szCs w:val="18"/>
              </w:rPr>
              <w:t>商務飯店</w:t>
            </w:r>
            <w:r w:rsidR="008D7E7A">
              <w:rPr>
                <w:rFonts w:hint="eastAsia"/>
                <w:color w:val="000000"/>
                <w:sz w:val="18"/>
                <w:szCs w:val="18"/>
              </w:rPr>
              <w:t xml:space="preserve"> 或</w:t>
            </w:r>
            <w:r w:rsidR="00B03126">
              <w:rPr>
                <w:rFonts w:hint="eastAsia"/>
                <w:color w:val="000000"/>
                <w:sz w:val="18"/>
                <w:szCs w:val="18"/>
              </w:rPr>
              <w:t>SOPRA HOTEL</w:t>
            </w:r>
            <w:r w:rsidR="00047EFE" w:rsidRPr="00047EFE">
              <w:rPr>
                <w:rFonts w:hint="eastAsia"/>
                <w:color w:val="000000"/>
                <w:sz w:val="18"/>
                <w:szCs w:val="18"/>
              </w:rPr>
              <w:t>商務飯店</w:t>
            </w:r>
            <w:r w:rsidR="008D7E7A">
              <w:rPr>
                <w:rFonts w:hint="eastAsia"/>
                <w:color w:val="000000"/>
                <w:sz w:val="18"/>
                <w:szCs w:val="18"/>
              </w:rPr>
              <w:t xml:space="preserve"> 或</w:t>
            </w:r>
            <w:r w:rsidR="00B03126">
              <w:rPr>
                <w:rFonts w:hint="eastAsia"/>
                <w:color w:val="000000"/>
                <w:sz w:val="18"/>
                <w:szCs w:val="18"/>
              </w:rPr>
              <w:t>NEW M HOTEL</w:t>
            </w:r>
            <w:r w:rsidR="00B03126" w:rsidRPr="00047EFE">
              <w:rPr>
                <w:rFonts w:hint="eastAsia"/>
                <w:color w:val="000000"/>
                <w:sz w:val="18"/>
                <w:szCs w:val="18"/>
              </w:rPr>
              <w:t xml:space="preserve">商務飯店或 </w:t>
            </w:r>
            <w:r w:rsidR="00B03126">
              <w:rPr>
                <w:rFonts w:hint="eastAsia"/>
                <w:color w:val="000000"/>
                <w:sz w:val="18"/>
                <w:szCs w:val="18"/>
              </w:rPr>
              <w:t>RGB SKY HOTEL</w:t>
            </w:r>
            <w:r w:rsidR="00B03126" w:rsidRPr="00047EFE">
              <w:rPr>
                <w:rFonts w:hint="eastAsia"/>
                <w:color w:val="000000"/>
                <w:sz w:val="18"/>
                <w:szCs w:val="18"/>
              </w:rPr>
              <w:t>商務飯店</w:t>
            </w:r>
            <w:r w:rsidR="008D7E7A">
              <w:rPr>
                <w:rFonts w:hint="eastAsia"/>
                <w:color w:val="000000"/>
                <w:sz w:val="18"/>
                <w:szCs w:val="18"/>
              </w:rPr>
              <w:t xml:space="preserve"> 或</w:t>
            </w:r>
            <w:r w:rsidR="00047EFE" w:rsidRPr="00047EFE">
              <w:rPr>
                <w:rFonts w:hint="eastAsia"/>
                <w:color w:val="000000"/>
                <w:sz w:val="18"/>
                <w:szCs w:val="18"/>
              </w:rPr>
              <w:t>同級</w:t>
            </w:r>
          </w:p>
        </w:tc>
      </w:tr>
      <w:tr w:rsidR="00356230" w:rsidRPr="006C21A3" w14:paraId="12F00507" w14:textId="77777777" w:rsidTr="000D68A5">
        <w:trPr>
          <w:jc w:val="center"/>
        </w:trPr>
        <w:tc>
          <w:tcPr>
            <w:tcW w:w="1265" w:type="dxa"/>
            <w:gridSpan w:val="2"/>
            <w:shd w:val="clear" w:color="auto" w:fill="auto"/>
            <w:vAlign w:val="center"/>
          </w:tcPr>
          <w:p w14:paraId="1944B3E5" w14:textId="77777777" w:rsidR="00356230" w:rsidRPr="00356230" w:rsidRDefault="00356230" w:rsidP="000D68A5">
            <w:pPr>
              <w:spacing w:line="0" w:lineRule="atLeast"/>
              <w:jc w:val="both"/>
              <w:rPr>
                <w:rFonts w:ascii="微軟正黑體" w:eastAsia="微軟正黑體" w:hAnsi="微軟正黑體"/>
                <w:b/>
                <w:color w:val="538135"/>
                <w:sz w:val="32"/>
                <w:szCs w:val="32"/>
              </w:rPr>
            </w:pPr>
            <w:r w:rsidRPr="00423967">
              <w:rPr>
                <w:rFonts w:ascii="微軟正黑體" w:eastAsia="微軟正黑體" w:hAnsi="微軟正黑體" w:hint="eastAsia"/>
                <w:b/>
                <w:color w:val="ED7D31"/>
                <w:sz w:val="32"/>
                <w:szCs w:val="32"/>
              </w:rPr>
              <w:t>Day 2</w:t>
            </w:r>
          </w:p>
        </w:tc>
        <w:tc>
          <w:tcPr>
            <w:tcW w:w="9406" w:type="dxa"/>
            <w:shd w:val="clear" w:color="auto" w:fill="auto"/>
            <w:vAlign w:val="center"/>
          </w:tcPr>
          <w:p w14:paraId="7BB6127B" w14:textId="74403044" w:rsidR="00356230" w:rsidRPr="006C21A3" w:rsidRDefault="006C21A3" w:rsidP="000D68A5">
            <w:pPr>
              <w:spacing w:line="0" w:lineRule="atLeast"/>
              <w:jc w:val="both"/>
              <w:rPr>
                <w:b/>
                <w:color w:val="ED7D31"/>
                <w:sz w:val="28"/>
                <w:szCs w:val="28"/>
              </w:rPr>
            </w:pPr>
            <w:r w:rsidRPr="006C21A3">
              <w:rPr>
                <w:rFonts w:ascii="微軟正黑體" w:eastAsia="微軟正黑體" w:hAnsi="微軟正黑體" w:hint="eastAsia"/>
                <w:b/>
                <w:color w:val="ED7D31"/>
                <w:sz w:val="28"/>
                <w:szCs w:val="28"/>
              </w:rPr>
              <w:t>打卡</w:t>
            </w:r>
            <w:r w:rsidR="002221C0">
              <w:rPr>
                <w:rFonts w:ascii="微軟正黑體" w:eastAsia="微軟正黑體" w:hAnsi="微軟正黑體" w:hint="eastAsia"/>
                <w:b/>
                <w:color w:val="ED7D31"/>
                <w:sz w:val="28"/>
                <w:szCs w:val="28"/>
              </w:rPr>
              <w:t>聖地～</w:t>
            </w:r>
            <w:r w:rsidRPr="006C21A3">
              <w:rPr>
                <w:rFonts w:ascii="微軟正黑體" w:eastAsia="微軟正黑體" w:hAnsi="微軟正黑體" w:hint="eastAsia"/>
                <w:b/>
                <w:color w:val="ED7D31"/>
                <w:sz w:val="28"/>
                <w:szCs w:val="28"/>
              </w:rPr>
              <w:t>楊州NARI公園</w:t>
            </w:r>
            <w:r w:rsidR="002221C0">
              <w:rPr>
                <w:rFonts w:ascii="微軟正黑體" w:eastAsia="微軟正黑體" w:hAnsi="微軟正黑體" w:hint="eastAsia"/>
                <w:b/>
                <w:color w:val="ED7D31"/>
                <w:sz w:val="28"/>
                <w:szCs w:val="28"/>
              </w:rPr>
              <w:t xml:space="preserve"> </w:t>
            </w:r>
            <w:r w:rsidRPr="006C21A3">
              <w:rPr>
                <w:rFonts w:ascii="微軟正黑體" w:eastAsia="微軟正黑體" w:hAnsi="微軟正黑體" w:hint="eastAsia"/>
                <w:b/>
                <w:color w:val="ED7D31"/>
                <w:sz w:val="28"/>
                <w:szCs w:val="28"/>
              </w:rPr>
              <w:t>(粉黛亂子草</w:t>
            </w:r>
            <w:r w:rsidR="002221C0">
              <w:rPr>
                <w:rFonts w:ascii="微軟正黑體" w:eastAsia="微軟正黑體" w:hAnsi="微軟正黑體" w:hint="eastAsia"/>
                <w:b/>
                <w:color w:val="ED7D31"/>
                <w:sz w:val="28"/>
                <w:szCs w:val="28"/>
              </w:rPr>
              <w:t>～</w:t>
            </w:r>
            <w:r w:rsidRPr="006C21A3">
              <w:rPr>
                <w:rFonts w:ascii="微軟正黑體" w:eastAsia="微軟正黑體" w:hAnsi="微軟正黑體" w:hint="eastAsia"/>
                <w:b/>
                <w:color w:val="ED7D31"/>
                <w:sz w:val="28"/>
                <w:szCs w:val="28"/>
              </w:rPr>
              <w:t>波波草</w:t>
            </w:r>
            <w:r w:rsidR="002221C0">
              <w:rPr>
                <w:rFonts w:ascii="微軟正黑體" w:eastAsia="微軟正黑體" w:hAnsi="微軟正黑體" w:hint="eastAsia"/>
                <w:b/>
                <w:color w:val="ED7D31"/>
                <w:sz w:val="28"/>
                <w:szCs w:val="28"/>
              </w:rPr>
              <w:t>～</w:t>
            </w:r>
            <w:r w:rsidRPr="006C21A3">
              <w:rPr>
                <w:rFonts w:ascii="微軟正黑體" w:eastAsia="微軟正黑體" w:hAnsi="微軟正黑體" w:hint="eastAsia"/>
                <w:b/>
                <w:color w:val="ED7D31"/>
                <w:sz w:val="28"/>
                <w:szCs w:val="28"/>
              </w:rPr>
              <w:t>圓仔花)</w:t>
            </w:r>
            <w:r w:rsidR="00BD560E">
              <w:rPr>
                <w:rFonts w:ascii="微軟正黑體" w:eastAsia="微軟正黑體" w:hAnsi="微軟正黑體" w:hint="eastAsia"/>
                <w:b/>
                <w:color w:val="ED7D31"/>
                <w:sz w:val="28"/>
                <w:szCs w:val="28"/>
              </w:rPr>
              <w:t xml:space="preserve"> </w:t>
            </w:r>
            <w:r w:rsidR="002221C0" w:rsidRPr="002221C0">
              <w:rPr>
                <w:rFonts w:ascii="微軟正黑體" w:eastAsia="微軟正黑體" w:hAnsi="微軟正黑體"/>
                <w:b/>
                <w:color w:val="FF0000"/>
                <w:sz w:val="28"/>
                <w:szCs w:val="28"/>
              </w:rPr>
              <w:t>or</w:t>
            </w:r>
            <w:r w:rsidRPr="006C21A3">
              <w:rPr>
                <w:rFonts w:ascii="微軟正黑體" w:eastAsia="微軟正黑體" w:hAnsi="微軟正黑體" w:hint="eastAsia"/>
                <w:b/>
                <w:color w:val="ED7D31"/>
                <w:sz w:val="28"/>
                <w:szCs w:val="28"/>
              </w:rPr>
              <w:t xml:space="preserve"> 賞楓秘境</w:t>
            </w:r>
            <w:r w:rsidR="002221C0">
              <w:rPr>
                <w:rFonts w:ascii="微軟正黑體" w:eastAsia="微軟正黑體" w:hAnsi="微軟正黑體" w:hint="eastAsia"/>
                <w:b/>
                <w:color w:val="ED7D31"/>
                <w:sz w:val="28"/>
                <w:szCs w:val="28"/>
              </w:rPr>
              <w:t>～</w:t>
            </w:r>
            <w:r w:rsidRPr="006C21A3">
              <w:rPr>
                <w:rFonts w:ascii="微軟正黑體" w:eastAsia="微軟正黑體" w:hAnsi="微軟正黑體" w:hint="eastAsia"/>
                <w:b/>
                <w:color w:val="ED7D31"/>
                <w:sz w:val="28"/>
                <w:szCs w:val="28"/>
              </w:rPr>
              <w:t>京畿道小金剛山【逍遙山】</w:t>
            </w:r>
            <w:r w:rsidR="00BD560E" w:rsidRPr="00BD560E">
              <w:rPr>
                <w:rFonts w:ascii="微軟正黑體" w:eastAsia="微軟正黑體" w:hAnsi="微軟正黑體" w:hint="eastAsia"/>
                <w:b/>
                <w:color w:val="FF0000"/>
                <w:sz w:val="28"/>
                <w:szCs w:val="28"/>
              </w:rPr>
              <w:t>(行程</w:t>
            </w:r>
            <w:r w:rsidR="00CF1538">
              <w:rPr>
                <w:rFonts w:ascii="微軟正黑體" w:eastAsia="微軟正黑體" w:hAnsi="微軟正黑體" w:hint="eastAsia"/>
                <w:b/>
                <w:color w:val="FF0000"/>
                <w:sz w:val="28"/>
                <w:szCs w:val="28"/>
              </w:rPr>
              <w:t>擇</w:t>
            </w:r>
            <w:r w:rsidR="00BD560E" w:rsidRPr="00BD560E">
              <w:rPr>
                <w:rFonts w:ascii="微軟正黑體" w:eastAsia="微軟正黑體" w:hAnsi="微軟正黑體" w:hint="eastAsia"/>
                <w:b/>
                <w:color w:val="FF0000"/>
                <w:sz w:val="28"/>
                <w:szCs w:val="28"/>
              </w:rPr>
              <w:t>一)</w:t>
            </w:r>
            <w:r w:rsidR="002221C0">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韓劇</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步步驚心</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和</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藍色大海的傳說</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拍攝地</w:t>
            </w:r>
            <w:r w:rsidR="002221C0">
              <w:rPr>
                <w:rFonts w:ascii="微軟正黑體" w:eastAsia="微軟正黑體" w:hAnsi="微軟正黑體" w:hint="eastAsia"/>
                <w:b/>
                <w:color w:val="ED7D31"/>
                <w:sz w:val="28"/>
                <w:szCs w:val="28"/>
              </w:rPr>
              <w:t>～</w:t>
            </w:r>
            <w:r w:rsidRPr="006C21A3">
              <w:rPr>
                <w:rFonts w:ascii="微軟正黑體" w:eastAsia="微軟正黑體" w:hAnsi="微軟正黑體" w:hint="eastAsia"/>
                <w:b/>
                <w:color w:val="ED7D31"/>
                <w:sz w:val="28"/>
                <w:szCs w:val="28"/>
              </w:rPr>
              <w:t>抱川藝術谷</w:t>
            </w:r>
            <w:r w:rsidR="002221C0">
              <w:rPr>
                <w:rFonts w:ascii="微軟正黑體" w:eastAsia="微軟正黑體" w:hAnsi="微軟正黑體" w:hint="eastAsia"/>
                <w:b/>
                <w:color w:val="ED7D31"/>
                <w:sz w:val="28"/>
                <w:szCs w:val="28"/>
              </w:rPr>
              <w:t xml:space="preserve"> </w:t>
            </w:r>
            <w:r w:rsidRPr="006C21A3">
              <w:rPr>
                <w:rFonts w:ascii="微軟正黑體" w:eastAsia="微軟正黑體" w:hAnsi="微軟正黑體" w:hint="eastAsia"/>
                <w:b/>
                <w:color w:val="ED7D31"/>
                <w:sz w:val="28"/>
                <w:szCs w:val="28"/>
              </w:rPr>
              <w:t>(含門票+單程單軌列車)</w:t>
            </w:r>
            <w:r w:rsidR="002221C0">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韓劇</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金秘書你為什麼那樣</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和</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愛的</w:t>
            </w:r>
            <w:r w:rsidR="00CF1538">
              <w:rPr>
                <w:rFonts w:ascii="微軟正黑體" w:eastAsia="微軟正黑體" w:hAnsi="微軟正黑體" w:hint="eastAsia"/>
                <w:b/>
                <w:color w:val="ED7D31"/>
                <w:sz w:val="28"/>
                <w:szCs w:val="28"/>
              </w:rPr>
              <w:t>迫</w:t>
            </w:r>
            <w:r w:rsidRPr="006C21A3">
              <w:rPr>
                <w:rFonts w:ascii="微軟正黑體" w:eastAsia="微軟正黑體" w:hAnsi="微軟正黑體" w:hint="eastAsia"/>
                <w:b/>
                <w:color w:val="ED7D31"/>
                <w:sz w:val="28"/>
                <w:szCs w:val="28"/>
              </w:rPr>
              <w:t>降</w:t>
            </w:r>
            <w:r w:rsidRPr="006C21A3">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拍攝地</w:t>
            </w:r>
            <w:r w:rsidR="002221C0">
              <w:rPr>
                <w:rFonts w:ascii="微軟正黑體" w:eastAsia="微軟正黑體" w:hAnsi="微軟正黑體" w:hint="eastAsia"/>
                <w:b/>
                <w:color w:val="ED7D31"/>
                <w:sz w:val="28"/>
                <w:szCs w:val="28"/>
              </w:rPr>
              <w:t>～</w:t>
            </w:r>
            <w:r w:rsidRPr="006C21A3">
              <w:rPr>
                <w:rFonts w:ascii="微軟正黑體" w:eastAsia="微軟正黑體" w:hAnsi="微軟正黑體" w:hint="eastAsia"/>
                <w:b/>
                <w:color w:val="ED7D31"/>
                <w:sz w:val="28"/>
                <w:szCs w:val="28"/>
              </w:rPr>
              <w:t>漢灘江天空之橋</w:t>
            </w:r>
            <w:r w:rsidR="002221C0">
              <w:rPr>
                <w:rFonts w:ascii="微軟正黑體" w:eastAsia="微軟正黑體" w:hAnsi="微軟正黑體"/>
                <w:b/>
                <w:color w:val="ED7D31"/>
                <w:sz w:val="28"/>
                <w:szCs w:val="28"/>
              </w:rPr>
              <w:t>→</w:t>
            </w:r>
            <w:r w:rsidRPr="006C21A3">
              <w:rPr>
                <w:rFonts w:ascii="微軟正黑體" w:eastAsia="微軟正黑體" w:hAnsi="微軟正黑體" w:hint="eastAsia"/>
                <w:b/>
                <w:color w:val="ED7D31"/>
                <w:sz w:val="28"/>
                <w:szCs w:val="28"/>
              </w:rPr>
              <w:t xml:space="preserve">歐式香草島花園 </w:t>
            </w:r>
            <w:r w:rsidR="007049CF">
              <w:rPr>
                <w:rFonts w:ascii="微軟正黑體" w:eastAsia="微軟正黑體" w:hAnsi="微軟正黑體" w:hint="eastAsia"/>
                <w:b/>
                <w:color w:val="ED7D31"/>
                <w:sz w:val="28"/>
                <w:szCs w:val="28"/>
              </w:rPr>
              <w:t>(</w:t>
            </w:r>
            <w:r w:rsidR="007049CF" w:rsidRPr="007049CF">
              <w:rPr>
                <w:rFonts w:ascii="微軟正黑體" w:eastAsia="微軟正黑體" w:hAnsi="微軟正黑體" w:hint="eastAsia"/>
                <w:b/>
                <w:color w:val="ED7D31"/>
                <w:sz w:val="28"/>
                <w:szCs w:val="28"/>
              </w:rPr>
              <w:t>多部電視劇與綜藝節目拍攝地)</w:t>
            </w:r>
          </w:p>
        </w:tc>
      </w:tr>
      <w:tr w:rsidR="00356230" w:rsidRPr="002221C0" w14:paraId="48F2FFC9" w14:textId="77777777" w:rsidTr="000D68A5">
        <w:trPr>
          <w:jc w:val="center"/>
        </w:trPr>
        <w:tc>
          <w:tcPr>
            <w:tcW w:w="10671" w:type="dxa"/>
            <w:gridSpan w:val="3"/>
            <w:shd w:val="clear" w:color="auto" w:fill="auto"/>
            <w:tcMar>
              <w:top w:w="170" w:type="dxa"/>
              <w:bottom w:w="170" w:type="dxa"/>
            </w:tcMar>
            <w:vAlign w:val="center"/>
          </w:tcPr>
          <w:p w14:paraId="1CFD9943" w14:textId="3B2A9631" w:rsidR="002D3C14" w:rsidRPr="002221C0" w:rsidRDefault="002221C0" w:rsidP="000D68A5">
            <w:pPr>
              <w:widowControl/>
              <w:shd w:val="clear" w:color="auto" w:fill="FFFFFF"/>
              <w:adjustRightInd w:val="0"/>
              <w:snapToGrid w:val="0"/>
              <w:spacing w:line="0" w:lineRule="atLeast"/>
              <w:jc w:val="both"/>
              <w:rPr>
                <w:rFonts w:ascii="微軟正黑體" w:eastAsia="微軟正黑體" w:hAnsi="微軟正黑體"/>
                <w:spacing w:val="12"/>
                <w:sz w:val="22"/>
                <w:szCs w:val="22"/>
              </w:rPr>
            </w:pPr>
            <w:r w:rsidRPr="002221C0">
              <w:rPr>
                <w:rFonts w:ascii="微軟正黑體" w:eastAsia="微軟正黑體" w:hAnsi="微軟正黑體" w:hint="eastAsia"/>
                <w:b/>
                <w:color w:val="ED7D31"/>
                <w:sz w:val="22"/>
                <w:szCs w:val="22"/>
              </w:rPr>
              <w:t>(9-10月)</w:t>
            </w:r>
            <w:r w:rsidR="00356230" w:rsidRPr="002221C0">
              <w:rPr>
                <w:rFonts w:ascii="微軟正黑體" w:eastAsia="微軟正黑體" w:hAnsi="微軟正黑體" w:hint="eastAsia"/>
                <w:color w:val="0066FF"/>
                <w:spacing w:val="12"/>
                <w:sz w:val="22"/>
                <w:szCs w:val="22"/>
              </w:rPr>
              <w:t>【</w:t>
            </w:r>
            <w:r w:rsidR="006F78D0" w:rsidRPr="002221C0">
              <w:rPr>
                <w:rFonts w:ascii="微軟正黑體" w:eastAsia="微軟正黑體" w:hAnsi="微軟正黑體" w:hint="eastAsia"/>
                <w:color w:val="0066FF"/>
                <w:spacing w:val="12"/>
                <w:sz w:val="22"/>
                <w:szCs w:val="22"/>
              </w:rPr>
              <w:t>楊州NARI公園</w:t>
            </w:r>
            <w:r w:rsidR="00356230" w:rsidRPr="002221C0">
              <w:rPr>
                <w:rFonts w:ascii="微軟正黑體" w:eastAsia="微軟正黑體" w:hAnsi="微軟正黑體" w:hint="eastAsia"/>
                <w:color w:val="0066FF"/>
                <w:spacing w:val="12"/>
                <w:sz w:val="22"/>
                <w:szCs w:val="22"/>
              </w:rPr>
              <w:t>】</w:t>
            </w:r>
            <w:r w:rsidR="002D3C14" w:rsidRPr="002221C0">
              <w:rPr>
                <w:rFonts w:ascii="微軟正黑體" w:eastAsia="微軟正黑體" w:hAnsi="微軟正黑體" w:hint="eastAsia"/>
                <w:spacing w:val="12"/>
                <w:sz w:val="22"/>
                <w:szCs w:val="22"/>
              </w:rPr>
              <w:t>超美的地方！彷似走進花花世界一樣！千萬朵壯觀的千日紅，鮮見的掃帚草(波波草)，夢幻粉紅海之粉黛亂子草，七彩繽紛的玫瑰，紅紅的美人蕉花，滿掛著超大的葫蘆瓜隧道，像蝴蝶小花的山桃草，金黃的大波斯菊等等…… (注意不同品種的花期會不一)！</w:t>
            </w:r>
            <w:r w:rsidR="002D3C14" w:rsidRPr="002221C0">
              <w:rPr>
                <w:rFonts w:ascii="微軟正黑體" w:eastAsia="微軟正黑體" w:hAnsi="微軟正黑體" w:hint="eastAsia"/>
                <w:spacing w:val="12"/>
                <w:sz w:val="22"/>
                <w:szCs w:val="22"/>
                <w:u w:val="single"/>
              </w:rPr>
              <w:t>波波草</w:t>
            </w:r>
            <w:r w:rsidR="002D3C14" w:rsidRPr="002221C0">
              <w:rPr>
                <w:rFonts w:ascii="微軟正黑體" w:eastAsia="微軟正黑體" w:hAnsi="微軟正黑體" w:hint="eastAsia"/>
                <w:spacing w:val="12"/>
                <w:sz w:val="22"/>
                <w:szCs w:val="22"/>
              </w:rPr>
              <w:t>(又稱掃帚草)，一球一球的好可愛。有紅色、紫色，各種不一樣的色階，加上原先的綠色增添了秋天浪漫的氣氛。</w:t>
            </w:r>
            <w:r w:rsidR="002D3C14" w:rsidRPr="002221C0">
              <w:rPr>
                <w:rFonts w:ascii="微軟正黑體" w:eastAsia="微軟正黑體" w:hAnsi="微軟正黑體" w:hint="eastAsia"/>
                <w:spacing w:val="12"/>
                <w:sz w:val="22"/>
                <w:szCs w:val="22"/>
                <w:u w:val="single"/>
              </w:rPr>
              <w:t>粉黛亂子草</w:t>
            </w:r>
            <w:r w:rsidR="002D3C14" w:rsidRPr="002221C0">
              <w:rPr>
                <w:rFonts w:ascii="微軟正黑體" w:eastAsia="微軟正黑體" w:hAnsi="微軟正黑體" w:hint="eastAsia"/>
                <w:spacing w:val="12"/>
                <w:sz w:val="22"/>
                <w:szCs w:val="22"/>
              </w:rPr>
              <w:t>是一種觀賞草，花期可以從9月中旬至11月中旬，花穗雲霧狀。開花時，綠葉</w:t>
            </w:r>
            <w:r w:rsidR="002D3C14" w:rsidRPr="002221C0">
              <w:rPr>
                <w:rFonts w:ascii="微軟正黑體" w:eastAsia="微軟正黑體" w:hAnsi="微軟正黑體" w:hint="eastAsia"/>
                <w:spacing w:val="12"/>
                <w:sz w:val="22"/>
                <w:szCs w:val="22"/>
              </w:rPr>
              <w:lastRenderedPageBreak/>
              <w:t>為底，粉紫色花穗如髮絲從底部長出，遠看如粉紅色雲霧。站在草中，再搭配藍天，猶豫身處於夢幻的仙境中。草原上有一個高處是展望台，上方有一個</w:t>
            </w:r>
            <w:r w:rsidR="002D3C14" w:rsidRPr="002221C0">
              <w:rPr>
                <w:rFonts w:ascii="微軟正黑體" w:eastAsia="微軟正黑體" w:hAnsi="微軟正黑體" w:hint="eastAsia"/>
                <w:spacing w:val="12"/>
                <w:sz w:val="22"/>
                <w:szCs w:val="22"/>
                <w:u w:val="single"/>
              </w:rPr>
              <w:t>幸福響鐘</w:t>
            </w:r>
            <w:r w:rsidR="002D3C14" w:rsidRPr="002221C0">
              <w:rPr>
                <w:rFonts w:ascii="微軟正黑體" w:eastAsia="微軟正黑體" w:hAnsi="微軟正黑體" w:hint="eastAsia"/>
                <w:spacing w:val="12"/>
                <w:sz w:val="22"/>
                <w:szCs w:val="22"/>
              </w:rPr>
              <w:t>，好多戀人在這邊拍照宛如是幸福的戀人聖地啊!!!</w:t>
            </w:r>
          </w:p>
          <w:p w14:paraId="2E566F01" w14:textId="2F4E251B" w:rsidR="00BE1749" w:rsidRPr="002221C0" w:rsidRDefault="002221C0" w:rsidP="000D68A5">
            <w:pPr>
              <w:widowControl/>
              <w:shd w:val="clear" w:color="auto" w:fill="FFFFFF"/>
              <w:adjustRightInd w:val="0"/>
              <w:snapToGrid w:val="0"/>
              <w:spacing w:line="0" w:lineRule="atLeast"/>
              <w:jc w:val="both"/>
              <w:rPr>
                <w:rFonts w:ascii="微軟正黑體" w:eastAsia="微軟正黑體" w:hAnsi="微軟正黑體"/>
                <w:spacing w:val="12"/>
                <w:sz w:val="22"/>
                <w:szCs w:val="22"/>
              </w:rPr>
            </w:pPr>
            <w:r w:rsidRPr="002221C0">
              <w:rPr>
                <w:rFonts w:ascii="微軟正黑體" w:eastAsia="微軟正黑體" w:hAnsi="微軟正黑體" w:hint="eastAsia"/>
                <w:spacing w:val="12"/>
                <w:sz w:val="22"/>
                <w:szCs w:val="22"/>
              </w:rPr>
              <w:t>或</w:t>
            </w:r>
            <w:r w:rsidRPr="002221C0">
              <w:rPr>
                <w:rFonts w:ascii="微軟正黑體" w:eastAsia="微軟正黑體" w:hAnsi="微軟正黑體" w:hint="eastAsia"/>
                <w:b/>
                <w:color w:val="ED7D31"/>
                <w:sz w:val="22"/>
                <w:szCs w:val="22"/>
              </w:rPr>
              <w:t>(10月底</w:t>
            </w:r>
            <w:r>
              <w:rPr>
                <w:rFonts w:ascii="微軟正黑體" w:eastAsia="微軟正黑體" w:hAnsi="微軟正黑體" w:hint="eastAsia"/>
                <w:b/>
                <w:color w:val="ED7D31"/>
                <w:sz w:val="22"/>
                <w:szCs w:val="22"/>
              </w:rPr>
              <w:t>～</w:t>
            </w:r>
            <w:r w:rsidRPr="002221C0">
              <w:rPr>
                <w:rFonts w:ascii="微軟正黑體" w:eastAsia="微軟正黑體" w:hAnsi="微軟正黑體" w:hint="eastAsia"/>
                <w:b/>
                <w:color w:val="ED7D31"/>
                <w:sz w:val="22"/>
                <w:szCs w:val="22"/>
              </w:rPr>
              <w:t>11月)</w:t>
            </w:r>
            <w:r w:rsidR="00356230" w:rsidRPr="002221C0">
              <w:rPr>
                <w:rFonts w:ascii="微軟正黑體" w:eastAsia="微軟正黑體" w:hAnsi="微軟正黑體" w:hint="eastAsia"/>
                <w:color w:val="0066FF"/>
                <w:spacing w:val="12"/>
                <w:sz w:val="22"/>
                <w:szCs w:val="22"/>
              </w:rPr>
              <w:t>【</w:t>
            </w:r>
            <w:r w:rsidR="00BE1749" w:rsidRPr="002221C0">
              <w:rPr>
                <w:rFonts w:ascii="微軟正黑體" w:eastAsia="微軟正黑體" w:hAnsi="微軟正黑體" w:hint="eastAsia"/>
                <w:color w:val="0066FF"/>
                <w:spacing w:val="12"/>
                <w:sz w:val="22"/>
                <w:szCs w:val="22"/>
              </w:rPr>
              <w:t>京畿道小金剛山</w:t>
            </w:r>
            <w:r w:rsidRPr="002221C0">
              <w:rPr>
                <w:rFonts w:ascii="微軟正黑體" w:eastAsia="微軟正黑體" w:hAnsi="微軟正黑體" w:hint="eastAsia"/>
                <w:color w:val="0066FF"/>
                <w:spacing w:val="12"/>
                <w:sz w:val="22"/>
                <w:szCs w:val="22"/>
              </w:rPr>
              <w:t xml:space="preserve"> </w:t>
            </w:r>
            <w:r w:rsidR="00BE1749" w:rsidRPr="002221C0">
              <w:rPr>
                <w:rFonts w:ascii="微軟正黑體" w:eastAsia="微軟正黑體" w:hAnsi="微軟正黑體" w:hint="eastAsia"/>
                <w:color w:val="0066FF"/>
                <w:spacing w:val="12"/>
                <w:sz w:val="22"/>
                <w:szCs w:val="22"/>
              </w:rPr>
              <w:t>(逍遙山)</w:t>
            </w:r>
            <w:r w:rsidR="00356230" w:rsidRPr="002221C0">
              <w:rPr>
                <w:rFonts w:ascii="微軟正黑體" w:eastAsia="微軟正黑體" w:hAnsi="微軟正黑體" w:hint="eastAsia"/>
                <w:color w:val="0066FF"/>
                <w:spacing w:val="12"/>
                <w:sz w:val="22"/>
                <w:szCs w:val="22"/>
              </w:rPr>
              <w:t>】</w:t>
            </w:r>
            <w:r w:rsidR="00BE1749" w:rsidRPr="002221C0">
              <w:rPr>
                <w:rFonts w:ascii="微軟正黑體" w:eastAsia="微軟正黑體" w:hAnsi="微軟正黑體" w:hint="eastAsia"/>
                <w:spacing w:val="12"/>
                <w:sz w:val="22"/>
                <w:szCs w:val="22"/>
              </w:rPr>
              <w:t>位於京畿道東豆川市的逍遙山，是漢水以北最高的名山。山的規模雖然不大，但山勢奇異。秋季紅葉別出一幟，自古以為就被稱為京畿的小金剛。逍遙山之所以得此稱謂，是因為徐花潭(徐敬德)、楊蓬萊(楊士彥)和梅月堂(金時習)經常到此逍遙，因此被稱為逍遙山。這裡也是元曉大師苦行修道領悟大道的地方，因此是著名的佛教遺跡。逍遙山有自在庵，元曉瀑布等旅遊勝地。</w:t>
            </w:r>
          </w:p>
          <w:p w14:paraId="0688049A" w14:textId="77777777" w:rsidR="002221C0" w:rsidRPr="002221C0" w:rsidRDefault="002221C0" w:rsidP="000D68A5">
            <w:pPr>
              <w:adjustRightInd w:val="0"/>
              <w:snapToGrid w:val="0"/>
              <w:spacing w:line="0" w:lineRule="atLeast"/>
              <w:rPr>
                <w:rFonts w:ascii="微軟正黑體" w:eastAsia="微軟正黑體" w:hAnsi="微軟正黑體"/>
                <w:b/>
                <w:color w:val="FF0000"/>
                <w:spacing w:val="12"/>
                <w:sz w:val="22"/>
                <w:szCs w:val="22"/>
              </w:rPr>
            </w:pPr>
            <w:r w:rsidRPr="002221C0">
              <w:rPr>
                <w:rFonts w:ascii="微軟正黑體" w:eastAsia="微軟正黑體" w:hAnsi="微軟正黑體" w:hint="eastAsia"/>
                <w:b/>
                <w:color w:val="FF0000"/>
                <w:spacing w:val="12"/>
                <w:sz w:val="22"/>
                <w:szCs w:val="22"/>
              </w:rPr>
              <w:t>※由於每年芒草時期、粉黛亂子草時期因氣候關係，日期不一。若因天候因素無法觀賞，會依原行程設定前往景點 (或是由導遊更換當季其他景點替代)，請於報名時特別注意與見諒。</w:t>
            </w:r>
          </w:p>
          <w:p w14:paraId="5CF76215" w14:textId="77777777" w:rsidR="0064316D" w:rsidRPr="002221C0" w:rsidRDefault="0064316D" w:rsidP="000D68A5">
            <w:pPr>
              <w:pStyle w:val="Web"/>
              <w:adjustRightInd w:val="0"/>
              <w:snapToGrid w:val="0"/>
              <w:spacing w:before="0" w:beforeAutospacing="0" w:after="0" w:afterAutospacing="0" w:line="0" w:lineRule="atLeast"/>
              <w:jc w:val="both"/>
              <w:rPr>
                <w:rFonts w:ascii="微軟正黑體" w:eastAsia="微軟正黑體" w:hAnsi="微軟正黑體"/>
                <w:spacing w:val="12"/>
                <w:kern w:val="2"/>
                <w:sz w:val="22"/>
                <w:szCs w:val="22"/>
              </w:rPr>
            </w:pPr>
            <w:r w:rsidRPr="002221C0">
              <w:rPr>
                <w:rFonts w:ascii="微軟正黑體" w:eastAsia="微軟正黑體" w:hAnsi="微軟正黑體" w:hint="eastAsia"/>
                <w:color w:val="0066FF"/>
                <w:spacing w:val="12"/>
                <w:kern w:val="2"/>
                <w:sz w:val="22"/>
                <w:szCs w:val="22"/>
              </w:rPr>
              <w:t>【華麗變身-抱川Art Valley】</w:t>
            </w:r>
            <w:r w:rsidRPr="002221C0">
              <w:rPr>
                <w:rFonts w:ascii="微軟正黑體" w:eastAsia="微軟正黑體" w:hAnsi="微軟正黑體" w:hint="eastAsia"/>
                <w:spacing w:val="12"/>
                <w:kern w:val="2"/>
                <w:sz w:val="22"/>
                <w:szCs w:val="22"/>
              </w:rPr>
              <w:t>熱門韓劇《藍色海洋的傳說》、《步步驚心》、《花遊記》拍攝地，將已廢棄的採石場融入文化藝術元素後改造成熱門的旅遊勝地。最令人印象深刻的地方無非是稜角分明的山壁、碧綠的湖水，及雕像公園令人豁然開朗的廣闊風景。而其中漂亮的天鑄湖美景更將讓您難以忘懷！行程更高成本包含單軌列車門票沿途欣賞風景。</w:t>
            </w:r>
          </w:p>
          <w:p w14:paraId="11528BC4" w14:textId="77777777" w:rsidR="0064316D" w:rsidRPr="002221C0" w:rsidRDefault="0064316D" w:rsidP="000D68A5">
            <w:pPr>
              <w:spacing w:line="0" w:lineRule="atLeast"/>
              <w:rPr>
                <w:rFonts w:ascii="微軟正黑體" w:eastAsia="微軟正黑體" w:hAnsi="微軟正黑體"/>
                <w:spacing w:val="12"/>
                <w:sz w:val="22"/>
                <w:szCs w:val="22"/>
              </w:rPr>
            </w:pPr>
            <w:r w:rsidRPr="002221C0">
              <w:rPr>
                <w:rFonts w:ascii="微軟正黑體" w:eastAsia="微軟正黑體" w:hAnsi="微軟正黑體" w:hint="eastAsia"/>
                <w:color w:val="0066FF"/>
                <w:spacing w:val="12"/>
                <w:sz w:val="22"/>
                <w:szCs w:val="22"/>
              </w:rPr>
              <w:t>【漢灘江天空之橋】</w:t>
            </w:r>
            <w:r w:rsidRPr="002221C0">
              <w:rPr>
                <w:rFonts w:ascii="微軟正黑體" w:eastAsia="微軟正黑體" w:hAnsi="微軟正黑體" w:hint="eastAsia"/>
                <w:spacing w:val="12"/>
                <w:sz w:val="22"/>
                <w:szCs w:val="22"/>
              </w:rPr>
              <w:t>是2018年5月13號剛剛修建的一個京畿道的旅遊名勝古跡之一，高度50米和長度200米的天空之橋上可以享受美麗的漢灘江的火山地形柱狀節理等。橋上玻璃製成透明路，刺激又好玩，站在橋上遠眺漢灘江景色一覽無余，山水美好至此</w:t>
            </w:r>
            <w:r w:rsidR="001852A7" w:rsidRPr="002221C0">
              <w:rPr>
                <w:rFonts w:ascii="微軟正黑體" w:eastAsia="微軟正黑體" w:hAnsi="微軟正黑體" w:hint="eastAsia"/>
                <w:spacing w:val="12"/>
                <w:sz w:val="22"/>
                <w:szCs w:val="22"/>
              </w:rPr>
              <w:t>。</w:t>
            </w:r>
          </w:p>
          <w:p w14:paraId="793E7E39" w14:textId="77777777" w:rsidR="00356230" w:rsidRPr="002221C0" w:rsidRDefault="00356230" w:rsidP="000D68A5">
            <w:pPr>
              <w:widowControl/>
              <w:shd w:val="clear" w:color="auto" w:fill="FFFFFF"/>
              <w:adjustRightInd w:val="0"/>
              <w:snapToGrid w:val="0"/>
              <w:spacing w:line="0" w:lineRule="atLeast"/>
              <w:jc w:val="both"/>
              <w:rPr>
                <w:rFonts w:ascii="微軟正黑體" w:eastAsia="微軟正黑體" w:hAnsi="微軟正黑體"/>
                <w:spacing w:val="12"/>
                <w:sz w:val="22"/>
                <w:szCs w:val="22"/>
              </w:rPr>
            </w:pPr>
            <w:r w:rsidRPr="002221C0">
              <w:rPr>
                <w:rFonts w:ascii="微軟正黑體" w:eastAsia="微軟正黑體" w:hAnsi="微軟正黑體" w:hint="eastAsia"/>
                <w:color w:val="0066FF"/>
                <w:spacing w:val="12"/>
                <w:sz w:val="22"/>
                <w:szCs w:val="22"/>
              </w:rPr>
              <w:t>【</w:t>
            </w:r>
            <w:r w:rsidR="007049CF" w:rsidRPr="002221C0">
              <w:rPr>
                <w:rFonts w:ascii="微軟正黑體" w:eastAsia="微軟正黑體" w:hAnsi="微軟正黑體" w:hint="eastAsia"/>
                <w:color w:val="0066FF"/>
                <w:spacing w:val="12"/>
                <w:sz w:val="22"/>
                <w:szCs w:val="22"/>
              </w:rPr>
              <w:t>歐式香草島花園</w:t>
            </w:r>
            <w:r w:rsidRPr="002221C0">
              <w:rPr>
                <w:rFonts w:ascii="微軟正黑體" w:eastAsia="微軟正黑體" w:hAnsi="微軟正黑體" w:hint="eastAsia"/>
                <w:color w:val="0066FF"/>
                <w:spacing w:val="12"/>
                <w:sz w:val="22"/>
                <w:szCs w:val="22"/>
              </w:rPr>
              <w:t>】</w:t>
            </w:r>
            <w:r w:rsidR="007049CF" w:rsidRPr="002221C0">
              <w:rPr>
                <w:rFonts w:ascii="微軟正黑體" w:eastAsia="微軟正黑體" w:hAnsi="微軟正黑體" w:hint="eastAsia"/>
                <w:spacing w:val="12"/>
                <w:sz w:val="22"/>
                <w:szCs w:val="22"/>
              </w:rPr>
              <w:t>始建於1998年的香草島樂園有一個傳奇性的來歷，據說當時香草島樂園的創建人因為得了癌症被發死亡通知書，後來偶然的機會接觸到香草，結果每天接觸兩年下來癌症居然好了，於是香草島樂園的創建人便買下抱川那片13萬平方米的的山地，在園內編植香草花木，並以地中海的「生活中的香草」為主題設計運營。香草島樂園主要由四部分組成：香草植物博物館，威尼斯小鎮、地中海花圃園和聖誕村等歐式建築群。在香草島樂園，你不但可以在香草博物館欣賞到各種各樣的香草類植物，還可以在各個香草體驗店內看到各式各樣的香草類產品。多部電視劇與綜藝節目拍攝地──《愛上恢單女(別有用心的單身女)》、《製作人的那些事(製作人們)》、《灰姑娘的姐姐》、《愛的兩人三角(海德、哲基爾與我)》、《Running man》。</w:t>
            </w:r>
          </w:p>
          <w:p w14:paraId="79A1A2E4" w14:textId="77777777" w:rsidR="00703C56" w:rsidRPr="002221C0" w:rsidRDefault="00703C56" w:rsidP="000D68A5">
            <w:pPr>
              <w:widowControl/>
              <w:shd w:val="clear" w:color="auto" w:fill="FFFFFF"/>
              <w:adjustRightInd w:val="0"/>
              <w:snapToGrid w:val="0"/>
              <w:spacing w:line="0" w:lineRule="atLeast"/>
              <w:jc w:val="both"/>
              <w:rPr>
                <w:color w:val="FF0000"/>
                <w:sz w:val="22"/>
                <w:szCs w:val="22"/>
              </w:rPr>
            </w:pPr>
            <w:r w:rsidRPr="002221C0">
              <w:rPr>
                <w:rFonts w:ascii="Segoe UI Symbol" w:hAnsi="Segoe UI Symbol" w:cs="Segoe UI Symbol"/>
                <w:color w:val="FF5511"/>
                <w:sz w:val="22"/>
                <w:szCs w:val="22"/>
              </w:rPr>
              <w:t>🍁🍁🍁</w:t>
            </w:r>
            <w:r w:rsidRPr="002221C0">
              <w:rPr>
                <w:rFonts w:ascii="微軟正黑體" w:eastAsia="微軟正黑體" w:hAnsi="微軟正黑體" w:hint="eastAsia"/>
                <w:color w:val="FF0000"/>
                <w:spacing w:val="12"/>
                <w:sz w:val="22"/>
                <w:szCs w:val="22"/>
              </w:rPr>
              <w:t>賞楓與賞銀杏行程會因自然天候狀況而有變化。如遇天候因素影響，使得楓葉</w:t>
            </w:r>
            <w:r w:rsidRPr="002221C0">
              <w:rPr>
                <w:rFonts w:ascii="微軟正黑體" w:eastAsia="微軟正黑體" w:hAnsi="微軟正黑體"/>
                <w:color w:val="FF0000"/>
                <w:spacing w:val="12"/>
                <w:sz w:val="22"/>
                <w:szCs w:val="22"/>
              </w:rPr>
              <w:t>(</w:t>
            </w:r>
            <w:r w:rsidRPr="002221C0">
              <w:rPr>
                <w:rFonts w:ascii="微軟正黑體" w:eastAsia="微軟正黑體" w:hAnsi="微軟正黑體" w:hint="eastAsia"/>
                <w:color w:val="FF0000"/>
                <w:spacing w:val="12"/>
                <w:sz w:val="22"/>
                <w:szCs w:val="22"/>
              </w:rPr>
              <w:t>銀杏</w:t>
            </w:r>
            <w:r w:rsidRPr="002221C0">
              <w:rPr>
                <w:rFonts w:ascii="微軟正黑體" w:eastAsia="微軟正黑體" w:hAnsi="微軟正黑體"/>
                <w:color w:val="FF0000"/>
                <w:spacing w:val="12"/>
                <w:sz w:val="22"/>
                <w:szCs w:val="22"/>
              </w:rPr>
              <w:t>)</w:t>
            </w:r>
            <w:r w:rsidRPr="002221C0">
              <w:rPr>
                <w:rFonts w:ascii="微軟正黑體" w:eastAsia="微軟正黑體" w:hAnsi="微軟正黑體" w:hint="eastAsia"/>
                <w:color w:val="FF0000"/>
                <w:spacing w:val="12"/>
                <w:sz w:val="22"/>
                <w:szCs w:val="22"/>
              </w:rPr>
              <w:t>未紅或楓葉</w:t>
            </w:r>
            <w:r w:rsidRPr="002221C0">
              <w:rPr>
                <w:rFonts w:ascii="微軟正黑體" w:eastAsia="微軟正黑體" w:hAnsi="微軟正黑體"/>
                <w:color w:val="FF0000"/>
                <w:spacing w:val="12"/>
                <w:sz w:val="22"/>
                <w:szCs w:val="22"/>
              </w:rPr>
              <w:t>(</w:t>
            </w:r>
            <w:r w:rsidRPr="002221C0">
              <w:rPr>
                <w:rFonts w:ascii="微軟正黑體" w:eastAsia="微軟正黑體" w:hAnsi="微軟正黑體" w:hint="eastAsia"/>
                <w:color w:val="FF0000"/>
                <w:spacing w:val="12"/>
                <w:sz w:val="22"/>
                <w:szCs w:val="22"/>
              </w:rPr>
              <w:t>銀杏</w:t>
            </w:r>
            <w:r w:rsidRPr="002221C0">
              <w:rPr>
                <w:rFonts w:ascii="微軟正黑體" w:eastAsia="微軟正黑體" w:hAnsi="微軟正黑體"/>
                <w:color w:val="FF0000"/>
                <w:spacing w:val="12"/>
                <w:sz w:val="22"/>
                <w:szCs w:val="22"/>
              </w:rPr>
              <w:t>)</w:t>
            </w:r>
            <w:r w:rsidRPr="002221C0">
              <w:rPr>
                <w:rFonts w:ascii="微軟正黑體" w:eastAsia="微軟正黑體" w:hAnsi="微軟正黑體" w:hint="eastAsia"/>
                <w:color w:val="FF0000"/>
                <w:spacing w:val="12"/>
                <w:sz w:val="22"/>
                <w:szCs w:val="22"/>
              </w:rPr>
              <w:t>季提前結束，而無法觀賞到楓紅與銀杏時，仍會前往原設定之景點參觀。</w:t>
            </w:r>
            <w:r w:rsidRPr="002221C0">
              <w:rPr>
                <w:rFonts w:ascii="Segoe UI Symbol" w:hAnsi="Segoe UI Symbol" w:cs="Segoe UI Symbol"/>
                <w:color w:val="FF5511"/>
                <w:sz w:val="22"/>
                <w:szCs w:val="22"/>
              </w:rPr>
              <w:t>🍁🍁🍁</w:t>
            </w:r>
          </w:p>
        </w:tc>
      </w:tr>
      <w:tr w:rsidR="00356230" w:rsidRPr="00F03973" w14:paraId="2BDB1074" w14:textId="77777777" w:rsidTr="000D68A5">
        <w:trPr>
          <w:jc w:val="center"/>
        </w:trPr>
        <w:tc>
          <w:tcPr>
            <w:tcW w:w="1265" w:type="dxa"/>
            <w:gridSpan w:val="2"/>
            <w:vMerge w:val="restart"/>
            <w:shd w:val="clear" w:color="auto" w:fill="auto"/>
            <w:vAlign w:val="center"/>
          </w:tcPr>
          <w:p w14:paraId="2D4B9EB5" w14:textId="77777777" w:rsidR="00356230" w:rsidRPr="00F03973"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lastRenderedPageBreak/>
              <w:drawing>
                <wp:inline distT="0" distB="0" distL="0" distR="0" wp14:anchorId="4A48E136" wp14:editId="68F4B86B">
                  <wp:extent cx="533400" cy="533400"/>
                  <wp:effectExtent l="0" t="0" r="0" b="0"/>
                  <wp:docPr id="4" name="圖片 4"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餐食"/>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491453AE" w14:textId="77777777" w:rsidR="00356230" w:rsidRPr="00104F45" w:rsidRDefault="00356230" w:rsidP="000D68A5">
            <w:pPr>
              <w:pStyle w:val="af1"/>
              <w:spacing w:line="0" w:lineRule="atLeast"/>
            </w:pPr>
            <w:r w:rsidRPr="005F01DC">
              <w:rPr>
                <w:rFonts w:hint="eastAsia"/>
              </w:rPr>
              <w:t>早餐：</w:t>
            </w:r>
            <w:r w:rsidR="004C0770" w:rsidRPr="004C0770">
              <w:rPr>
                <w:rFonts w:hint="eastAsia"/>
              </w:rPr>
              <w:t>精緻早餐</w:t>
            </w:r>
          </w:p>
        </w:tc>
      </w:tr>
      <w:tr w:rsidR="00356230" w:rsidRPr="00F03973" w14:paraId="5D86BE1F" w14:textId="77777777" w:rsidTr="000D68A5">
        <w:trPr>
          <w:jc w:val="center"/>
        </w:trPr>
        <w:tc>
          <w:tcPr>
            <w:tcW w:w="1265" w:type="dxa"/>
            <w:gridSpan w:val="2"/>
            <w:vMerge/>
            <w:shd w:val="clear" w:color="auto" w:fill="auto"/>
            <w:vAlign w:val="center"/>
          </w:tcPr>
          <w:p w14:paraId="0E130E9B" w14:textId="77777777" w:rsidR="00356230" w:rsidRDefault="00356230"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0C240955" w14:textId="11BC1DE6" w:rsidR="00356230" w:rsidRPr="004E2879" w:rsidRDefault="00356230" w:rsidP="000D68A5">
            <w:pPr>
              <w:pStyle w:val="af1"/>
              <w:spacing w:line="0" w:lineRule="atLeast"/>
            </w:pPr>
            <w:r w:rsidRPr="00AF1504">
              <w:rPr>
                <w:rFonts w:hint="eastAsia"/>
              </w:rPr>
              <w:t>中餐：</w:t>
            </w:r>
            <w:r w:rsidR="00D962C5" w:rsidRPr="00D962C5">
              <w:t>榮獲韓國最佳飲食認證的美食餐廳</w:t>
            </w:r>
            <w:r w:rsidR="002221C0">
              <w:t>～</w:t>
            </w:r>
            <w:r w:rsidR="00D962C5" w:rsidRPr="00D962C5">
              <w:rPr>
                <w:rFonts w:hint="eastAsia"/>
              </w:rPr>
              <w:t>南瓜排骨+南瓜粥</w:t>
            </w:r>
            <w:r w:rsidR="00D962C5" w:rsidRPr="004C0770">
              <w:rPr>
                <w:color w:val="FF0000"/>
              </w:rPr>
              <w:t>15000</w:t>
            </w:r>
            <w:r w:rsidR="00D962C5" w:rsidRPr="004C0770">
              <w:rPr>
                <w:rFonts w:hint="eastAsia"/>
                <w:color w:val="FF0000"/>
              </w:rPr>
              <w:t>￦</w:t>
            </w:r>
          </w:p>
        </w:tc>
      </w:tr>
      <w:tr w:rsidR="00356230" w:rsidRPr="00F03973" w14:paraId="275F861A" w14:textId="77777777" w:rsidTr="000D68A5">
        <w:trPr>
          <w:jc w:val="center"/>
        </w:trPr>
        <w:tc>
          <w:tcPr>
            <w:tcW w:w="1265" w:type="dxa"/>
            <w:gridSpan w:val="2"/>
            <w:vMerge/>
            <w:shd w:val="clear" w:color="auto" w:fill="auto"/>
            <w:vAlign w:val="center"/>
          </w:tcPr>
          <w:p w14:paraId="1538869A" w14:textId="77777777" w:rsidR="00356230" w:rsidRDefault="00356230"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34908588" w14:textId="77777777" w:rsidR="00356230" w:rsidRPr="004C0770" w:rsidRDefault="00356230" w:rsidP="000D68A5">
            <w:pPr>
              <w:pStyle w:val="010"/>
              <w:adjustRightInd w:val="0"/>
              <w:spacing w:line="0" w:lineRule="atLeast"/>
              <w:jc w:val="both"/>
              <w:rPr>
                <w:rFonts w:ascii="微軟正黑體" w:eastAsia="微軟正黑體" w:hAnsi="微軟正黑體" w:cs="Times New Roman"/>
                <w:color w:val="auto"/>
                <w:szCs w:val="20"/>
              </w:rPr>
            </w:pPr>
            <w:r w:rsidRPr="004C0770">
              <w:rPr>
                <w:rFonts w:ascii="微軟正黑體" w:eastAsia="微軟正黑體" w:hAnsi="微軟正黑體" w:cs="Times New Roman" w:hint="eastAsia"/>
                <w:color w:val="auto"/>
                <w:szCs w:val="20"/>
              </w:rPr>
              <w:t>晚餐：</w:t>
            </w:r>
            <w:r w:rsidR="00D962C5">
              <w:rPr>
                <w:rFonts w:ascii="細明體" w:eastAsia="細明體" w:hint="eastAsia"/>
                <w:bCs/>
                <w:lang w:eastAsia="zh-HK"/>
              </w:rPr>
              <w:t>韓式烤肉+季節小菜</w:t>
            </w:r>
            <w:r w:rsidR="00D962C5" w:rsidRPr="00D962C5">
              <w:rPr>
                <w:rFonts w:ascii="微軟正黑體" w:eastAsia="微軟正黑體" w:hAnsi="微軟正黑體" w:cs="Times New Roman" w:hint="eastAsia"/>
                <w:color w:val="FF0000"/>
                <w:szCs w:val="20"/>
              </w:rPr>
              <w:t>8</w:t>
            </w:r>
            <w:r w:rsidR="00D962C5" w:rsidRPr="004C0770">
              <w:rPr>
                <w:rFonts w:ascii="微軟正黑體" w:eastAsia="微軟正黑體" w:hAnsi="微軟正黑體" w:cs="Times New Roman"/>
                <w:color w:val="FF0000"/>
                <w:szCs w:val="20"/>
              </w:rPr>
              <w:t>000</w:t>
            </w:r>
            <w:r w:rsidR="00D962C5" w:rsidRPr="004C0770">
              <w:rPr>
                <w:rFonts w:ascii="微軟正黑體" w:eastAsia="微軟正黑體" w:hAnsi="微軟正黑體" w:cs="Times New Roman" w:hint="eastAsia"/>
                <w:color w:val="FF0000"/>
                <w:szCs w:val="20"/>
              </w:rPr>
              <w:t>￦</w:t>
            </w:r>
          </w:p>
        </w:tc>
      </w:tr>
      <w:tr w:rsidR="00356230" w:rsidRPr="00F03973" w14:paraId="3E178034" w14:textId="77777777" w:rsidTr="000D68A5">
        <w:trPr>
          <w:jc w:val="center"/>
        </w:trPr>
        <w:tc>
          <w:tcPr>
            <w:tcW w:w="1265" w:type="dxa"/>
            <w:gridSpan w:val="2"/>
            <w:shd w:val="clear" w:color="auto" w:fill="auto"/>
            <w:vAlign w:val="center"/>
          </w:tcPr>
          <w:p w14:paraId="16A8692B" w14:textId="77777777" w:rsidR="00356230"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0F53DEFB" wp14:editId="1F9DEB33">
                  <wp:extent cx="533400" cy="533400"/>
                  <wp:effectExtent l="0" t="0" r="0" b="0"/>
                  <wp:docPr id="5" name="圖片 5"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飯店"/>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55D7424E" w14:textId="479A42EE" w:rsidR="00356230" w:rsidRPr="004E2879" w:rsidRDefault="00B03126" w:rsidP="000D68A5">
            <w:pPr>
              <w:pStyle w:val="af5"/>
              <w:spacing w:line="0" w:lineRule="atLeast"/>
            </w:pPr>
            <w:r w:rsidRPr="00041BB9">
              <w:rPr>
                <w:rFonts w:hint="eastAsia"/>
                <w:color w:val="000000"/>
                <w:sz w:val="18"/>
                <w:szCs w:val="18"/>
              </w:rPr>
              <w:t>SEA&amp;MOON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BLUE MARINE HOTEL</w:t>
            </w:r>
            <w:r w:rsidRPr="00047EFE">
              <w:rPr>
                <w:rFonts w:hint="eastAsia"/>
                <w:color w:val="000000"/>
                <w:sz w:val="18"/>
                <w:szCs w:val="18"/>
              </w:rPr>
              <w:t>商務飯店 或</w:t>
            </w:r>
            <w:r>
              <w:rPr>
                <w:rFonts w:hint="eastAsia"/>
                <w:color w:val="000000"/>
                <w:sz w:val="18"/>
                <w:szCs w:val="18"/>
              </w:rPr>
              <w:t>WANTED HOTEL</w:t>
            </w:r>
            <w:r w:rsidRPr="00047EFE">
              <w:rPr>
                <w:rFonts w:hint="eastAsia"/>
                <w:color w:val="000000"/>
                <w:sz w:val="18"/>
                <w:szCs w:val="18"/>
              </w:rPr>
              <w:t>商務飯店 或</w:t>
            </w:r>
            <w:r>
              <w:rPr>
                <w:rFonts w:hint="eastAsia"/>
                <w:color w:val="000000"/>
                <w:sz w:val="18"/>
                <w:szCs w:val="18"/>
              </w:rPr>
              <w:t>GOLD COAST HOTEL</w:t>
            </w:r>
            <w:r w:rsidRPr="00047EFE">
              <w:rPr>
                <w:rFonts w:hint="eastAsia"/>
                <w:color w:val="000000"/>
                <w:sz w:val="18"/>
                <w:szCs w:val="18"/>
              </w:rPr>
              <w:t>商務飯店 或</w:t>
            </w:r>
            <w:r>
              <w:rPr>
                <w:rFonts w:hint="eastAsia"/>
                <w:color w:val="000000"/>
                <w:sz w:val="18"/>
                <w:szCs w:val="18"/>
              </w:rPr>
              <w:t>PARK MARINE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RIVIERA VERIUM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GOLDEN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PREMIERS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SOPRA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NEW M HOTEL</w:t>
            </w:r>
            <w:r w:rsidRPr="00047EFE">
              <w:rPr>
                <w:rFonts w:hint="eastAsia"/>
                <w:color w:val="000000"/>
                <w:sz w:val="18"/>
                <w:szCs w:val="18"/>
              </w:rPr>
              <w:t xml:space="preserve">商務飯店或 </w:t>
            </w:r>
            <w:r>
              <w:rPr>
                <w:rFonts w:hint="eastAsia"/>
                <w:color w:val="000000"/>
                <w:sz w:val="18"/>
                <w:szCs w:val="18"/>
              </w:rPr>
              <w:t>RGB SKY HOTEL</w:t>
            </w:r>
            <w:r w:rsidRPr="00047EFE">
              <w:rPr>
                <w:rFonts w:hint="eastAsia"/>
                <w:color w:val="000000"/>
                <w:sz w:val="18"/>
                <w:szCs w:val="18"/>
              </w:rPr>
              <w:t>商務飯店</w:t>
            </w:r>
            <w:r w:rsidR="008D7E7A">
              <w:rPr>
                <w:rFonts w:hint="eastAsia"/>
                <w:color w:val="000000"/>
                <w:sz w:val="18"/>
                <w:szCs w:val="18"/>
              </w:rPr>
              <w:t xml:space="preserve"> 或</w:t>
            </w:r>
            <w:r w:rsidRPr="00047EFE">
              <w:rPr>
                <w:rFonts w:hint="eastAsia"/>
                <w:color w:val="000000"/>
                <w:sz w:val="18"/>
                <w:szCs w:val="18"/>
              </w:rPr>
              <w:t>同級</w:t>
            </w:r>
          </w:p>
        </w:tc>
      </w:tr>
      <w:tr w:rsidR="00423967" w:rsidRPr="004C2D6C" w14:paraId="4A305DBB" w14:textId="77777777" w:rsidTr="000D68A5">
        <w:trPr>
          <w:jc w:val="center"/>
        </w:trPr>
        <w:tc>
          <w:tcPr>
            <w:tcW w:w="1265" w:type="dxa"/>
            <w:gridSpan w:val="2"/>
            <w:shd w:val="clear" w:color="auto" w:fill="auto"/>
            <w:vAlign w:val="center"/>
          </w:tcPr>
          <w:p w14:paraId="269E2AE0" w14:textId="77777777" w:rsidR="00423967" w:rsidRPr="00423967" w:rsidRDefault="00423967" w:rsidP="000D68A5">
            <w:pPr>
              <w:spacing w:line="0" w:lineRule="atLeast"/>
              <w:jc w:val="both"/>
              <w:rPr>
                <w:rFonts w:ascii="微軟正黑體" w:eastAsia="微軟正黑體" w:hAnsi="微軟正黑體"/>
                <w:b/>
                <w:color w:val="538135"/>
                <w:sz w:val="32"/>
                <w:szCs w:val="32"/>
              </w:rPr>
            </w:pPr>
            <w:r w:rsidRPr="00423967">
              <w:rPr>
                <w:rFonts w:ascii="微軟正黑體" w:eastAsia="微軟正黑體" w:hAnsi="微軟正黑體" w:hint="eastAsia"/>
                <w:b/>
                <w:color w:val="ED7D31"/>
                <w:sz w:val="32"/>
                <w:szCs w:val="32"/>
              </w:rPr>
              <w:t>Day3</w:t>
            </w:r>
          </w:p>
        </w:tc>
        <w:tc>
          <w:tcPr>
            <w:tcW w:w="9406" w:type="dxa"/>
            <w:shd w:val="clear" w:color="auto" w:fill="auto"/>
            <w:vAlign w:val="center"/>
          </w:tcPr>
          <w:p w14:paraId="1CDFA101" w14:textId="36299E92" w:rsidR="00423967" w:rsidRPr="00D962C5" w:rsidRDefault="00D962C5" w:rsidP="000D68A5">
            <w:pPr>
              <w:spacing w:line="0" w:lineRule="atLeast"/>
              <w:jc w:val="both"/>
              <w:rPr>
                <w:color w:val="000000"/>
                <w:sz w:val="18"/>
                <w:szCs w:val="18"/>
              </w:rPr>
            </w:pPr>
            <w:r w:rsidRPr="00D962C5">
              <w:rPr>
                <w:rFonts w:ascii="微軟正黑體" w:eastAsia="微軟正黑體" w:hAnsi="微軟正黑體" w:hint="eastAsia"/>
                <w:b/>
                <w:color w:val="ED7D31"/>
                <w:sz w:val="28"/>
                <w:szCs w:val="28"/>
              </w:rPr>
              <w:t>韓劇</w:t>
            </w:r>
            <w:r w:rsidRPr="00D962C5">
              <w:rPr>
                <w:rFonts w:ascii="微軟正黑體" w:eastAsia="微軟正黑體" w:hAnsi="微軟正黑體"/>
                <w:b/>
                <w:color w:val="ED7D31"/>
                <w:sz w:val="28"/>
                <w:szCs w:val="28"/>
              </w:rPr>
              <w:t>“</w:t>
            </w:r>
            <w:r w:rsidRPr="00D962C5">
              <w:rPr>
                <w:rFonts w:ascii="微軟正黑體" w:eastAsia="微軟正黑體" w:hAnsi="微軟正黑體" w:hint="eastAsia"/>
                <w:b/>
                <w:color w:val="ED7D31"/>
                <w:sz w:val="28"/>
                <w:szCs w:val="28"/>
              </w:rPr>
              <w:t>愛的</w:t>
            </w:r>
            <w:r w:rsidR="00CF1538">
              <w:rPr>
                <w:rFonts w:ascii="微軟正黑體" w:eastAsia="微軟正黑體" w:hAnsi="微軟正黑體" w:hint="eastAsia"/>
                <w:b/>
                <w:color w:val="ED7D31"/>
                <w:sz w:val="28"/>
                <w:szCs w:val="28"/>
              </w:rPr>
              <w:t>迫</w:t>
            </w:r>
            <w:r w:rsidRPr="00D962C5">
              <w:rPr>
                <w:rFonts w:ascii="微軟正黑體" w:eastAsia="微軟正黑體" w:hAnsi="微軟正黑體" w:hint="eastAsia"/>
                <w:b/>
                <w:color w:val="ED7D31"/>
                <w:sz w:val="28"/>
                <w:szCs w:val="28"/>
              </w:rPr>
              <w:t>降</w:t>
            </w:r>
            <w:r w:rsidRPr="00D962C5">
              <w:rPr>
                <w:rFonts w:ascii="微軟正黑體" w:eastAsia="微軟正黑體" w:hAnsi="微軟正黑體"/>
                <w:b/>
                <w:color w:val="ED7D31"/>
                <w:sz w:val="28"/>
                <w:szCs w:val="28"/>
              </w:rPr>
              <w:t>”</w:t>
            </w:r>
            <w:r w:rsidRPr="00D962C5">
              <w:rPr>
                <w:rFonts w:ascii="微軟正黑體" w:eastAsia="微軟正黑體" w:hAnsi="微軟正黑體" w:hint="eastAsia"/>
                <w:b/>
                <w:color w:val="ED7D31"/>
                <w:sz w:val="28"/>
                <w:szCs w:val="28"/>
              </w:rPr>
              <w:t>拍攝地</w:t>
            </w:r>
            <w:r w:rsidR="002221C0">
              <w:rPr>
                <w:rFonts w:ascii="微軟正黑體" w:eastAsia="微軟正黑體" w:hAnsi="微軟正黑體" w:hint="eastAsia"/>
                <w:b/>
                <w:color w:val="ED7D31"/>
                <w:sz w:val="28"/>
                <w:szCs w:val="28"/>
              </w:rPr>
              <w:t>～</w:t>
            </w:r>
            <w:r w:rsidRPr="00D962C5">
              <w:rPr>
                <w:rFonts w:ascii="微軟正黑體" w:eastAsia="微軟正黑體" w:hAnsi="微軟正黑體" w:hint="eastAsia"/>
                <w:b/>
                <w:color w:val="ED7D31"/>
                <w:sz w:val="28"/>
                <w:szCs w:val="28"/>
              </w:rPr>
              <w:t>雪峰公園</w:t>
            </w:r>
            <w:r w:rsidR="002221C0">
              <w:rPr>
                <w:rFonts w:ascii="微軟正黑體" w:eastAsia="微軟正黑體" w:hAnsi="微軟正黑體" w:hint="eastAsia"/>
                <w:b/>
                <w:color w:val="ED7D31"/>
                <w:sz w:val="28"/>
                <w:szCs w:val="28"/>
              </w:rPr>
              <w:t>→</w:t>
            </w:r>
            <w:r w:rsidRPr="00D962C5">
              <w:rPr>
                <w:rFonts w:ascii="微軟正黑體" w:eastAsia="微軟正黑體" w:hAnsi="微軟正黑體" w:hint="eastAsia"/>
                <w:b/>
                <w:color w:val="ED7D31"/>
                <w:sz w:val="28"/>
                <w:szCs w:val="28"/>
              </w:rPr>
              <w:t>韓國民俗村</w:t>
            </w:r>
            <w:r w:rsidR="002221C0">
              <w:rPr>
                <w:rFonts w:ascii="微軟正黑體" w:eastAsia="微軟正黑體" w:hAnsi="微軟正黑體" w:hint="eastAsia"/>
                <w:b/>
                <w:color w:val="ED7D31"/>
                <w:sz w:val="28"/>
                <w:szCs w:val="28"/>
              </w:rPr>
              <w:t xml:space="preserve"> </w:t>
            </w:r>
            <w:r w:rsidRPr="00D962C5">
              <w:rPr>
                <w:rFonts w:ascii="微軟正黑體" w:eastAsia="微軟正黑體" w:hAnsi="微軟正黑體" w:hint="eastAsia"/>
                <w:b/>
                <w:color w:val="ED7D31"/>
                <w:sz w:val="28"/>
                <w:szCs w:val="28"/>
              </w:rPr>
              <w:t>(含門票+表演)+遊樂園</w:t>
            </w:r>
            <w:r w:rsidR="002221C0">
              <w:rPr>
                <w:rFonts w:ascii="微軟正黑體" w:eastAsia="微軟正黑體" w:hAnsi="微軟正黑體" w:hint="eastAsia"/>
                <w:b/>
                <w:color w:val="ED7D31"/>
                <w:sz w:val="28"/>
                <w:szCs w:val="28"/>
              </w:rPr>
              <w:t xml:space="preserve"> </w:t>
            </w:r>
            <w:r w:rsidRPr="00D962C5">
              <w:rPr>
                <w:rFonts w:ascii="微軟正黑體" w:eastAsia="微軟正黑體" w:hAnsi="微軟正黑體" w:hint="eastAsia"/>
                <w:b/>
                <w:color w:val="ED7D31"/>
                <w:sz w:val="28"/>
                <w:szCs w:val="28"/>
              </w:rPr>
              <w:t>(一票到底自由券)</w:t>
            </w:r>
            <w:r w:rsidR="002221C0">
              <w:rPr>
                <w:rFonts w:ascii="微軟正黑體" w:eastAsia="微軟正黑體" w:hAnsi="微軟正黑體"/>
                <w:b/>
                <w:color w:val="ED7D31"/>
                <w:sz w:val="28"/>
                <w:szCs w:val="28"/>
              </w:rPr>
              <w:t>→</w:t>
            </w:r>
            <w:r w:rsidRPr="00D962C5">
              <w:rPr>
                <w:rFonts w:ascii="微軟正黑體" w:eastAsia="微軟正黑體" w:hAnsi="微軟正黑體" w:hint="eastAsia"/>
                <w:b/>
                <w:color w:val="ED7D31"/>
                <w:sz w:val="28"/>
                <w:szCs w:val="28"/>
              </w:rPr>
              <w:t>塗鴉秀</w:t>
            </w:r>
            <w:r w:rsidR="002221C0">
              <w:rPr>
                <w:rFonts w:ascii="微軟正黑體" w:eastAsia="微軟正黑體" w:hAnsi="微軟正黑體" w:hint="eastAsia"/>
                <w:b/>
                <w:color w:val="ED7D31"/>
                <w:sz w:val="28"/>
                <w:szCs w:val="28"/>
              </w:rPr>
              <w:t xml:space="preserve"> </w:t>
            </w:r>
            <w:r w:rsidRPr="00D962C5">
              <w:rPr>
                <w:rFonts w:ascii="微軟正黑體" w:eastAsia="微軟正黑體" w:hAnsi="微軟正黑體" w:hint="eastAsia"/>
                <w:b/>
                <w:color w:val="ED7D31"/>
                <w:sz w:val="28"/>
                <w:szCs w:val="28"/>
              </w:rPr>
              <w:t>(贈精美小禮品)</w:t>
            </w:r>
            <w:r w:rsidR="002221C0">
              <w:rPr>
                <w:rFonts w:ascii="微軟正黑體" w:eastAsia="微軟正黑體" w:hAnsi="微軟正黑體"/>
                <w:b/>
                <w:color w:val="ED7D31"/>
                <w:sz w:val="28"/>
                <w:szCs w:val="28"/>
              </w:rPr>
              <w:t>→</w:t>
            </w:r>
            <w:r w:rsidRPr="00D962C5">
              <w:rPr>
                <w:rFonts w:ascii="微軟正黑體" w:eastAsia="微軟正黑體" w:hAnsi="微軟正黑體" w:hint="eastAsia"/>
                <w:b/>
                <w:color w:val="ED7D31"/>
                <w:sz w:val="28"/>
                <w:szCs w:val="28"/>
              </w:rPr>
              <w:t>弘大韓流街 (贈韓劇</w:t>
            </w:r>
            <w:r w:rsidRPr="00D962C5">
              <w:rPr>
                <w:rFonts w:ascii="微軟正黑體" w:eastAsia="微軟正黑體" w:hAnsi="微軟正黑體"/>
                <w:b/>
                <w:color w:val="ED7D31"/>
                <w:sz w:val="28"/>
                <w:szCs w:val="28"/>
              </w:rPr>
              <w:t>”</w:t>
            </w:r>
            <w:r w:rsidRPr="00D962C5">
              <w:rPr>
                <w:rFonts w:ascii="微軟正黑體" w:eastAsia="微軟正黑體" w:hAnsi="微軟正黑體" w:hint="eastAsia"/>
                <w:b/>
                <w:color w:val="ED7D31"/>
                <w:sz w:val="28"/>
                <w:szCs w:val="28"/>
              </w:rPr>
              <w:t>愛的迫降</w:t>
            </w:r>
            <w:r w:rsidRPr="00D962C5">
              <w:rPr>
                <w:rFonts w:ascii="微軟正黑體" w:eastAsia="微軟正黑體" w:hAnsi="微軟正黑體"/>
                <w:b/>
                <w:color w:val="ED7D31"/>
                <w:sz w:val="28"/>
                <w:szCs w:val="28"/>
              </w:rPr>
              <w:t>”</w:t>
            </w:r>
            <w:r w:rsidRPr="00D962C5">
              <w:rPr>
                <w:rFonts w:ascii="微軟正黑體" w:eastAsia="微軟正黑體" w:hAnsi="微軟正黑體" w:hint="eastAsia"/>
                <w:b/>
                <w:color w:val="ED7D31"/>
                <w:sz w:val="28"/>
                <w:szCs w:val="28"/>
              </w:rPr>
              <w:t>北韓風格消夜</w:t>
            </w:r>
            <w:r w:rsidR="0022498D">
              <w:rPr>
                <w:rFonts w:ascii="微軟正黑體" w:eastAsia="微軟正黑體" w:hAnsi="微軟正黑體" w:hint="eastAsia"/>
                <w:b/>
                <w:color w:val="ED7D31"/>
                <w:sz w:val="28"/>
                <w:szCs w:val="28"/>
              </w:rPr>
              <w:t>：</w:t>
            </w:r>
            <w:r w:rsidRPr="00D962C5">
              <w:rPr>
                <w:rFonts w:ascii="微軟正黑體" w:eastAsia="微軟正黑體" w:hAnsi="微軟正黑體" w:hint="eastAsia"/>
                <w:b/>
                <w:color w:val="ED7D31"/>
                <w:sz w:val="28"/>
                <w:szCs w:val="28"/>
              </w:rPr>
              <w:t>平壤酒店</w:t>
            </w:r>
            <w:r w:rsidR="002221C0">
              <w:rPr>
                <w:rFonts w:ascii="微軟正黑體" w:eastAsia="微軟正黑體" w:hAnsi="微軟正黑體" w:hint="eastAsia"/>
                <w:b/>
                <w:color w:val="ED7D31"/>
                <w:sz w:val="28"/>
                <w:szCs w:val="28"/>
              </w:rPr>
              <w:t>～</w:t>
            </w:r>
            <w:r w:rsidRPr="00D962C5">
              <w:rPr>
                <w:rFonts w:ascii="微軟正黑體" w:eastAsia="微軟正黑體" w:hAnsi="微軟正黑體" w:hint="eastAsia"/>
                <w:b/>
                <w:color w:val="ED7D31"/>
                <w:sz w:val="28"/>
                <w:szCs w:val="28"/>
              </w:rPr>
              <w:t>炸雞翅2人一份+北韓啤酒或飲料擇一/</w:t>
            </w:r>
            <w:r w:rsidR="0022498D">
              <w:rPr>
                <w:rFonts w:ascii="微軟正黑體" w:eastAsia="微軟正黑體" w:hAnsi="微軟正黑體" w:hint="eastAsia"/>
                <w:b/>
                <w:color w:val="ED7D31"/>
                <w:sz w:val="28"/>
                <w:szCs w:val="28"/>
              </w:rPr>
              <w:t>每</w:t>
            </w:r>
            <w:r w:rsidRPr="00D962C5">
              <w:rPr>
                <w:rFonts w:ascii="微軟正黑體" w:eastAsia="微軟正黑體" w:hAnsi="微軟正黑體" w:hint="eastAsia"/>
                <w:b/>
                <w:color w:val="ED7D31"/>
                <w:sz w:val="28"/>
                <w:szCs w:val="28"/>
              </w:rPr>
              <w:t>人</w:t>
            </w:r>
            <w:r w:rsidR="0022498D">
              <w:rPr>
                <w:rFonts w:ascii="微軟正黑體" w:eastAsia="微軟正黑體" w:hAnsi="微軟正黑體" w:hint="eastAsia"/>
                <w:b/>
                <w:color w:val="ED7D31"/>
                <w:sz w:val="28"/>
                <w:szCs w:val="28"/>
              </w:rPr>
              <w:t>一</w:t>
            </w:r>
            <w:r w:rsidRPr="00D962C5">
              <w:rPr>
                <w:rFonts w:ascii="微軟正黑體" w:eastAsia="微軟正黑體" w:hAnsi="微軟正黑體" w:hint="eastAsia"/>
                <w:b/>
                <w:color w:val="ED7D31"/>
                <w:sz w:val="28"/>
                <w:szCs w:val="28"/>
              </w:rPr>
              <w:t>杯)</w:t>
            </w:r>
          </w:p>
        </w:tc>
      </w:tr>
      <w:tr w:rsidR="00423967" w:rsidRPr="004C2D6C" w14:paraId="4566A46D" w14:textId="77777777" w:rsidTr="000D68A5">
        <w:trPr>
          <w:jc w:val="center"/>
        </w:trPr>
        <w:tc>
          <w:tcPr>
            <w:tcW w:w="10671" w:type="dxa"/>
            <w:gridSpan w:val="3"/>
            <w:shd w:val="clear" w:color="auto" w:fill="auto"/>
            <w:tcMar>
              <w:top w:w="170" w:type="dxa"/>
              <w:bottom w:w="170" w:type="dxa"/>
            </w:tcMar>
            <w:vAlign w:val="center"/>
          </w:tcPr>
          <w:p w14:paraId="3C88BBE1" w14:textId="77777777" w:rsidR="007049CF" w:rsidRDefault="00423967" w:rsidP="000D68A5">
            <w:pPr>
              <w:adjustRightInd w:val="0"/>
              <w:snapToGrid w:val="0"/>
              <w:spacing w:line="0" w:lineRule="atLeast"/>
              <w:rPr>
                <w:rFonts w:ascii="微軟正黑體" w:eastAsia="微軟正黑體" w:hAnsi="微軟正黑體"/>
                <w:spacing w:val="12"/>
                <w:sz w:val="22"/>
                <w:szCs w:val="22"/>
              </w:rPr>
            </w:pPr>
            <w:r w:rsidRPr="00423967">
              <w:rPr>
                <w:rFonts w:ascii="微軟正黑體" w:eastAsia="微軟正黑體" w:hAnsi="微軟正黑體"/>
                <w:color w:val="0066FF"/>
                <w:spacing w:val="12"/>
                <w:sz w:val="22"/>
                <w:szCs w:val="22"/>
              </w:rPr>
              <w:lastRenderedPageBreak/>
              <w:t>【</w:t>
            </w:r>
            <w:r w:rsidR="007049CF" w:rsidRPr="007049CF">
              <w:rPr>
                <w:rFonts w:ascii="微軟正黑體" w:eastAsia="微軟正黑體" w:hAnsi="微軟正黑體" w:hint="eastAsia"/>
                <w:color w:val="0066FF"/>
                <w:spacing w:val="12"/>
                <w:sz w:val="22"/>
                <w:szCs w:val="22"/>
              </w:rPr>
              <w:t>雪峰公園</w:t>
            </w:r>
            <w:r w:rsidRPr="00423967">
              <w:rPr>
                <w:rFonts w:ascii="微軟正黑體" w:eastAsia="微軟正黑體" w:hAnsi="微軟正黑體"/>
                <w:color w:val="0066FF"/>
                <w:spacing w:val="12"/>
                <w:sz w:val="22"/>
                <w:szCs w:val="22"/>
              </w:rPr>
              <w:t>】</w:t>
            </w:r>
            <w:r w:rsidR="007049CF" w:rsidRPr="007049CF">
              <w:rPr>
                <w:rFonts w:ascii="微軟正黑體" w:eastAsia="微軟正黑體" w:hAnsi="微軟正黑體" w:hint="eastAsia"/>
                <w:spacing w:val="12"/>
                <w:sz w:val="22"/>
                <w:szCs w:val="22"/>
              </w:rPr>
              <w:t>是雪峰山和雪峰湖相輝映的利川代表性公園。</w:t>
            </w:r>
            <w:r w:rsidR="00A27F4F">
              <w:rPr>
                <w:rFonts w:ascii="微軟正黑體" w:eastAsia="微軟正黑體" w:hAnsi="微軟正黑體" w:hint="eastAsia"/>
                <w:spacing w:val="12"/>
                <w:sz w:val="22"/>
                <w:szCs w:val="22"/>
              </w:rPr>
              <w:t>更</w:t>
            </w:r>
            <w:r w:rsidR="00A27F4F" w:rsidRPr="00A27F4F">
              <w:rPr>
                <w:rFonts w:ascii="微軟正黑體" w:eastAsia="微軟正黑體" w:hAnsi="微軟正黑體" w:hint="eastAsia"/>
                <w:spacing w:val="12"/>
                <w:sz w:val="22"/>
                <w:szCs w:val="22"/>
              </w:rPr>
              <w:t>有都市內難求的湖水公園</w:t>
            </w:r>
            <w:r w:rsidR="00A27F4F">
              <w:rPr>
                <w:rFonts w:ascii="微軟正黑體" w:eastAsia="微軟正黑體" w:hAnsi="微軟正黑體" w:hint="eastAsia"/>
                <w:spacing w:val="12"/>
                <w:sz w:val="22"/>
                <w:szCs w:val="22"/>
              </w:rPr>
              <w:t>，</w:t>
            </w:r>
            <w:r w:rsidR="00A27F4F" w:rsidRPr="00A27F4F">
              <w:rPr>
                <w:rFonts w:ascii="微軟正黑體" w:eastAsia="微軟正黑體" w:hAnsi="微軟正黑體" w:hint="eastAsia"/>
                <w:spacing w:val="12"/>
                <w:sz w:val="22"/>
                <w:szCs w:val="22"/>
              </w:rPr>
              <w:t>內有一個3萬坪的大湖，沿著湖水的寧靜步道，十分適合情侶前來，公園內另展示有藝術家的雕刻作品。</w:t>
            </w:r>
            <w:r w:rsidR="007049CF" w:rsidRPr="007049CF">
              <w:rPr>
                <w:rFonts w:ascii="微軟正黑體" w:eastAsia="微軟正黑體" w:hAnsi="微軟正黑體" w:hint="eastAsia"/>
                <w:spacing w:val="12"/>
                <w:sz w:val="22"/>
                <w:szCs w:val="22"/>
              </w:rPr>
              <w:t>雪峰公園擁有許多奇岩怪石、礦泉水地、雪峰山城、映月庵等。除此之外，這裡也是舉辦世界陶瓷美術展和利川陶瓷節、麗川稻米文化節的所在地。可說是自然和人文都相當豐富的地方。</w:t>
            </w:r>
          </w:p>
          <w:p w14:paraId="6398B874" w14:textId="77777777" w:rsidR="00267871" w:rsidRPr="00267871" w:rsidRDefault="00423967" w:rsidP="000D68A5">
            <w:pPr>
              <w:adjustRightInd w:val="0"/>
              <w:snapToGrid w:val="0"/>
              <w:spacing w:line="0" w:lineRule="atLeast"/>
              <w:rPr>
                <w:rFonts w:ascii="微軟正黑體" w:eastAsia="微軟正黑體" w:hAnsi="微軟正黑體"/>
                <w:spacing w:val="12"/>
                <w:sz w:val="22"/>
                <w:szCs w:val="22"/>
              </w:rPr>
            </w:pPr>
            <w:r w:rsidRPr="00A27F4F">
              <w:rPr>
                <w:rFonts w:ascii="微軟正黑體" w:eastAsia="微軟正黑體" w:hAnsi="微軟正黑體" w:hint="eastAsia"/>
                <w:color w:val="0066FF"/>
                <w:spacing w:val="12"/>
                <w:sz w:val="22"/>
                <w:szCs w:val="22"/>
              </w:rPr>
              <w:t>【</w:t>
            </w:r>
            <w:r w:rsidR="00A27F4F" w:rsidRPr="00A27F4F">
              <w:rPr>
                <w:rFonts w:ascii="微軟正黑體" w:eastAsia="微軟正黑體" w:hAnsi="微軟正黑體" w:hint="eastAsia"/>
                <w:color w:val="0066FF"/>
                <w:spacing w:val="12"/>
                <w:sz w:val="22"/>
                <w:szCs w:val="22"/>
              </w:rPr>
              <w:t>韓國民俗村</w:t>
            </w:r>
            <w:r w:rsidRPr="00A27F4F">
              <w:rPr>
                <w:rFonts w:ascii="微軟正黑體" w:eastAsia="微軟正黑體" w:hAnsi="微軟正黑體" w:hint="eastAsia"/>
                <w:color w:val="0066FF"/>
                <w:spacing w:val="12"/>
                <w:sz w:val="22"/>
                <w:szCs w:val="22"/>
              </w:rPr>
              <w:t>】</w:t>
            </w:r>
            <w:r w:rsidR="00267871" w:rsidRPr="00267871">
              <w:rPr>
                <w:rFonts w:ascii="微軟正黑體" w:eastAsia="微軟正黑體" w:hAnsi="微軟正黑體" w:hint="eastAsia"/>
                <w:spacing w:val="12"/>
                <w:sz w:val="22"/>
                <w:szCs w:val="22"/>
              </w:rPr>
              <w:t>民俗村的構造選擇呈現朝鮮後期當時的生活景象，尤其是展現出當代士農工商階層文化、巫俗信仰、歲時風俗等各式面貌。另外依地區特色完整再現當代傳統農宅、民宅、官宅、</w:t>
            </w:r>
          </w:p>
          <w:p w14:paraId="74E91B2B" w14:textId="77777777" w:rsidR="00423967" w:rsidRDefault="00267871" w:rsidP="000D68A5">
            <w:pPr>
              <w:adjustRightInd w:val="0"/>
              <w:snapToGrid w:val="0"/>
              <w:spacing w:line="0" w:lineRule="atLeast"/>
              <w:rPr>
                <w:rFonts w:ascii="微軟正黑體" w:eastAsia="微軟正黑體" w:hAnsi="微軟正黑體"/>
                <w:spacing w:val="12"/>
                <w:sz w:val="22"/>
                <w:szCs w:val="22"/>
              </w:rPr>
            </w:pPr>
            <w:r w:rsidRPr="00267871">
              <w:rPr>
                <w:rFonts w:ascii="微軟正黑體" w:eastAsia="微軟正黑體" w:hAnsi="微軟正黑體" w:hint="eastAsia"/>
                <w:spacing w:val="12"/>
                <w:sz w:val="22"/>
                <w:szCs w:val="22"/>
              </w:rPr>
              <w:t>官衙、書院、韓藥材店、書塾、樓亭、打鐵鋪、市集街道，以及擁有99個隔間的兩班住宅等建築物，以藉此來更加瞭解朝鮮時代人民的生活。表演活動包括農樂、馬術武藝、傳統婚禮儀式在內等演出</w:t>
            </w:r>
            <w:r>
              <w:rPr>
                <w:rFonts w:ascii="微軟正黑體" w:eastAsia="微軟正黑體" w:hAnsi="微軟正黑體" w:hint="eastAsia"/>
                <w:spacing w:val="12"/>
                <w:sz w:val="22"/>
                <w:szCs w:val="22"/>
              </w:rPr>
              <w:t>。</w:t>
            </w:r>
            <w:r w:rsidRPr="00267871">
              <w:rPr>
                <w:rFonts w:ascii="微軟正黑體" w:eastAsia="微軟正黑體" w:hAnsi="微軟正黑體" w:hint="eastAsia"/>
                <w:spacing w:val="12"/>
                <w:sz w:val="22"/>
                <w:szCs w:val="22"/>
              </w:rPr>
              <w:t>而</w:t>
            </w:r>
            <w:r>
              <w:rPr>
                <w:rFonts w:ascii="微軟正黑體" w:eastAsia="微軟正黑體" w:hAnsi="微軟正黑體" w:hint="eastAsia"/>
                <w:spacing w:val="12"/>
                <w:sz w:val="22"/>
                <w:szCs w:val="22"/>
              </w:rPr>
              <w:t>在</w:t>
            </w:r>
            <w:r w:rsidRPr="00267871">
              <w:rPr>
                <w:rFonts w:ascii="微軟正黑體" w:eastAsia="微軟正黑體" w:hAnsi="微軟正黑體" w:hint="eastAsia"/>
                <w:spacing w:val="12"/>
                <w:sz w:val="22"/>
                <w:szCs w:val="22"/>
              </w:rPr>
              <w:t>民俗村的市集上，還可以品嚐到蒸餅、麻糬、烤乾明太魚、綠豆煎餅、蔥餅等韓國傳統年糕和各式下酒菜美食等，以及最受遊客們歡迎，採用古法釀製的冬冬酒(傳統小米酒)</w:t>
            </w:r>
            <w:r>
              <w:rPr>
                <w:rFonts w:ascii="微軟正黑體" w:eastAsia="微軟正黑體" w:hAnsi="微軟正黑體" w:hint="eastAsia"/>
                <w:spacing w:val="12"/>
                <w:sz w:val="22"/>
                <w:szCs w:val="22"/>
              </w:rPr>
              <w:t>。民俗村內有各式各樣的遊樂設施可供大小朋友一起遊玩喔!!</w:t>
            </w:r>
            <w:r>
              <w:rPr>
                <w:rFonts w:hint="eastAsia"/>
              </w:rPr>
              <w:t xml:space="preserve"> </w:t>
            </w:r>
            <w:r w:rsidRPr="00267871">
              <w:rPr>
                <w:rFonts w:ascii="微軟正黑體" w:eastAsia="微軟正黑體" w:hAnsi="微軟正黑體" w:hint="eastAsia"/>
                <w:spacing w:val="12"/>
                <w:sz w:val="22"/>
                <w:szCs w:val="22"/>
              </w:rPr>
              <w:t>素有「韓劇御用背景地」之稱的韓國民俗村</w:t>
            </w:r>
            <w:r>
              <w:rPr>
                <w:rFonts w:ascii="微軟正黑體" w:eastAsia="微軟正黑體" w:hAnsi="微軟正黑體" w:hint="eastAsia"/>
                <w:spacing w:val="12"/>
                <w:sz w:val="22"/>
                <w:szCs w:val="22"/>
              </w:rPr>
              <w:t>，</w:t>
            </w:r>
            <w:r w:rsidRPr="00267871">
              <w:rPr>
                <w:rFonts w:ascii="微軟正黑體" w:eastAsia="微軟正黑體" w:hAnsi="微軟正黑體" w:hint="eastAsia"/>
                <w:spacing w:val="12"/>
                <w:sz w:val="22"/>
                <w:szCs w:val="22"/>
              </w:rPr>
              <w:t>這裡是《成均館緋聞》的拍攝地之一，也是《擁抱太陽的月亮》中陽明君的家。就連《來自星星的你》中，都敏俊的幽浮也曾經來湊過一咖啦～～</w:t>
            </w:r>
          </w:p>
          <w:p w14:paraId="5E42419A" w14:textId="2B205B50" w:rsidR="000E60BC" w:rsidRPr="000E60BC" w:rsidRDefault="000E60BC" w:rsidP="000D68A5">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0E60BC">
              <w:rPr>
                <w:rFonts w:ascii="微軟正黑體" w:eastAsia="微軟正黑體" w:hAnsi="微軟正黑體" w:cs="Times New Roman" w:hint="eastAsia"/>
                <w:color w:val="0066FF"/>
                <w:spacing w:val="12"/>
                <w:kern w:val="2"/>
                <w:lang w:val="en-US" w:bidi="ar-SA"/>
              </w:rPr>
              <w:t>【</w:t>
            </w:r>
            <w:r w:rsidRPr="000E60BC">
              <w:rPr>
                <w:rFonts w:ascii="微軟正黑體" w:eastAsia="微軟正黑體" w:hAnsi="微軟正黑體" w:cs="Times New Roman"/>
                <w:color w:val="0066FF"/>
                <w:spacing w:val="12"/>
                <w:kern w:val="2"/>
                <w:lang w:val="en-US" w:bidi="ar-SA"/>
              </w:rPr>
              <w:t>HERO</w:t>
            </w:r>
            <w:r w:rsidRPr="000E60BC">
              <w:rPr>
                <w:rFonts w:ascii="微軟正黑體" w:eastAsia="微軟正黑體" w:hAnsi="微軟正黑體" w:cs="Times New Roman" w:hint="eastAsia"/>
                <w:color w:val="0066FF"/>
                <w:spacing w:val="12"/>
                <w:kern w:val="2"/>
                <w:lang w:val="en-US" w:bidi="ar-SA"/>
              </w:rPr>
              <w:t>塗鴉秀】</w:t>
            </w:r>
            <w:r w:rsidRPr="000E60BC">
              <w:rPr>
                <w:rFonts w:ascii="微軟正黑體" w:eastAsia="微軟正黑體" w:hAnsi="微軟正黑體" w:cs="Times New Roman" w:hint="eastAsia"/>
                <w:spacing w:val="12"/>
                <w:kern w:val="2"/>
                <w:lang w:val="en-US" w:bidi="ar-SA"/>
              </w:rPr>
              <w:t>結合美術、戲劇與音樂劇，不需要聽得懂韓文，約</w:t>
            </w:r>
            <w:r w:rsidRPr="000E60BC">
              <w:rPr>
                <w:rFonts w:ascii="微軟正黑體" w:eastAsia="微軟正黑體" w:hAnsi="微軟正黑體" w:cs="Times New Roman"/>
                <w:spacing w:val="12"/>
                <w:kern w:val="2"/>
                <w:lang w:val="en-US" w:bidi="ar-SA"/>
              </w:rPr>
              <w:t xml:space="preserve"> 80 </w:t>
            </w:r>
            <w:r w:rsidRPr="000E60BC">
              <w:rPr>
                <w:rFonts w:ascii="微軟正黑體" w:eastAsia="微軟正黑體" w:hAnsi="微軟正黑體" w:cs="Times New Roman" w:hint="eastAsia"/>
                <w:spacing w:val="12"/>
                <w:kern w:val="2"/>
                <w:lang w:val="en-US" w:bidi="ar-SA"/>
              </w:rPr>
              <w:t>分鐘的表演裡</w:t>
            </w:r>
            <w:r w:rsidR="008D7E7A">
              <w:rPr>
                <w:rFonts w:ascii="微軟正黑體" w:eastAsia="微軟正黑體" w:hAnsi="微軟正黑體" w:cs="Times New Roman" w:hint="eastAsia"/>
                <w:spacing w:val="12"/>
                <w:kern w:val="2"/>
                <w:lang w:val="en-US" w:bidi="ar-SA"/>
              </w:rPr>
              <w:t>，</w:t>
            </w:r>
            <w:r w:rsidRPr="000E60BC">
              <w:rPr>
                <w:rFonts w:ascii="微軟正黑體" w:eastAsia="微軟正黑體" w:hAnsi="微軟正黑體" w:cs="Times New Roman" w:hint="eastAsia"/>
                <w:spacing w:val="12"/>
                <w:kern w:val="2"/>
                <w:lang w:val="en-US" w:bidi="ar-SA"/>
              </w:rPr>
              <w:t>演員會將作畫的過程完整呈現給觀眾，不僅是韓國最早的美術公演，也首開世界先例。不只作畫過程富有創意，表演並配合節奏性音樂和肢體律動，從聽覺和視覺上帶動觀眾情緒。塗鴉秀將以全新又多元的感性，取悅現場的每一位觀眾朋友。</w:t>
            </w:r>
          </w:p>
          <w:p w14:paraId="2EDB8AB6" w14:textId="77777777" w:rsidR="000E60BC" w:rsidRDefault="000E60BC" w:rsidP="000D68A5">
            <w:pPr>
              <w:pStyle w:val="TableParagraph"/>
              <w:adjustRightInd w:val="0"/>
              <w:snapToGrid w:val="0"/>
              <w:spacing w:line="0" w:lineRule="atLeast"/>
              <w:ind w:left="0"/>
              <w:rPr>
                <w:rFonts w:ascii="微軟正黑體" w:eastAsia="微軟正黑體" w:hAnsi="微軟正黑體" w:cs="Times New Roman"/>
                <w:b/>
                <w:color w:val="FF0000"/>
                <w:spacing w:val="12"/>
                <w:kern w:val="2"/>
                <w:lang w:val="en-US" w:bidi="ar-SA"/>
              </w:rPr>
            </w:pPr>
            <w:r w:rsidRPr="000E60BC">
              <w:rPr>
                <w:rFonts w:ascii="微軟正黑體" w:eastAsia="微軟正黑體" w:hAnsi="微軟正黑體" w:cs="Times New Roman" w:hint="eastAsia"/>
                <w:b/>
                <w:color w:val="FF0000"/>
                <w:spacing w:val="12"/>
                <w:kern w:val="2"/>
                <w:lang w:val="en-US" w:bidi="ar-SA"/>
              </w:rPr>
              <w:t>註：遇滿場或休館時，則以幻多奇秀替代。</w:t>
            </w:r>
          </w:p>
          <w:p w14:paraId="405B7FCD" w14:textId="12DF1F00" w:rsidR="009F7CAE" w:rsidRPr="00CD28AF" w:rsidRDefault="009F7CAE" w:rsidP="000D68A5">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0E60BC">
              <w:rPr>
                <w:rFonts w:ascii="微軟正黑體" w:eastAsia="微軟正黑體" w:hAnsi="微軟正黑體" w:cs="Times New Roman" w:hint="eastAsia"/>
                <w:color w:val="0066FF"/>
                <w:spacing w:val="12"/>
                <w:kern w:val="2"/>
                <w:lang w:val="en-US" w:bidi="ar-SA"/>
              </w:rPr>
              <w:t>【</w:t>
            </w:r>
            <w:r w:rsidR="00CD28AF" w:rsidRPr="00CD28AF">
              <w:rPr>
                <w:rFonts w:ascii="微軟正黑體" w:eastAsia="微軟正黑體" w:hAnsi="微軟正黑體" w:cs="Times New Roman" w:hint="eastAsia"/>
                <w:color w:val="0066FF"/>
                <w:spacing w:val="12"/>
                <w:kern w:val="2"/>
                <w:lang w:val="en-US" w:bidi="ar-SA"/>
              </w:rPr>
              <w:t>弘大韓流街</w:t>
            </w:r>
            <w:r w:rsidRPr="000E60BC">
              <w:rPr>
                <w:rFonts w:ascii="微軟正黑體" w:eastAsia="微軟正黑體" w:hAnsi="微軟正黑體" w:cs="Times New Roman" w:hint="eastAsia"/>
                <w:color w:val="0066FF"/>
                <w:spacing w:val="12"/>
                <w:kern w:val="2"/>
                <w:lang w:val="en-US" w:bidi="ar-SA"/>
              </w:rPr>
              <w:t>】</w:t>
            </w:r>
            <w:r w:rsidR="00CD28AF" w:rsidRPr="00CD28AF">
              <w:rPr>
                <w:rFonts w:ascii="微軟正黑體" w:eastAsia="微軟正黑體" w:hAnsi="微軟正黑體" w:cs="Times New Roman" w:hint="eastAsia"/>
                <w:spacing w:val="12"/>
                <w:kern w:val="2"/>
                <w:lang w:val="en-US" w:bidi="ar-SA"/>
              </w:rPr>
              <w:t>以經營國際、國內著名品牌服裝為主的名品折扣店為主，近千家商鋪密布，彙集吃喝玩樂購的各種業態匯聚，是首爾市最俱先鋒文化與潮流藝術氣息，這裡的年輕感、文化氣息及街頭表演，讓顧客流連忘返的購物休閑聖地。而且這裡還是時尚潮人，藝術家的聖地哦。弘大地鐵站附近聚集了比較多特色咖啡廳、飾品服飾店、美妝用品店、各類知名美食餐廳與小吃，而弘大周圍則有文化氣息的各種小型展廳畫廊，與年輕學生玩High必備的夜店街，走在弘大周圍，能夠看到校園外牆壁畫街</w:t>
            </w:r>
            <w:r w:rsidR="0022498D">
              <w:rPr>
                <w:rFonts w:ascii="微軟正黑體" w:eastAsia="微軟正黑體" w:hAnsi="微軟正黑體" w:cs="Times New Roman" w:hint="eastAsia"/>
                <w:spacing w:val="12"/>
                <w:kern w:val="2"/>
                <w:lang w:val="en-US" w:bidi="ar-SA"/>
              </w:rPr>
              <w:t xml:space="preserve"> (</w:t>
            </w:r>
            <w:r w:rsidR="00CD28AF" w:rsidRPr="00CD28AF">
              <w:rPr>
                <w:rFonts w:ascii="微軟正黑體" w:eastAsia="微軟正黑體" w:hAnsi="微軟正黑體" w:cs="Times New Roman" w:hint="eastAsia"/>
                <w:spacing w:val="12"/>
                <w:kern w:val="2"/>
                <w:lang w:val="en-US" w:bidi="ar-SA"/>
              </w:rPr>
              <w:t>畢卡索街</w:t>
            </w:r>
            <w:r w:rsidR="0022498D">
              <w:rPr>
                <w:rFonts w:ascii="微軟正黑體" w:eastAsia="微軟正黑體" w:hAnsi="微軟正黑體" w:cs="Times New Roman" w:hint="eastAsia"/>
                <w:spacing w:val="12"/>
                <w:kern w:val="2"/>
                <w:lang w:val="en-US" w:bidi="ar-SA"/>
              </w:rPr>
              <w:t>)</w:t>
            </w:r>
            <w:r w:rsidR="00CD28AF" w:rsidRPr="00CD28AF">
              <w:rPr>
                <w:rFonts w:ascii="微軟正黑體" w:eastAsia="微軟正黑體" w:hAnsi="微軟正黑體" w:cs="Times New Roman" w:hint="eastAsia"/>
                <w:spacing w:val="12"/>
                <w:kern w:val="2"/>
                <w:lang w:val="en-US" w:bidi="ar-SA"/>
              </w:rPr>
              <w:t>帶有各種個性塗鴉，是個街頭味濃厚、地下文化蓬勃發展的區域，這</w:t>
            </w:r>
            <w:r w:rsidR="00CD28AF">
              <w:rPr>
                <w:rFonts w:ascii="微軟正黑體" w:eastAsia="微軟正黑體" w:hAnsi="微軟正黑體" w:cs="Times New Roman" w:hint="eastAsia"/>
                <w:spacing w:val="12"/>
                <w:kern w:val="2"/>
                <w:lang w:val="en-US" w:bidi="ar-SA"/>
              </w:rPr>
              <w:t>裡更有許多</w:t>
            </w:r>
            <w:r w:rsidR="00CD28AF" w:rsidRPr="00CD28AF">
              <w:rPr>
                <w:rFonts w:ascii="微軟正黑體" w:eastAsia="微軟正黑體" w:hAnsi="微軟正黑體" w:cs="Times New Roman" w:hint="eastAsia"/>
                <w:spacing w:val="12"/>
                <w:kern w:val="2"/>
                <w:lang w:val="en-US" w:bidi="ar-SA"/>
              </w:rPr>
              <w:t>必追韓劇景點</w:t>
            </w:r>
            <w:r w:rsidR="00CD28AF">
              <w:rPr>
                <w:rFonts w:ascii="微軟正黑體" w:eastAsia="微軟正黑體" w:hAnsi="微軟正黑體" w:cs="Times New Roman" w:hint="eastAsia"/>
                <w:spacing w:val="12"/>
                <w:kern w:val="2"/>
                <w:lang w:val="en-US" w:bidi="ar-SA"/>
              </w:rPr>
              <w:t>喔。</w:t>
            </w:r>
          </w:p>
          <w:p w14:paraId="1142A954" w14:textId="77777777" w:rsidR="00267871" w:rsidRPr="00267871" w:rsidRDefault="00267871" w:rsidP="000D68A5">
            <w:pPr>
              <w:adjustRightInd w:val="0"/>
              <w:snapToGrid w:val="0"/>
              <w:spacing w:line="0" w:lineRule="atLeast"/>
              <w:rPr>
                <w:color w:val="FF0000"/>
              </w:rPr>
            </w:pPr>
          </w:p>
        </w:tc>
      </w:tr>
      <w:tr w:rsidR="00423967" w:rsidRPr="00F03973" w14:paraId="3C36E9F9" w14:textId="77777777" w:rsidTr="000D68A5">
        <w:trPr>
          <w:jc w:val="center"/>
        </w:trPr>
        <w:tc>
          <w:tcPr>
            <w:tcW w:w="1265" w:type="dxa"/>
            <w:gridSpan w:val="2"/>
            <w:vMerge w:val="restart"/>
            <w:shd w:val="clear" w:color="auto" w:fill="auto"/>
            <w:vAlign w:val="center"/>
          </w:tcPr>
          <w:p w14:paraId="0DBECA2F" w14:textId="77777777" w:rsidR="00423967" w:rsidRPr="00F03973"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0854B6DB" wp14:editId="34F7B34B">
                  <wp:extent cx="533400" cy="533400"/>
                  <wp:effectExtent l="0" t="0" r="0" b="0"/>
                  <wp:docPr id="6" name="圖片 6"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餐食"/>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6B5F25B8" w14:textId="77777777" w:rsidR="00423967" w:rsidRPr="00104F45" w:rsidRDefault="00423967" w:rsidP="000D68A5">
            <w:pPr>
              <w:pStyle w:val="af1"/>
              <w:spacing w:line="0" w:lineRule="atLeast"/>
            </w:pPr>
            <w:r w:rsidRPr="005F01DC">
              <w:rPr>
                <w:rFonts w:hint="eastAsia"/>
              </w:rPr>
              <w:t>早餐：</w:t>
            </w:r>
            <w:r w:rsidRPr="00423967">
              <w:rPr>
                <w:rFonts w:hint="eastAsia"/>
              </w:rPr>
              <w:t>精緻早餐</w:t>
            </w:r>
          </w:p>
        </w:tc>
      </w:tr>
      <w:tr w:rsidR="00423967" w:rsidRPr="00F03973" w14:paraId="56D71329" w14:textId="77777777" w:rsidTr="000D68A5">
        <w:trPr>
          <w:jc w:val="center"/>
        </w:trPr>
        <w:tc>
          <w:tcPr>
            <w:tcW w:w="1265" w:type="dxa"/>
            <w:gridSpan w:val="2"/>
            <w:vMerge/>
            <w:shd w:val="clear" w:color="auto" w:fill="auto"/>
            <w:vAlign w:val="center"/>
          </w:tcPr>
          <w:p w14:paraId="21BABF1D" w14:textId="77777777" w:rsidR="00423967" w:rsidRDefault="00423967"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14428438" w14:textId="77777777" w:rsidR="00423967" w:rsidRPr="004E2879" w:rsidRDefault="00423967" w:rsidP="000D68A5">
            <w:pPr>
              <w:spacing w:line="0" w:lineRule="atLeast"/>
            </w:pPr>
            <w:r w:rsidRPr="003F2AD7">
              <w:rPr>
                <w:rFonts w:ascii="微軟正黑體" w:eastAsia="微軟正黑體" w:hAnsi="微軟正黑體" w:hint="eastAsia"/>
                <w:sz w:val="20"/>
                <w:szCs w:val="20"/>
              </w:rPr>
              <w:t>中餐：</w:t>
            </w:r>
            <w:r w:rsidR="003F2AD7" w:rsidRPr="003F2AD7">
              <w:rPr>
                <w:rFonts w:ascii="微軟正黑體" w:eastAsia="微軟正黑體" w:hAnsi="微軟正黑體" w:hint="eastAsia"/>
                <w:sz w:val="20"/>
                <w:szCs w:val="20"/>
              </w:rPr>
              <w:t>山薊菜拌飯或牛肉湯飯或章魚拌飯或豬肉蓋飯4選一</w:t>
            </w:r>
          </w:p>
        </w:tc>
      </w:tr>
      <w:tr w:rsidR="00423967" w:rsidRPr="00F03973" w14:paraId="62E93A92" w14:textId="77777777" w:rsidTr="000D68A5">
        <w:trPr>
          <w:jc w:val="center"/>
        </w:trPr>
        <w:tc>
          <w:tcPr>
            <w:tcW w:w="1265" w:type="dxa"/>
            <w:gridSpan w:val="2"/>
            <w:vMerge/>
            <w:shd w:val="clear" w:color="auto" w:fill="auto"/>
            <w:vAlign w:val="center"/>
          </w:tcPr>
          <w:p w14:paraId="1406FC4A" w14:textId="77777777" w:rsidR="00423967" w:rsidRDefault="00423967"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6B09680A" w14:textId="77777777" w:rsidR="00423967" w:rsidRPr="00423967" w:rsidRDefault="00423967" w:rsidP="000D68A5">
            <w:pPr>
              <w:pStyle w:val="010"/>
              <w:adjustRightInd w:val="0"/>
              <w:spacing w:line="0" w:lineRule="atLeast"/>
              <w:jc w:val="both"/>
            </w:pPr>
            <w:r w:rsidRPr="00423967">
              <w:rPr>
                <w:rFonts w:ascii="微軟正黑體" w:eastAsia="微軟正黑體" w:hAnsi="微軟正黑體" w:cs="Times New Roman" w:hint="eastAsia"/>
                <w:color w:val="auto"/>
                <w:szCs w:val="20"/>
              </w:rPr>
              <w:t>晚餐：</w:t>
            </w:r>
            <w:r w:rsidR="003F2AD7" w:rsidRPr="003F2AD7">
              <w:rPr>
                <w:rFonts w:ascii="微軟正黑體" w:eastAsia="微軟正黑體" w:hAnsi="微軟正黑體" w:cs="Times New Roman" w:hint="eastAsia"/>
                <w:color w:val="auto"/>
                <w:szCs w:val="20"/>
              </w:rPr>
              <w:t>人蔘雞套餐</w:t>
            </w:r>
            <w:r w:rsidR="003F2AD7" w:rsidRPr="003F2AD7">
              <w:rPr>
                <w:rFonts w:ascii="微軟正黑體" w:eastAsia="微軟正黑體" w:hAnsi="微軟正黑體" w:cs="Times New Roman" w:hint="eastAsia"/>
                <w:color w:val="FF0000"/>
                <w:szCs w:val="20"/>
              </w:rPr>
              <w:t>7</w:t>
            </w:r>
            <w:r w:rsidR="003F2AD7" w:rsidRPr="004C0770">
              <w:rPr>
                <w:rFonts w:ascii="微軟正黑體" w:eastAsia="微軟正黑體" w:hAnsi="微軟正黑體" w:cs="Times New Roman"/>
                <w:color w:val="FF0000"/>
                <w:szCs w:val="20"/>
              </w:rPr>
              <w:t>000</w:t>
            </w:r>
            <w:r w:rsidR="003F2AD7" w:rsidRPr="004C0770">
              <w:rPr>
                <w:rFonts w:ascii="微軟正黑體" w:eastAsia="微軟正黑體" w:hAnsi="微軟正黑體" w:cs="Times New Roman" w:hint="eastAsia"/>
                <w:color w:val="FF0000"/>
                <w:szCs w:val="20"/>
              </w:rPr>
              <w:t>￦</w:t>
            </w:r>
          </w:p>
        </w:tc>
      </w:tr>
      <w:tr w:rsidR="00423967" w:rsidRPr="00F03973" w14:paraId="570632AC" w14:textId="77777777" w:rsidTr="000D68A5">
        <w:trPr>
          <w:jc w:val="center"/>
        </w:trPr>
        <w:tc>
          <w:tcPr>
            <w:tcW w:w="1265" w:type="dxa"/>
            <w:gridSpan w:val="2"/>
            <w:shd w:val="clear" w:color="auto" w:fill="auto"/>
            <w:vAlign w:val="center"/>
          </w:tcPr>
          <w:p w14:paraId="2878E575" w14:textId="77777777" w:rsidR="00423967"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1DA625E1" wp14:editId="0A07F638">
                  <wp:extent cx="533400" cy="533400"/>
                  <wp:effectExtent l="0" t="0" r="0" b="0"/>
                  <wp:docPr id="7" name="圖片 7"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_飯店"/>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41077AFE" w14:textId="3F8C7107" w:rsidR="00423967" w:rsidRPr="004E2879" w:rsidRDefault="00B03126" w:rsidP="000D68A5">
            <w:pPr>
              <w:pStyle w:val="af5"/>
              <w:spacing w:line="0" w:lineRule="atLeast"/>
            </w:pPr>
            <w:r w:rsidRPr="00041BB9">
              <w:rPr>
                <w:rFonts w:hint="eastAsia"/>
                <w:color w:val="000000"/>
                <w:sz w:val="18"/>
                <w:szCs w:val="18"/>
              </w:rPr>
              <w:t>SEA&amp;MOON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BLUE MARINE HOTEL</w:t>
            </w:r>
            <w:r w:rsidRPr="00047EFE">
              <w:rPr>
                <w:rFonts w:hint="eastAsia"/>
                <w:color w:val="000000"/>
                <w:sz w:val="18"/>
                <w:szCs w:val="18"/>
              </w:rPr>
              <w:t>商務飯店 或</w:t>
            </w:r>
            <w:r>
              <w:rPr>
                <w:rFonts w:hint="eastAsia"/>
                <w:color w:val="000000"/>
                <w:sz w:val="18"/>
                <w:szCs w:val="18"/>
              </w:rPr>
              <w:t>WANTED HOTEL</w:t>
            </w:r>
            <w:r w:rsidRPr="00047EFE">
              <w:rPr>
                <w:rFonts w:hint="eastAsia"/>
                <w:color w:val="000000"/>
                <w:sz w:val="18"/>
                <w:szCs w:val="18"/>
              </w:rPr>
              <w:t>商務飯店 或</w:t>
            </w:r>
            <w:r>
              <w:rPr>
                <w:rFonts w:hint="eastAsia"/>
                <w:color w:val="000000"/>
                <w:sz w:val="18"/>
                <w:szCs w:val="18"/>
              </w:rPr>
              <w:t>GOLD COAST HOTEL</w:t>
            </w:r>
            <w:r w:rsidRPr="00047EFE">
              <w:rPr>
                <w:rFonts w:hint="eastAsia"/>
                <w:color w:val="000000"/>
                <w:sz w:val="18"/>
                <w:szCs w:val="18"/>
              </w:rPr>
              <w:t>商務飯店 或</w:t>
            </w:r>
            <w:r>
              <w:rPr>
                <w:rFonts w:hint="eastAsia"/>
                <w:color w:val="000000"/>
                <w:sz w:val="18"/>
                <w:szCs w:val="18"/>
              </w:rPr>
              <w:t>PARK MARINE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RIVIERA VERIUM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GOLDEN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PREMIERS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SOPRA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NEW M HOTEL</w:t>
            </w:r>
            <w:r w:rsidRPr="00047EFE">
              <w:rPr>
                <w:rFonts w:hint="eastAsia"/>
                <w:color w:val="000000"/>
                <w:sz w:val="18"/>
                <w:szCs w:val="18"/>
              </w:rPr>
              <w:t xml:space="preserve">商務飯店或 </w:t>
            </w:r>
            <w:r>
              <w:rPr>
                <w:rFonts w:hint="eastAsia"/>
                <w:color w:val="000000"/>
                <w:sz w:val="18"/>
                <w:szCs w:val="18"/>
              </w:rPr>
              <w:t>RGB SKY HOTEL</w:t>
            </w:r>
            <w:r w:rsidRPr="00047EFE">
              <w:rPr>
                <w:rFonts w:hint="eastAsia"/>
                <w:color w:val="000000"/>
                <w:sz w:val="18"/>
                <w:szCs w:val="18"/>
              </w:rPr>
              <w:t>商務飯店</w:t>
            </w:r>
            <w:r w:rsidR="008D7E7A">
              <w:rPr>
                <w:rFonts w:hint="eastAsia"/>
                <w:color w:val="000000"/>
                <w:sz w:val="18"/>
                <w:szCs w:val="18"/>
              </w:rPr>
              <w:t xml:space="preserve"> 或</w:t>
            </w:r>
            <w:r w:rsidRPr="00047EFE">
              <w:rPr>
                <w:rFonts w:hint="eastAsia"/>
                <w:color w:val="000000"/>
                <w:sz w:val="18"/>
                <w:szCs w:val="18"/>
              </w:rPr>
              <w:t>同級</w:t>
            </w:r>
          </w:p>
        </w:tc>
      </w:tr>
      <w:tr w:rsidR="00423967" w:rsidRPr="004C2D6C" w14:paraId="309A969F" w14:textId="77777777" w:rsidTr="000D68A5">
        <w:trPr>
          <w:jc w:val="center"/>
        </w:trPr>
        <w:tc>
          <w:tcPr>
            <w:tcW w:w="1265" w:type="dxa"/>
            <w:gridSpan w:val="2"/>
            <w:shd w:val="clear" w:color="auto" w:fill="auto"/>
            <w:vAlign w:val="center"/>
          </w:tcPr>
          <w:p w14:paraId="23D2C681" w14:textId="77777777" w:rsidR="00423967" w:rsidRPr="00423967" w:rsidRDefault="00423967" w:rsidP="000D68A5">
            <w:pPr>
              <w:spacing w:line="0" w:lineRule="atLeast"/>
              <w:jc w:val="both"/>
              <w:rPr>
                <w:rFonts w:ascii="微軟正黑體" w:eastAsia="微軟正黑體" w:hAnsi="微軟正黑體"/>
                <w:b/>
                <w:color w:val="ED7D31"/>
                <w:sz w:val="28"/>
                <w:szCs w:val="28"/>
              </w:rPr>
            </w:pPr>
            <w:r w:rsidRPr="00423967">
              <w:rPr>
                <w:rFonts w:ascii="微軟正黑體" w:eastAsia="微軟正黑體" w:hAnsi="微軟正黑體" w:hint="eastAsia"/>
                <w:b/>
                <w:color w:val="ED7D31"/>
                <w:sz w:val="28"/>
                <w:szCs w:val="28"/>
              </w:rPr>
              <w:t>Day4</w:t>
            </w:r>
          </w:p>
        </w:tc>
        <w:tc>
          <w:tcPr>
            <w:tcW w:w="9406" w:type="dxa"/>
            <w:shd w:val="clear" w:color="auto" w:fill="auto"/>
            <w:vAlign w:val="center"/>
          </w:tcPr>
          <w:p w14:paraId="68160A6B" w14:textId="171FF4D3" w:rsidR="00423967" w:rsidRPr="003F2AD7" w:rsidRDefault="003F2AD7" w:rsidP="000D68A5">
            <w:pPr>
              <w:spacing w:line="0" w:lineRule="atLeast"/>
              <w:jc w:val="both"/>
              <w:rPr>
                <w:b/>
                <w:color w:val="ED7D31"/>
                <w:sz w:val="28"/>
                <w:szCs w:val="28"/>
              </w:rPr>
            </w:pPr>
            <w:r w:rsidRPr="003F2AD7">
              <w:rPr>
                <w:rFonts w:ascii="微軟正黑體" w:eastAsia="微軟正黑體" w:hAnsi="微軟正黑體" w:hint="eastAsia"/>
                <w:b/>
                <w:color w:val="ED7D31"/>
                <w:sz w:val="28"/>
                <w:szCs w:val="28"/>
              </w:rPr>
              <w:t>青瓦台</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人蔘專賣店</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彩妝坊</w:t>
            </w:r>
            <w:r w:rsidR="0022498D">
              <w:rPr>
                <w:rFonts w:ascii="微軟正黑體" w:eastAsia="微軟正黑體" w:hAnsi="微軟正黑體" w:hint="eastAsia"/>
                <w:b/>
                <w:color w:val="ED7D31"/>
                <w:sz w:val="28"/>
                <w:szCs w:val="28"/>
              </w:rPr>
              <w:t xml:space="preserve"> </w:t>
            </w:r>
            <w:r w:rsidRPr="003F2AD7">
              <w:rPr>
                <w:rFonts w:ascii="微軟正黑體" w:eastAsia="微軟正黑體" w:hAnsi="微軟正黑體" w:hint="eastAsia"/>
                <w:b/>
                <w:color w:val="ED7D31"/>
                <w:sz w:val="28"/>
                <w:szCs w:val="28"/>
              </w:rPr>
              <w:t>(贈精美小禮品)</w:t>
            </w:r>
            <w:r w:rsidR="002221C0">
              <w:rPr>
                <w:rFonts w:ascii="微軟正黑體" w:eastAsia="微軟正黑體" w:hAnsi="微軟正黑體"/>
                <w:b/>
                <w:color w:val="ED7D31"/>
                <w:sz w:val="28"/>
                <w:szCs w:val="28"/>
              </w:rPr>
              <w:t>→</w:t>
            </w:r>
            <w:r w:rsidRPr="003F2AD7">
              <w:rPr>
                <w:rFonts w:ascii="微軟正黑體" w:eastAsia="微軟正黑體" w:hAnsi="微軟正黑體" w:hint="eastAsia"/>
                <w:b/>
                <w:color w:val="ED7D31"/>
                <w:sz w:val="28"/>
                <w:szCs w:val="28"/>
              </w:rPr>
              <w:t>NS打卡熱點</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益善洞韓屋咖啡街</w:t>
            </w:r>
            <w:r w:rsidR="0022498D">
              <w:rPr>
                <w:rFonts w:ascii="微軟正黑體" w:eastAsia="微軟正黑體" w:hAnsi="微軟正黑體" w:hint="eastAsia"/>
                <w:b/>
                <w:color w:val="ED7D31"/>
                <w:sz w:val="28"/>
                <w:szCs w:val="28"/>
              </w:rPr>
              <w:t xml:space="preserve"> </w:t>
            </w:r>
            <w:r w:rsidRPr="003F2AD7">
              <w:rPr>
                <w:rFonts w:ascii="微軟正黑體" w:eastAsia="微軟正黑體" w:hAnsi="微軟正黑體" w:hint="eastAsia"/>
                <w:b/>
                <w:color w:val="ED7D31"/>
                <w:sz w:val="28"/>
                <w:szCs w:val="28"/>
              </w:rPr>
              <w:t>(尋找德魯納酒店大廳櫃台)</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南山公園+N首爾塔</w:t>
            </w:r>
            <w:r w:rsidR="0022498D">
              <w:rPr>
                <w:rFonts w:ascii="微軟正黑體" w:eastAsia="微軟正黑體" w:hAnsi="微軟正黑體" w:hint="eastAsia"/>
                <w:b/>
                <w:color w:val="ED7D31"/>
                <w:sz w:val="28"/>
                <w:szCs w:val="28"/>
              </w:rPr>
              <w:t xml:space="preserve"> (</w:t>
            </w:r>
            <w:r w:rsidRPr="003F2AD7">
              <w:rPr>
                <w:rFonts w:ascii="微軟正黑體" w:eastAsia="微軟正黑體" w:hAnsi="微軟正黑體" w:hint="eastAsia"/>
                <w:b/>
                <w:color w:val="ED7D31"/>
                <w:sz w:val="28"/>
                <w:szCs w:val="28"/>
              </w:rPr>
              <w:t>不含電梯卷</w:t>
            </w:r>
            <w:r w:rsidR="0022498D">
              <w:rPr>
                <w:rFonts w:ascii="微軟正黑體" w:eastAsia="微軟正黑體" w:hAnsi="微軟正黑體" w:hint="eastAsia"/>
                <w:b/>
                <w:color w:val="ED7D31"/>
                <w:sz w:val="28"/>
                <w:szCs w:val="28"/>
              </w:rPr>
              <w:t>)</w:t>
            </w:r>
            <w:r w:rsidR="002221C0">
              <w:rPr>
                <w:rFonts w:ascii="微軟正黑體" w:eastAsia="微軟正黑體" w:hAnsi="微軟正黑體"/>
                <w:b/>
                <w:color w:val="ED7D31"/>
                <w:sz w:val="28"/>
                <w:szCs w:val="28"/>
              </w:rPr>
              <w:t>→</w:t>
            </w:r>
            <w:r w:rsidRPr="003F2AD7">
              <w:rPr>
                <w:rFonts w:ascii="微軟正黑體" w:eastAsia="微軟正黑體" w:hAnsi="微軟正黑體" w:hint="eastAsia"/>
                <w:b/>
                <w:color w:val="ED7D31"/>
                <w:sz w:val="28"/>
                <w:szCs w:val="28"/>
              </w:rPr>
              <w:t>明洞</w:t>
            </w:r>
          </w:p>
        </w:tc>
      </w:tr>
      <w:tr w:rsidR="00423967" w:rsidRPr="004C2D6C" w14:paraId="76C07EBC" w14:textId="77777777" w:rsidTr="000D68A5">
        <w:trPr>
          <w:jc w:val="center"/>
        </w:trPr>
        <w:tc>
          <w:tcPr>
            <w:tcW w:w="10671" w:type="dxa"/>
            <w:gridSpan w:val="3"/>
            <w:shd w:val="clear" w:color="auto" w:fill="auto"/>
            <w:tcMar>
              <w:top w:w="170" w:type="dxa"/>
              <w:bottom w:w="170" w:type="dxa"/>
            </w:tcMar>
            <w:vAlign w:val="center"/>
          </w:tcPr>
          <w:p w14:paraId="35910CE2" w14:textId="4CF86266" w:rsidR="00B11F8B" w:rsidRDefault="00423967" w:rsidP="000D68A5">
            <w:pPr>
              <w:pStyle w:val="ad"/>
              <w:spacing w:after="0" w:line="0" w:lineRule="atLeast"/>
              <w:jc w:val="both"/>
              <w:rPr>
                <w:rFonts w:ascii="微軟正黑體" w:eastAsia="微軟正黑體" w:hAnsi="微軟正黑體"/>
                <w:spacing w:val="12"/>
                <w:sz w:val="22"/>
                <w:szCs w:val="22"/>
                <w:lang w:val="en-US" w:eastAsia="zh-TW"/>
              </w:rPr>
            </w:pPr>
            <w:r w:rsidRPr="00423967">
              <w:rPr>
                <w:rFonts w:ascii="微軟正黑體" w:eastAsia="微軟正黑體" w:hAnsi="微軟正黑體"/>
                <w:color w:val="0066FF"/>
                <w:spacing w:val="12"/>
                <w:sz w:val="22"/>
                <w:szCs w:val="22"/>
              </w:rPr>
              <w:t>【</w:t>
            </w:r>
            <w:r w:rsidR="00B11F8B" w:rsidRPr="00B11F8B">
              <w:rPr>
                <w:rFonts w:ascii="微軟正黑體" w:eastAsia="微軟正黑體" w:hAnsi="微軟正黑體" w:hint="eastAsia"/>
                <w:color w:val="0066FF"/>
                <w:spacing w:val="12"/>
                <w:sz w:val="22"/>
                <w:szCs w:val="22"/>
              </w:rPr>
              <w:t>青瓦台</w:t>
            </w:r>
            <w:r w:rsidR="000D68A5">
              <w:rPr>
                <w:rFonts w:ascii="微軟正黑體" w:eastAsia="微軟正黑體" w:hAnsi="微軟正黑體" w:hint="eastAsia"/>
                <w:color w:val="0066FF"/>
                <w:spacing w:val="12"/>
                <w:sz w:val="22"/>
                <w:szCs w:val="22"/>
                <w:lang w:eastAsia="zh-TW"/>
              </w:rPr>
              <w:t xml:space="preserve"> </w:t>
            </w:r>
            <w:r w:rsidR="00B11F8B" w:rsidRPr="00B11F8B">
              <w:rPr>
                <w:rFonts w:ascii="微軟正黑體" w:eastAsia="微軟正黑體" w:hAnsi="微軟正黑體" w:hint="eastAsia"/>
                <w:color w:val="0066FF"/>
                <w:spacing w:val="12"/>
                <w:sz w:val="22"/>
                <w:szCs w:val="22"/>
              </w:rPr>
              <w:t>(南韓總統府)</w:t>
            </w:r>
            <w:r w:rsidRPr="00423967">
              <w:rPr>
                <w:rFonts w:ascii="微軟正黑體" w:eastAsia="微軟正黑體" w:hAnsi="微軟正黑體" w:hint="eastAsia"/>
                <w:color w:val="0066FF"/>
                <w:spacing w:val="12"/>
                <w:sz w:val="22"/>
                <w:szCs w:val="22"/>
              </w:rPr>
              <w:t>】</w:t>
            </w:r>
            <w:r w:rsidR="00B11F8B" w:rsidRPr="00B11F8B">
              <w:rPr>
                <w:rFonts w:ascii="微軟正黑體" w:eastAsia="微軟正黑體" w:hAnsi="微軟正黑體" w:hint="eastAsia"/>
                <w:spacing w:val="12"/>
                <w:sz w:val="22"/>
                <w:szCs w:val="22"/>
                <w:lang w:val="en-US" w:eastAsia="zh-TW"/>
              </w:rPr>
              <w:t>位於首爾市中心景福宮的北側，是韓國總統的官邸。1991年新建的本館是總統日常生活起居的地方，同時也是執行國家公務的地方。這座代表韓國印象的建築的瓦屋頂是</w:t>
            </w:r>
            <w:r w:rsidR="00B11F8B" w:rsidRPr="00B11F8B">
              <w:rPr>
                <w:rFonts w:ascii="微軟正黑體" w:eastAsia="微軟正黑體" w:hAnsi="微軟正黑體" w:hint="eastAsia"/>
                <w:spacing w:val="12"/>
                <w:sz w:val="22"/>
                <w:szCs w:val="22"/>
                <w:lang w:val="en-US" w:eastAsia="zh-TW"/>
              </w:rPr>
              <w:lastRenderedPageBreak/>
              <w:t>鮮艷的</w:t>
            </w:r>
            <w:r w:rsidR="00AA2B79">
              <w:rPr>
                <w:rFonts w:ascii="微軟正黑體" w:eastAsia="微軟正黑體" w:hAnsi="微軟正黑體" w:hint="eastAsia"/>
                <w:spacing w:val="12"/>
                <w:sz w:val="22"/>
                <w:szCs w:val="22"/>
                <w:lang w:val="en-US" w:eastAsia="zh-TW"/>
              </w:rPr>
              <w:t>鈷</w:t>
            </w:r>
            <w:r w:rsidR="00B11F8B" w:rsidRPr="00B11F8B">
              <w:rPr>
                <w:rFonts w:ascii="微軟正黑體" w:eastAsia="微軟正黑體" w:hAnsi="微軟正黑體" w:hint="eastAsia"/>
                <w:spacing w:val="12"/>
                <w:sz w:val="22"/>
                <w:szCs w:val="22"/>
                <w:lang w:val="en-US" w:eastAsia="zh-TW"/>
              </w:rPr>
              <w:t>藍色。韓國政治中心青瓦臺最顯著的特徵就是它的青瓦，一到青瓦臺首先看到的是主樓的青瓦。青瓦臺主樓背靠北嶽山，靑瓦與曲線型的房頂相映成趣，非常漂亮。站在青瓦臺外拍照留影也是不錯的選擇。</w:t>
            </w:r>
          </w:p>
          <w:p w14:paraId="18A7F9A5" w14:textId="7FF62C6F" w:rsidR="00B11F8B" w:rsidRDefault="00B11F8B" w:rsidP="000D68A5">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B11F8B">
              <w:rPr>
                <w:rFonts w:ascii="微軟正黑體" w:eastAsia="微軟正黑體" w:hAnsi="微軟正黑體" w:cs="Times New Roman" w:hint="eastAsia"/>
                <w:color w:val="0066FF"/>
                <w:spacing w:val="12"/>
                <w:kern w:val="2"/>
                <w:lang w:val="x-none" w:eastAsia="x-none" w:bidi="ar-SA"/>
              </w:rPr>
              <w:t>【韓國的國寶</w:t>
            </w:r>
            <w:r w:rsidR="002221C0">
              <w:rPr>
                <w:rFonts w:ascii="微軟正黑體" w:eastAsia="微軟正黑體" w:hAnsi="微軟正黑體" w:cs="Times New Roman"/>
                <w:color w:val="0066FF"/>
                <w:spacing w:val="12"/>
                <w:kern w:val="2"/>
                <w:lang w:val="x-none" w:eastAsia="x-none" w:bidi="ar-SA"/>
              </w:rPr>
              <w:t>～</w:t>
            </w:r>
            <w:r w:rsidRPr="00B11F8B">
              <w:rPr>
                <w:rFonts w:ascii="微軟正黑體" w:eastAsia="微軟正黑體" w:hAnsi="微軟正黑體" w:cs="Times New Roman" w:hint="eastAsia"/>
                <w:color w:val="0066FF"/>
                <w:spacing w:val="12"/>
                <w:kern w:val="2"/>
                <w:lang w:val="x-none" w:eastAsia="x-none" w:bidi="ar-SA"/>
              </w:rPr>
              <w:t>人蔘專賣店】</w:t>
            </w:r>
            <w:r w:rsidRPr="00B11F8B">
              <w:rPr>
                <w:rFonts w:ascii="微軟正黑體" w:eastAsia="微軟正黑體" w:hAnsi="微軟正黑體" w:cs="Times New Roman" w:hint="eastAsia"/>
                <w:spacing w:val="12"/>
                <w:kern w:val="2"/>
                <w:lang w:val="en-US" w:bidi="ar-SA"/>
              </w:rPr>
              <w:t>被譽為東方靈草靈物的〝高麗人蔘〞</w:t>
            </w:r>
            <w:r w:rsidR="008D7E7A">
              <w:rPr>
                <w:rFonts w:ascii="微軟正黑體" w:eastAsia="微軟正黑體" w:hAnsi="微軟正黑體" w:cs="Times New Roman"/>
                <w:spacing w:val="12"/>
                <w:kern w:val="2"/>
                <w:lang w:val="en-US" w:bidi="ar-SA"/>
              </w:rPr>
              <w:t>，</w:t>
            </w:r>
            <w:r w:rsidRPr="00B11F8B">
              <w:rPr>
                <w:rFonts w:ascii="微軟正黑體" w:eastAsia="微軟正黑體" w:hAnsi="微軟正黑體" w:cs="Times New Roman" w:hint="eastAsia"/>
                <w:spacing w:val="12"/>
                <w:kern w:val="2"/>
                <w:lang w:val="en-US" w:bidi="ar-SA"/>
              </w:rPr>
              <w:t>其養身治病的功效在韓國和中國民間廣為流傳</w:t>
            </w:r>
            <w:r w:rsidR="008D7E7A">
              <w:rPr>
                <w:rFonts w:ascii="微軟正黑體" w:eastAsia="微軟正黑體" w:hAnsi="微軟正黑體" w:cs="Times New Roman"/>
                <w:spacing w:val="12"/>
                <w:kern w:val="2"/>
                <w:lang w:val="en-US" w:bidi="ar-SA"/>
              </w:rPr>
              <w:t>，</w:t>
            </w:r>
            <w:r w:rsidRPr="00B11F8B">
              <w:rPr>
                <w:rFonts w:ascii="微軟正黑體" w:eastAsia="微軟正黑體" w:hAnsi="微軟正黑體" w:cs="Times New Roman" w:hint="eastAsia"/>
                <w:spacing w:val="12"/>
                <w:kern w:val="2"/>
                <w:lang w:val="en-US" w:bidi="ar-SA"/>
              </w:rPr>
              <w:t>因韓國具有人蔘生長最佳地理氣候條件，因此賦予地位之高的</w:t>
            </w:r>
            <w:r w:rsidR="002221C0">
              <w:rPr>
                <w:rFonts w:ascii="微軟正黑體" w:eastAsia="微軟正黑體" w:hAnsi="微軟正黑體" w:cs="Times New Roman"/>
                <w:spacing w:val="12"/>
                <w:kern w:val="2"/>
                <w:lang w:val="en-US" w:bidi="ar-SA"/>
              </w:rPr>
              <w:t>～</w:t>
            </w:r>
            <w:r w:rsidRPr="00B11F8B">
              <w:rPr>
                <w:rFonts w:ascii="微軟正黑體" w:eastAsia="微軟正黑體" w:hAnsi="微軟正黑體" w:cs="Times New Roman" w:hint="eastAsia"/>
                <w:spacing w:val="12"/>
                <w:kern w:val="2"/>
                <w:lang w:val="en-US" w:bidi="ar-SA"/>
              </w:rPr>
              <w:t>高麗人蔘之名。</w:t>
            </w:r>
          </w:p>
          <w:p w14:paraId="7F20E39D" w14:textId="77777777" w:rsidR="00B11F8B" w:rsidRPr="00B11F8B" w:rsidRDefault="00B11F8B" w:rsidP="000D68A5">
            <w:pPr>
              <w:pStyle w:val="TableParagraph"/>
              <w:adjustRightInd w:val="0"/>
              <w:snapToGrid w:val="0"/>
              <w:spacing w:line="0" w:lineRule="atLeast"/>
              <w:ind w:left="0"/>
              <w:jc w:val="both"/>
              <w:rPr>
                <w:rFonts w:ascii="微軟正黑體" w:eastAsia="微軟正黑體" w:hAnsi="微軟正黑體" w:cs="Times New Roman"/>
                <w:spacing w:val="12"/>
                <w:kern w:val="2"/>
                <w:lang w:val="en-US" w:bidi="ar-SA"/>
              </w:rPr>
            </w:pPr>
            <w:r w:rsidRPr="00B11F8B">
              <w:rPr>
                <w:rFonts w:ascii="微軟正黑體" w:eastAsia="微軟正黑體" w:hAnsi="微軟正黑體" w:cs="Times New Roman" w:hint="eastAsia"/>
                <w:color w:val="0066FF"/>
                <w:spacing w:val="12"/>
                <w:kern w:val="2"/>
                <w:lang w:val="x-none" w:eastAsia="x-none" w:bidi="ar-SA"/>
              </w:rPr>
              <w:t>【知名時尚彩粧店】</w:t>
            </w:r>
            <w:r w:rsidRPr="00B11F8B">
              <w:rPr>
                <w:rFonts w:ascii="微軟正黑體" w:eastAsia="微軟正黑體" w:hAnsi="微軟正黑體" w:cs="Times New Roman" w:hint="eastAsia"/>
                <w:spacing w:val="12"/>
                <w:kern w:val="2"/>
                <w:lang w:val="en-US" w:bidi="ar-SA"/>
              </w:rPr>
              <w:t>相信愛美的女人們一定可以在這挑選最新款最</w:t>
            </w:r>
            <w:r w:rsidRPr="00B11F8B">
              <w:rPr>
                <w:rFonts w:ascii="微軟正黑體" w:eastAsia="微軟正黑體" w:hAnsi="微軟正黑體" w:cs="Times New Roman"/>
                <w:spacing w:val="12"/>
                <w:kern w:val="2"/>
                <w:lang w:val="en-US" w:bidi="ar-SA"/>
              </w:rPr>
              <w:t xml:space="preserve"> hito </w:t>
            </w:r>
            <w:r w:rsidRPr="00B11F8B">
              <w:rPr>
                <w:rFonts w:ascii="微軟正黑體" w:eastAsia="微軟正黑體" w:hAnsi="微軟正黑體" w:cs="Times New Roman" w:hint="eastAsia"/>
                <w:spacing w:val="12"/>
                <w:kern w:val="2"/>
                <w:lang w:val="en-US" w:bidi="ar-SA"/>
              </w:rPr>
              <w:t>彩粧品，而除了購買外店家特別提供免費彩粧教學，讓辛苦上班族及學生族群在忙碌生活中一樣可以打造出時尚流行彩粧，讓您永遠跟上時代潮流尖端，令外還特別贈送精美禮品。</w:t>
            </w:r>
          </w:p>
          <w:p w14:paraId="2BC8F27A" w14:textId="77777777" w:rsidR="00B947B1" w:rsidRPr="00B947B1" w:rsidRDefault="00B947B1" w:rsidP="000D68A5">
            <w:pPr>
              <w:adjustRightInd w:val="0"/>
              <w:snapToGrid w:val="0"/>
              <w:spacing w:line="0" w:lineRule="atLeast"/>
              <w:rPr>
                <w:rFonts w:ascii="微軟正黑體" w:eastAsia="微軟正黑體" w:hAnsi="微軟正黑體"/>
                <w:spacing w:val="12"/>
                <w:sz w:val="22"/>
                <w:szCs w:val="22"/>
              </w:rPr>
            </w:pPr>
            <w:r w:rsidRPr="00B947B1">
              <w:rPr>
                <w:rFonts w:ascii="微軟正黑體" w:eastAsia="微軟正黑體" w:hAnsi="微軟正黑體" w:hint="eastAsia"/>
                <w:color w:val="0066FF"/>
                <w:spacing w:val="12"/>
                <w:sz w:val="22"/>
                <w:szCs w:val="22"/>
                <w:lang w:val="x-none" w:eastAsia="x-none"/>
              </w:rPr>
              <w:t>【益善洞韓屋</w:t>
            </w:r>
            <w:r>
              <w:rPr>
                <w:rFonts w:ascii="微軟正黑體" w:eastAsia="微軟正黑體" w:hAnsi="微軟正黑體" w:hint="eastAsia"/>
                <w:color w:val="0066FF"/>
                <w:spacing w:val="12"/>
                <w:sz w:val="22"/>
                <w:szCs w:val="22"/>
                <w:lang w:val="x-none"/>
              </w:rPr>
              <w:t>咖啡街</w:t>
            </w:r>
            <w:r w:rsidRPr="00B947B1">
              <w:rPr>
                <w:rFonts w:ascii="微軟正黑體" w:eastAsia="微軟正黑體" w:hAnsi="微軟正黑體" w:hint="eastAsia"/>
                <w:color w:val="0066FF"/>
                <w:spacing w:val="12"/>
                <w:sz w:val="22"/>
                <w:szCs w:val="22"/>
                <w:lang w:val="x-none" w:eastAsia="x-none"/>
              </w:rPr>
              <w:t>】</w:t>
            </w:r>
            <w:r w:rsidRPr="00B947B1">
              <w:rPr>
                <w:rFonts w:ascii="微軟正黑體" w:eastAsia="微軟正黑體" w:hAnsi="微軟正黑體" w:hint="eastAsia"/>
                <w:spacing w:val="12"/>
                <w:sz w:val="22"/>
                <w:szCs w:val="22"/>
              </w:rPr>
              <w:t>益善洞跟鐘閣、明洞、東大門、光化門等景點一樣，都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p>
          <w:p w14:paraId="570AF049" w14:textId="6FE3C668" w:rsidR="00B947B1" w:rsidRDefault="00B947B1" w:rsidP="000D68A5">
            <w:pPr>
              <w:adjustRightInd w:val="0"/>
              <w:snapToGrid w:val="0"/>
              <w:spacing w:line="0" w:lineRule="atLeast"/>
              <w:jc w:val="both"/>
              <w:rPr>
                <w:rFonts w:ascii="微軟正黑體" w:eastAsia="微軟正黑體" w:hAnsi="微軟正黑體"/>
                <w:spacing w:val="12"/>
                <w:sz w:val="22"/>
                <w:szCs w:val="22"/>
              </w:rPr>
            </w:pPr>
            <w:r w:rsidRPr="00B947B1">
              <w:rPr>
                <w:rFonts w:ascii="微軟正黑體" w:eastAsia="微軟正黑體" w:hAnsi="微軟正黑體" w:hint="eastAsia"/>
                <w:color w:val="0066FF"/>
                <w:spacing w:val="12"/>
                <w:sz w:val="22"/>
                <w:szCs w:val="22"/>
                <w:lang w:val="x-none" w:eastAsia="x-none"/>
              </w:rPr>
              <w:t>【南山公園+愛情鎖牆+首爾塔</w:t>
            </w:r>
            <w:r w:rsidR="000D68A5">
              <w:rPr>
                <w:rFonts w:ascii="微軟正黑體" w:eastAsia="微軟正黑體" w:hAnsi="微軟正黑體" w:hint="eastAsia"/>
                <w:color w:val="0066FF"/>
                <w:spacing w:val="12"/>
                <w:sz w:val="22"/>
                <w:szCs w:val="22"/>
                <w:lang w:val="x-none"/>
              </w:rPr>
              <w:t xml:space="preserve"> </w:t>
            </w:r>
            <w:r w:rsidRPr="00B947B1">
              <w:rPr>
                <w:rFonts w:ascii="微軟正黑體" w:eastAsia="微軟正黑體" w:hAnsi="微軟正黑體" w:hint="eastAsia"/>
                <w:color w:val="0066FF"/>
                <w:spacing w:val="12"/>
                <w:sz w:val="22"/>
                <w:szCs w:val="22"/>
                <w:lang w:val="x-none" w:eastAsia="x-none"/>
              </w:rPr>
              <w:t>(不上塔)】</w:t>
            </w:r>
            <w:r w:rsidRPr="00B947B1">
              <w:rPr>
                <w:rFonts w:ascii="微軟正黑體" w:eastAsia="微軟正黑體" w:hAnsi="微軟正黑體" w:hint="eastAsia"/>
                <w:spacing w:val="12"/>
                <w:sz w:val="22"/>
                <w:szCs w:val="22"/>
              </w:rPr>
              <w:t>南山公園位於首爾市中心，樹林繁茂，是個非常適合散步的好地方。公園內有著名的八角亭以及朝鮮時代的烽火臺，還有可俯瞰首爾市區的首爾塔，風景非常優美。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還有相愛的情侶來到這兒不能錯過的愛情鎖牆，買一個愛情鎖在上面寫下兩人的名字及誓言鎖在欄杆上，並且許下願望後將鎖匙丟向遠方象徵心愛的兩人感情堅貞，永不分離。</w:t>
            </w:r>
          </w:p>
          <w:p w14:paraId="59B102AD" w14:textId="77777777" w:rsidR="00737092" w:rsidRPr="00047EFE" w:rsidRDefault="00B947B1" w:rsidP="000D68A5">
            <w:pPr>
              <w:adjustRightInd w:val="0"/>
              <w:snapToGrid w:val="0"/>
              <w:spacing w:line="0" w:lineRule="atLeast"/>
              <w:jc w:val="both"/>
              <w:rPr>
                <w:color w:val="FF0000"/>
              </w:rPr>
            </w:pPr>
            <w:r w:rsidRPr="00B947B1">
              <w:rPr>
                <w:rFonts w:ascii="微軟正黑體" w:eastAsia="微軟正黑體" w:hAnsi="微軟正黑體" w:hint="eastAsia"/>
                <w:color w:val="0066FF"/>
                <w:spacing w:val="12"/>
                <w:sz w:val="22"/>
                <w:szCs w:val="22"/>
                <w:lang w:val="x-none" w:eastAsia="x-none"/>
              </w:rPr>
              <w:t>【首爾明洞】</w:t>
            </w:r>
            <w:r w:rsidRPr="00B947B1">
              <w:rPr>
                <w:rFonts w:ascii="微軟正黑體" w:eastAsia="微軟正黑體" w:hAnsi="微軟正黑體" w:hint="eastAsia"/>
                <w:spacing w:val="12"/>
                <w:sz w:val="22"/>
                <w:szCs w:val="22"/>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tc>
      </w:tr>
      <w:tr w:rsidR="00423967" w:rsidRPr="00F03973" w14:paraId="07C919C5" w14:textId="77777777" w:rsidTr="000D68A5">
        <w:trPr>
          <w:jc w:val="center"/>
        </w:trPr>
        <w:tc>
          <w:tcPr>
            <w:tcW w:w="1265" w:type="dxa"/>
            <w:gridSpan w:val="2"/>
            <w:vMerge w:val="restart"/>
            <w:shd w:val="clear" w:color="auto" w:fill="auto"/>
            <w:vAlign w:val="center"/>
          </w:tcPr>
          <w:p w14:paraId="51CAF4F9" w14:textId="77777777" w:rsidR="00423967" w:rsidRPr="00F03973"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lastRenderedPageBreak/>
              <w:drawing>
                <wp:inline distT="0" distB="0" distL="0" distR="0" wp14:anchorId="6E7D6EC6" wp14:editId="5D0F971E">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7224C5E7" w14:textId="77777777" w:rsidR="00423967" w:rsidRPr="00104F45" w:rsidRDefault="00423967" w:rsidP="000D68A5">
            <w:pPr>
              <w:pStyle w:val="af1"/>
              <w:spacing w:line="0" w:lineRule="atLeast"/>
            </w:pPr>
            <w:r w:rsidRPr="005F01DC">
              <w:rPr>
                <w:rFonts w:hint="eastAsia"/>
              </w:rPr>
              <w:t>早餐：</w:t>
            </w:r>
            <w:r w:rsidR="00737092" w:rsidRPr="00737092">
              <w:rPr>
                <w:rFonts w:hint="eastAsia"/>
              </w:rPr>
              <w:t>精緻早餐</w:t>
            </w:r>
          </w:p>
        </w:tc>
      </w:tr>
      <w:tr w:rsidR="00423967" w:rsidRPr="00F03973" w14:paraId="250FE933" w14:textId="77777777" w:rsidTr="000D68A5">
        <w:trPr>
          <w:jc w:val="center"/>
        </w:trPr>
        <w:tc>
          <w:tcPr>
            <w:tcW w:w="1265" w:type="dxa"/>
            <w:gridSpan w:val="2"/>
            <w:vMerge/>
            <w:shd w:val="clear" w:color="auto" w:fill="auto"/>
            <w:vAlign w:val="center"/>
          </w:tcPr>
          <w:p w14:paraId="48EE4EF1" w14:textId="77777777" w:rsidR="00423967" w:rsidRDefault="00423967"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79574C1D" w14:textId="77777777" w:rsidR="00423967" w:rsidRPr="00737092" w:rsidRDefault="00423967" w:rsidP="000D68A5">
            <w:pPr>
              <w:pStyle w:val="010"/>
              <w:adjustRightInd w:val="0"/>
              <w:spacing w:line="0" w:lineRule="atLeast"/>
              <w:jc w:val="both"/>
            </w:pPr>
            <w:r w:rsidRPr="00737092">
              <w:rPr>
                <w:rFonts w:ascii="微軟正黑體" w:eastAsia="微軟正黑體" w:hAnsi="微軟正黑體" w:cs="Times New Roman" w:hint="eastAsia"/>
                <w:color w:val="auto"/>
                <w:szCs w:val="20"/>
              </w:rPr>
              <w:t>中餐：</w:t>
            </w:r>
            <w:r w:rsidR="003F2AD7" w:rsidRPr="003F2AD7">
              <w:rPr>
                <w:rFonts w:ascii="微軟正黑體" w:eastAsia="微軟正黑體" w:hAnsi="微軟正黑體" w:cs="Times New Roman" w:hint="eastAsia"/>
                <w:color w:val="auto"/>
                <w:szCs w:val="20"/>
              </w:rPr>
              <w:t>TANG196澎湃海鮮雞聚寶盆+活生生章魚</w:t>
            </w:r>
            <w:r w:rsidR="00737092" w:rsidRPr="00737092">
              <w:rPr>
                <w:rFonts w:ascii="微軟正黑體" w:eastAsia="微軟正黑體" w:hAnsi="微軟正黑體" w:cs="Times New Roman"/>
                <w:color w:val="FF0000"/>
                <w:szCs w:val="20"/>
              </w:rPr>
              <w:t>1</w:t>
            </w:r>
            <w:r w:rsidR="003F2AD7">
              <w:rPr>
                <w:rFonts w:ascii="微軟正黑體" w:eastAsia="微軟正黑體" w:hAnsi="微軟正黑體" w:cs="Times New Roman" w:hint="eastAsia"/>
                <w:color w:val="FF0000"/>
                <w:szCs w:val="20"/>
              </w:rPr>
              <w:t>6</w:t>
            </w:r>
            <w:r w:rsidR="00737092" w:rsidRPr="00737092">
              <w:rPr>
                <w:rFonts w:ascii="微軟正黑體" w:eastAsia="微軟正黑體" w:hAnsi="微軟正黑體" w:cs="Times New Roman"/>
                <w:color w:val="FF0000"/>
                <w:szCs w:val="20"/>
              </w:rPr>
              <w:t>000</w:t>
            </w:r>
            <w:r w:rsidR="00737092" w:rsidRPr="00737092">
              <w:rPr>
                <w:rFonts w:ascii="微軟正黑體" w:eastAsia="微軟正黑體" w:hAnsi="微軟正黑體" w:cs="Times New Roman" w:hint="eastAsia"/>
                <w:color w:val="FF0000"/>
                <w:szCs w:val="20"/>
              </w:rPr>
              <w:t>￦</w:t>
            </w:r>
          </w:p>
        </w:tc>
      </w:tr>
      <w:tr w:rsidR="00423967" w:rsidRPr="00F03973" w14:paraId="0CD5D5F6" w14:textId="77777777" w:rsidTr="000D68A5">
        <w:trPr>
          <w:jc w:val="center"/>
        </w:trPr>
        <w:tc>
          <w:tcPr>
            <w:tcW w:w="1265" w:type="dxa"/>
            <w:gridSpan w:val="2"/>
            <w:vMerge/>
            <w:shd w:val="clear" w:color="auto" w:fill="auto"/>
            <w:vAlign w:val="center"/>
          </w:tcPr>
          <w:p w14:paraId="6E721C52" w14:textId="77777777" w:rsidR="00423967" w:rsidRDefault="00423967"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2AB56AFB" w14:textId="77777777" w:rsidR="00423967" w:rsidRPr="00737092" w:rsidRDefault="00423967" w:rsidP="000D68A5">
            <w:pPr>
              <w:pStyle w:val="010"/>
              <w:adjustRightInd w:val="0"/>
              <w:spacing w:line="0" w:lineRule="atLeast"/>
              <w:jc w:val="both"/>
              <w:rPr>
                <w:rFonts w:ascii="微軟正黑體" w:eastAsia="微軟正黑體" w:hAnsi="微軟正黑體" w:cs="Times New Roman"/>
                <w:color w:val="auto"/>
                <w:szCs w:val="20"/>
              </w:rPr>
            </w:pPr>
            <w:r w:rsidRPr="00737092">
              <w:rPr>
                <w:rFonts w:ascii="微軟正黑體" w:eastAsia="微軟正黑體" w:hAnsi="微軟正黑體" w:cs="Times New Roman" w:hint="eastAsia"/>
                <w:color w:val="auto"/>
                <w:szCs w:val="20"/>
              </w:rPr>
              <w:t>晚餐：</w:t>
            </w:r>
            <w:r w:rsidR="003F2AD7" w:rsidRPr="003F2AD7">
              <w:rPr>
                <w:rFonts w:ascii="微軟正黑體" w:eastAsia="微軟正黑體" w:hAnsi="微軟正黑體" w:cs="Times New Roman" w:hint="eastAsia"/>
                <w:color w:val="auto"/>
                <w:szCs w:val="20"/>
              </w:rPr>
              <w:t>發放韓幣</w:t>
            </w:r>
            <w:r w:rsidR="003F2AD7" w:rsidRPr="003F2AD7">
              <w:rPr>
                <w:rFonts w:ascii="微軟正黑體" w:eastAsia="微軟正黑體" w:hAnsi="微軟正黑體" w:cs="Times New Roman" w:hint="eastAsia"/>
                <w:color w:val="FF0000"/>
                <w:szCs w:val="20"/>
              </w:rPr>
              <w:t>7</w:t>
            </w:r>
            <w:r w:rsidR="003F2AD7" w:rsidRPr="004C0770">
              <w:rPr>
                <w:rFonts w:ascii="微軟正黑體" w:eastAsia="微軟正黑體" w:hAnsi="微軟正黑體" w:cs="Times New Roman"/>
                <w:color w:val="FF0000"/>
                <w:szCs w:val="20"/>
              </w:rPr>
              <w:t>000</w:t>
            </w:r>
            <w:r w:rsidR="003F2AD7" w:rsidRPr="004C0770">
              <w:rPr>
                <w:rFonts w:ascii="微軟正黑體" w:eastAsia="微軟正黑體" w:hAnsi="微軟正黑體" w:cs="Times New Roman" w:hint="eastAsia"/>
                <w:color w:val="FF0000"/>
                <w:szCs w:val="20"/>
              </w:rPr>
              <w:t>￦</w:t>
            </w:r>
          </w:p>
        </w:tc>
      </w:tr>
      <w:tr w:rsidR="00423967" w:rsidRPr="00F03973" w14:paraId="415729D3" w14:textId="77777777" w:rsidTr="000D68A5">
        <w:trPr>
          <w:jc w:val="center"/>
        </w:trPr>
        <w:tc>
          <w:tcPr>
            <w:tcW w:w="1265" w:type="dxa"/>
            <w:gridSpan w:val="2"/>
            <w:shd w:val="clear" w:color="auto" w:fill="auto"/>
            <w:vAlign w:val="center"/>
          </w:tcPr>
          <w:p w14:paraId="027DE961" w14:textId="77777777" w:rsidR="00423967"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3A253709" wp14:editId="40BD25A4">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336EEBC1" w14:textId="46416D3D" w:rsidR="00423967" w:rsidRPr="004E2879" w:rsidRDefault="00B03126" w:rsidP="000D68A5">
            <w:pPr>
              <w:pStyle w:val="af5"/>
              <w:spacing w:line="0" w:lineRule="atLeast"/>
            </w:pPr>
            <w:r w:rsidRPr="00041BB9">
              <w:rPr>
                <w:rFonts w:hint="eastAsia"/>
                <w:color w:val="000000"/>
                <w:sz w:val="18"/>
                <w:szCs w:val="18"/>
              </w:rPr>
              <w:t>SEA&amp;MOON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BLUE MARINE HOTEL</w:t>
            </w:r>
            <w:r w:rsidRPr="00047EFE">
              <w:rPr>
                <w:rFonts w:hint="eastAsia"/>
                <w:color w:val="000000"/>
                <w:sz w:val="18"/>
                <w:szCs w:val="18"/>
              </w:rPr>
              <w:t>商務飯店 或</w:t>
            </w:r>
            <w:r>
              <w:rPr>
                <w:rFonts w:hint="eastAsia"/>
                <w:color w:val="000000"/>
                <w:sz w:val="18"/>
                <w:szCs w:val="18"/>
              </w:rPr>
              <w:t>WANTED HOTEL</w:t>
            </w:r>
            <w:r w:rsidRPr="00047EFE">
              <w:rPr>
                <w:rFonts w:hint="eastAsia"/>
                <w:color w:val="000000"/>
                <w:sz w:val="18"/>
                <w:szCs w:val="18"/>
              </w:rPr>
              <w:t>商務飯店 或</w:t>
            </w:r>
            <w:r>
              <w:rPr>
                <w:rFonts w:hint="eastAsia"/>
                <w:color w:val="000000"/>
                <w:sz w:val="18"/>
                <w:szCs w:val="18"/>
              </w:rPr>
              <w:t>GOLD COAST HOTEL</w:t>
            </w:r>
            <w:r w:rsidRPr="00047EFE">
              <w:rPr>
                <w:rFonts w:hint="eastAsia"/>
                <w:color w:val="000000"/>
                <w:sz w:val="18"/>
                <w:szCs w:val="18"/>
              </w:rPr>
              <w:t>商務飯店 或</w:t>
            </w:r>
            <w:r>
              <w:rPr>
                <w:rFonts w:hint="eastAsia"/>
                <w:color w:val="000000"/>
                <w:sz w:val="18"/>
                <w:szCs w:val="18"/>
              </w:rPr>
              <w:t>PARK MARINE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RIVIERA VERIUM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GOLDEN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PREMIERS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SOPRA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NEW M HOTEL</w:t>
            </w:r>
            <w:r w:rsidRPr="00047EFE">
              <w:rPr>
                <w:rFonts w:hint="eastAsia"/>
                <w:color w:val="000000"/>
                <w:sz w:val="18"/>
                <w:szCs w:val="18"/>
              </w:rPr>
              <w:t xml:space="preserve">商務飯店或 </w:t>
            </w:r>
            <w:r>
              <w:rPr>
                <w:rFonts w:hint="eastAsia"/>
                <w:color w:val="000000"/>
                <w:sz w:val="18"/>
                <w:szCs w:val="18"/>
              </w:rPr>
              <w:t>RGB SKY HOTEL</w:t>
            </w:r>
            <w:r w:rsidRPr="00047EFE">
              <w:rPr>
                <w:rFonts w:hint="eastAsia"/>
                <w:color w:val="000000"/>
                <w:sz w:val="18"/>
                <w:szCs w:val="18"/>
              </w:rPr>
              <w:t>商務飯店</w:t>
            </w:r>
            <w:r w:rsidR="008D7E7A">
              <w:rPr>
                <w:rFonts w:hint="eastAsia"/>
                <w:color w:val="000000"/>
                <w:sz w:val="18"/>
                <w:szCs w:val="18"/>
              </w:rPr>
              <w:t xml:space="preserve"> 或</w:t>
            </w:r>
            <w:r w:rsidRPr="00047EFE">
              <w:rPr>
                <w:rFonts w:hint="eastAsia"/>
                <w:color w:val="000000"/>
                <w:sz w:val="18"/>
                <w:szCs w:val="18"/>
              </w:rPr>
              <w:t>同級</w:t>
            </w:r>
          </w:p>
        </w:tc>
      </w:tr>
      <w:tr w:rsidR="005D0D4C" w:rsidRPr="004C2D6C" w14:paraId="2BACEDFB" w14:textId="77777777" w:rsidTr="000D68A5">
        <w:trPr>
          <w:jc w:val="center"/>
        </w:trPr>
        <w:tc>
          <w:tcPr>
            <w:tcW w:w="1265" w:type="dxa"/>
            <w:gridSpan w:val="2"/>
            <w:shd w:val="clear" w:color="auto" w:fill="auto"/>
            <w:vAlign w:val="center"/>
          </w:tcPr>
          <w:p w14:paraId="47EC64E9" w14:textId="77777777" w:rsidR="005D0D4C" w:rsidRPr="005D0D4C" w:rsidRDefault="005D0D4C" w:rsidP="000D68A5">
            <w:pPr>
              <w:spacing w:line="0" w:lineRule="atLeast"/>
              <w:jc w:val="both"/>
              <w:rPr>
                <w:rFonts w:ascii="微軟正黑體" w:eastAsia="微軟正黑體" w:hAnsi="微軟正黑體"/>
                <w:b/>
                <w:color w:val="ED7D31"/>
                <w:sz w:val="28"/>
                <w:szCs w:val="28"/>
              </w:rPr>
            </w:pPr>
            <w:r w:rsidRPr="005D0D4C">
              <w:rPr>
                <w:rFonts w:ascii="微軟正黑體" w:eastAsia="微軟正黑體" w:hAnsi="微軟正黑體" w:hint="eastAsia"/>
                <w:b/>
                <w:color w:val="ED7D31"/>
                <w:sz w:val="28"/>
                <w:szCs w:val="28"/>
              </w:rPr>
              <w:t xml:space="preserve">Day </w:t>
            </w:r>
            <w:r>
              <w:rPr>
                <w:rFonts w:ascii="微軟正黑體" w:eastAsia="微軟正黑體" w:hAnsi="微軟正黑體" w:hint="eastAsia"/>
                <w:b/>
                <w:color w:val="ED7D31"/>
                <w:sz w:val="28"/>
                <w:szCs w:val="28"/>
              </w:rPr>
              <w:t>5</w:t>
            </w:r>
          </w:p>
        </w:tc>
        <w:tc>
          <w:tcPr>
            <w:tcW w:w="9406" w:type="dxa"/>
            <w:shd w:val="clear" w:color="auto" w:fill="auto"/>
            <w:vAlign w:val="center"/>
          </w:tcPr>
          <w:p w14:paraId="52E80FA4" w14:textId="56F65B4B" w:rsidR="005D0D4C" w:rsidRPr="003F2AD7" w:rsidRDefault="003F2AD7" w:rsidP="000D68A5">
            <w:pPr>
              <w:spacing w:line="0" w:lineRule="atLeast"/>
              <w:jc w:val="both"/>
              <w:rPr>
                <w:b/>
                <w:color w:val="ED7D31"/>
                <w:sz w:val="28"/>
                <w:szCs w:val="28"/>
              </w:rPr>
            </w:pPr>
            <w:r w:rsidRPr="003F2AD7">
              <w:rPr>
                <w:rFonts w:ascii="微軟正黑體" w:eastAsia="微軟正黑體" w:hAnsi="微軟正黑體" w:hint="eastAsia"/>
                <w:b/>
                <w:color w:val="ED7D31"/>
                <w:sz w:val="28"/>
                <w:szCs w:val="28"/>
              </w:rPr>
              <w:t>保肝靈</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韓國體驗營</w:t>
            </w:r>
            <w:r w:rsidR="002221C0">
              <w:rPr>
                <w:rFonts w:ascii="微軟正黑體" w:eastAsia="微軟正黑體" w:hAnsi="微軟正黑體" w:hint="eastAsia"/>
                <w:b/>
                <w:color w:val="ED7D31"/>
                <w:sz w:val="28"/>
                <w:szCs w:val="28"/>
              </w:rPr>
              <w:t xml:space="preserve"> </w:t>
            </w:r>
            <w:r w:rsidRPr="003F2AD7">
              <w:rPr>
                <w:rFonts w:ascii="微軟正黑體" w:eastAsia="微軟正黑體" w:hAnsi="微軟正黑體" w:hint="eastAsia"/>
                <w:b/>
                <w:color w:val="ED7D31"/>
                <w:sz w:val="28"/>
                <w:szCs w:val="28"/>
              </w:rPr>
              <w:t>(參觀海苔工廠+DIY紫菜捲+韓服體驗)</w:t>
            </w:r>
            <w:r w:rsidR="002221C0">
              <w:rPr>
                <w:rFonts w:ascii="微軟正黑體" w:eastAsia="微軟正黑體" w:hAnsi="微軟正黑體" w:hint="eastAsia"/>
                <w:b/>
                <w:color w:val="ED7D31"/>
                <w:sz w:val="28"/>
                <w:szCs w:val="28"/>
              </w:rPr>
              <w:t>→</w:t>
            </w:r>
            <w:r w:rsidR="00DF0CA2">
              <w:rPr>
                <w:rFonts w:ascii="微軟正黑體" w:eastAsia="微軟正黑體" w:hAnsi="微軟正黑體" w:hint="eastAsia"/>
                <w:b/>
                <w:color w:val="ED7D31"/>
                <w:sz w:val="28"/>
                <w:szCs w:val="28"/>
              </w:rPr>
              <w:t>龍山</w:t>
            </w:r>
            <w:r w:rsidRPr="003F2AD7">
              <w:rPr>
                <w:rFonts w:ascii="微軟正黑體" w:eastAsia="微軟正黑體" w:hAnsi="微軟正黑體" w:hint="eastAsia"/>
                <w:b/>
                <w:color w:val="ED7D31"/>
                <w:sz w:val="28"/>
                <w:szCs w:val="28"/>
              </w:rPr>
              <w:t>汗蒸幕</w:t>
            </w:r>
            <w:r w:rsidR="002221C0">
              <w:rPr>
                <w:rFonts w:ascii="微軟正黑體" w:eastAsia="微軟正黑體" w:hAnsi="微軟正黑體"/>
                <w:b/>
                <w:color w:val="ED7D31"/>
                <w:sz w:val="28"/>
                <w:szCs w:val="28"/>
              </w:rPr>
              <w:t>→</w:t>
            </w:r>
            <w:r w:rsidRPr="003F2AD7">
              <w:rPr>
                <w:rFonts w:ascii="微軟正黑體" w:eastAsia="微軟正黑體" w:hAnsi="微軟正黑體" w:hint="eastAsia"/>
                <w:b/>
                <w:color w:val="ED7D31"/>
                <w:sz w:val="28"/>
                <w:szCs w:val="28"/>
              </w:rPr>
              <w:t>清溪川</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東大門綜合市場+東大門設計場</w:t>
            </w:r>
            <w:r w:rsidR="002221C0">
              <w:rPr>
                <w:rFonts w:ascii="微軟正黑體" w:eastAsia="微軟正黑體" w:hAnsi="微軟正黑體" w:hint="eastAsia"/>
                <w:b/>
                <w:color w:val="ED7D31"/>
                <w:sz w:val="28"/>
                <w:szCs w:val="28"/>
              </w:rPr>
              <w:t>→</w:t>
            </w:r>
            <w:r w:rsidRPr="003F2AD7">
              <w:rPr>
                <w:rFonts w:ascii="微軟正黑體" w:eastAsia="微軟正黑體" w:hAnsi="微軟正黑體" w:hint="eastAsia"/>
                <w:b/>
                <w:color w:val="ED7D31"/>
                <w:sz w:val="28"/>
                <w:szCs w:val="28"/>
              </w:rPr>
              <w:t>韓國大型超市</w:t>
            </w:r>
          </w:p>
        </w:tc>
      </w:tr>
      <w:tr w:rsidR="005D0D4C" w:rsidRPr="004C2D6C" w14:paraId="740DBDE5" w14:textId="77777777" w:rsidTr="000D68A5">
        <w:trPr>
          <w:jc w:val="center"/>
        </w:trPr>
        <w:tc>
          <w:tcPr>
            <w:tcW w:w="10671" w:type="dxa"/>
            <w:gridSpan w:val="3"/>
            <w:shd w:val="clear" w:color="auto" w:fill="auto"/>
            <w:tcMar>
              <w:top w:w="170" w:type="dxa"/>
              <w:bottom w:w="170" w:type="dxa"/>
            </w:tcMar>
            <w:vAlign w:val="center"/>
          </w:tcPr>
          <w:p w14:paraId="24328323" w14:textId="77777777" w:rsidR="00B11F8B" w:rsidRDefault="00B11F8B" w:rsidP="000D68A5">
            <w:pPr>
              <w:pStyle w:val="TableParagraph"/>
              <w:adjustRightInd w:val="0"/>
              <w:snapToGrid w:val="0"/>
              <w:spacing w:line="0" w:lineRule="atLeast"/>
              <w:ind w:left="0"/>
              <w:jc w:val="both"/>
              <w:rPr>
                <w:rFonts w:ascii="微軟正黑體" w:eastAsia="微軟正黑體" w:hAnsi="微軟正黑體" w:cs="Times New Roman"/>
                <w:spacing w:val="12"/>
                <w:kern w:val="2"/>
                <w:lang w:val="en-US" w:bidi="ar-SA"/>
              </w:rPr>
            </w:pPr>
            <w:r w:rsidRPr="00B947B1">
              <w:rPr>
                <w:rFonts w:ascii="微軟正黑體" w:eastAsia="微軟正黑體" w:hAnsi="微軟正黑體" w:cs="Times New Roman" w:hint="eastAsia"/>
                <w:color w:val="0066FF"/>
                <w:spacing w:val="12"/>
                <w:kern w:val="2"/>
                <w:lang w:val="en-US" w:bidi="ar-SA"/>
              </w:rPr>
              <w:t>【保肝專賣店】</w:t>
            </w:r>
            <w:r w:rsidRPr="00C237E0">
              <w:rPr>
                <w:rFonts w:ascii="微軟正黑體" w:eastAsia="微軟正黑體" w:hAnsi="微軟正黑體" w:cs="Times New Roman" w:hint="eastAsia"/>
                <w:spacing w:val="12"/>
                <w:kern w:val="2"/>
                <w:lang w:val="en-US" w:bidi="ar-SA"/>
              </w:rPr>
              <w:t>經韓國肝病研究所羅天秀博士精心研究，用高低分子分離方法，選取了對肝病機能有保健及醫療作用的高分子多糖體，命名為</w:t>
            </w:r>
            <w:r w:rsidRPr="00C237E0">
              <w:rPr>
                <w:rFonts w:ascii="微軟正黑體" w:eastAsia="微軟正黑體" w:hAnsi="微軟正黑體" w:cs="Times New Roman"/>
                <w:spacing w:val="12"/>
                <w:kern w:val="2"/>
                <w:lang w:val="en-US" w:bidi="ar-SA"/>
              </w:rPr>
              <w:t xml:space="preserve"> HD-1</w:t>
            </w:r>
            <w:r w:rsidRPr="00C237E0">
              <w:rPr>
                <w:rFonts w:ascii="微軟正黑體" w:eastAsia="微軟正黑體" w:hAnsi="微軟正黑體" w:cs="Times New Roman" w:hint="eastAsia"/>
                <w:spacing w:val="12"/>
                <w:kern w:val="2"/>
                <w:lang w:val="en-US" w:bidi="ar-SA"/>
              </w:rPr>
              <w:t>。</w:t>
            </w:r>
            <w:r w:rsidRPr="00C237E0">
              <w:rPr>
                <w:rFonts w:ascii="微軟正黑體" w:eastAsia="微軟正黑體" w:hAnsi="微軟正黑體" w:cs="Times New Roman"/>
                <w:spacing w:val="12"/>
                <w:kern w:val="2"/>
                <w:lang w:val="en-US" w:bidi="ar-SA"/>
              </w:rPr>
              <w:t xml:space="preserve">HD-1 </w:t>
            </w:r>
            <w:r w:rsidRPr="00C237E0">
              <w:rPr>
                <w:rFonts w:ascii="微軟正黑體" w:eastAsia="微軟正黑體" w:hAnsi="微軟正黑體" w:cs="Times New Roman" w:hint="eastAsia"/>
                <w:spacing w:val="12"/>
                <w:kern w:val="2"/>
                <w:lang w:val="en-US" w:bidi="ar-SA"/>
              </w:rPr>
              <w:t>能將人體內有害物質或低分子物質吸收並將排出體外，藉此減少肝臟負擔，提高肝臟再生及肝機能的效果。</w:t>
            </w:r>
          </w:p>
          <w:p w14:paraId="1106EA65" w14:textId="6EE275DC" w:rsidR="00B947B1" w:rsidRPr="00C237E0" w:rsidRDefault="00B947B1" w:rsidP="000D68A5">
            <w:pPr>
              <w:adjustRightInd w:val="0"/>
              <w:snapToGrid w:val="0"/>
              <w:spacing w:line="0" w:lineRule="atLeast"/>
              <w:rPr>
                <w:rFonts w:ascii="微軟正黑體" w:eastAsia="微軟正黑體" w:hAnsi="微軟正黑體"/>
                <w:spacing w:val="12"/>
                <w:sz w:val="22"/>
                <w:szCs w:val="22"/>
              </w:rPr>
            </w:pPr>
            <w:r w:rsidRPr="00B947B1">
              <w:rPr>
                <w:rFonts w:ascii="微軟正黑體" w:eastAsia="微軟正黑體" w:hAnsi="微軟正黑體" w:hint="eastAsia"/>
                <w:color w:val="0066FF"/>
                <w:spacing w:val="12"/>
                <w:sz w:val="22"/>
                <w:szCs w:val="22"/>
              </w:rPr>
              <w:t>【韓國文化體驗</w:t>
            </w:r>
            <w:r w:rsidR="000D68A5">
              <w:rPr>
                <w:rFonts w:ascii="微軟正黑體" w:eastAsia="微軟正黑體" w:hAnsi="微軟正黑體" w:hint="eastAsia"/>
                <w:color w:val="0066FF"/>
                <w:spacing w:val="12"/>
                <w:sz w:val="22"/>
                <w:szCs w:val="22"/>
              </w:rPr>
              <w:t xml:space="preserve"> </w:t>
            </w:r>
            <w:r w:rsidRPr="00B947B1">
              <w:rPr>
                <w:rFonts w:ascii="微軟正黑體" w:eastAsia="微軟正黑體" w:hAnsi="微軟正黑體" w:hint="eastAsia"/>
                <w:color w:val="0066FF"/>
                <w:spacing w:val="12"/>
                <w:sz w:val="22"/>
                <w:szCs w:val="22"/>
              </w:rPr>
              <w:t>(海苔試吃、DIY</w:t>
            </w:r>
            <w:r w:rsidR="00C237E0">
              <w:rPr>
                <w:rFonts w:ascii="微軟正黑體" w:eastAsia="微軟正黑體" w:hAnsi="微軟正黑體" w:hint="eastAsia"/>
                <w:color w:val="0066FF"/>
                <w:spacing w:val="12"/>
              </w:rPr>
              <w:t>紫</w:t>
            </w:r>
            <w:r w:rsidRPr="00B947B1">
              <w:rPr>
                <w:rFonts w:ascii="微軟正黑體" w:eastAsia="微軟正黑體" w:hAnsi="微軟正黑體" w:hint="eastAsia"/>
                <w:color w:val="0066FF"/>
                <w:spacing w:val="12"/>
                <w:sz w:val="22"/>
                <w:szCs w:val="22"/>
              </w:rPr>
              <w:t>菜</w:t>
            </w:r>
            <w:r w:rsidR="00C237E0">
              <w:rPr>
                <w:rFonts w:ascii="微軟正黑體" w:eastAsia="微軟正黑體" w:hAnsi="微軟正黑體" w:hint="eastAsia"/>
                <w:color w:val="0066FF"/>
                <w:spacing w:val="12"/>
              </w:rPr>
              <w:t>捲</w:t>
            </w:r>
            <w:r w:rsidRPr="00B947B1">
              <w:rPr>
                <w:rFonts w:ascii="微軟正黑體" w:eastAsia="微軟正黑體" w:hAnsi="微軟正黑體" w:hint="eastAsia"/>
                <w:color w:val="0066FF"/>
                <w:spacing w:val="12"/>
                <w:sz w:val="22"/>
                <w:szCs w:val="22"/>
              </w:rPr>
              <w:t>、</w:t>
            </w:r>
            <w:r w:rsidR="00C237E0">
              <w:rPr>
                <w:rFonts w:ascii="微軟正黑體" w:eastAsia="微軟正黑體" w:hAnsi="微軟正黑體" w:hint="eastAsia"/>
                <w:color w:val="0066FF"/>
                <w:spacing w:val="12"/>
              </w:rPr>
              <w:t>韓服體驗</w:t>
            </w:r>
            <w:r w:rsidR="000D68A5">
              <w:rPr>
                <w:rFonts w:ascii="微軟正黑體" w:eastAsia="微軟正黑體" w:hAnsi="微軟正黑體" w:hint="eastAsia"/>
                <w:color w:val="0066FF"/>
                <w:spacing w:val="12"/>
              </w:rPr>
              <w:t>)</w:t>
            </w:r>
            <w:r w:rsidRPr="00B947B1">
              <w:rPr>
                <w:rFonts w:ascii="微軟正黑體" w:eastAsia="微軟正黑體" w:hAnsi="微軟正黑體" w:hint="eastAsia"/>
                <w:color w:val="0066FF"/>
                <w:spacing w:val="12"/>
                <w:sz w:val="22"/>
                <w:szCs w:val="22"/>
              </w:rPr>
              <w:t>】</w:t>
            </w:r>
            <w:r w:rsidRPr="00C237E0">
              <w:rPr>
                <w:rFonts w:ascii="微軟正黑體" w:eastAsia="微軟正黑體" w:hAnsi="微軟正黑體" w:hint="eastAsia"/>
                <w:spacing w:val="12"/>
                <w:sz w:val="22"/>
                <w:szCs w:val="22"/>
              </w:rPr>
              <w:t>海苔</w:t>
            </w:r>
            <w:r w:rsidR="00C237E0" w:rsidRPr="00C237E0">
              <w:rPr>
                <w:rFonts w:ascii="微軟正黑體" w:eastAsia="微軟正黑體" w:hAnsi="微軟正黑體" w:hint="eastAsia"/>
                <w:spacing w:val="12"/>
                <w:sz w:val="22"/>
                <w:szCs w:val="22"/>
              </w:rPr>
              <w:t>工廠介紹海苔的製造過程及營養價值，並可以吃到剛剛製作好的海苔成品。海苔</w:t>
            </w:r>
            <w:r w:rsidRPr="00C237E0">
              <w:rPr>
                <w:rFonts w:ascii="微軟正黑體" w:eastAsia="微軟正黑體" w:hAnsi="微軟正黑體" w:hint="eastAsia"/>
                <w:spacing w:val="12"/>
                <w:sz w:val="22"/>
                <w:szCs w:val="22"/>
              </w:rPr>
              <w:t>包含豐富的蛋白質、維化命(A.B1.B2.C)、鉀、鐵、磷、鎂</w:t>
            </w:r>
            <w:r w:rsidRPr="00C237E0">
              <w:rPr>
                <w:rFonts w:ascii="微軟正黑體" w:eastAsia="微軟正黑體" w:hAnsi="微軟正黑體" w:hint="eastAsia"/>
                <w:spacing w:val="12"/>
                <w:sz w:val="22"/>
                <w:szCs w:val="22"/>
              </w:rPr>
              <w:lastRenderedPageBreak/>
              <w:t>等各種微量元素的健康食品。能夠在體內與酸性食品保持均衡狀態。館內專人解說海苔的採收及製作方式，櫥窗內栩栩如生的圖片和人物造景，讓您一目了然。</w:t>
            </w:r>
            <w:r w:rsidR="00C237E0" w:rsidRPr="00C237E0">
              <w:rPr>
                <w:rFonts w:ascii="微軟正黑體" w:eastAsia="微軟正黑體" w:hAnsi="微軟正黑體" w:hint="eastAsia"/>
                <w:spacing w:val="12"/>
                <w:sz w:val="22"/>
                <w:szCs w:val="22"/>
              </w:rPr>
              <w:t>另外</w:t>
            </w:r>
            <w:r w:rsidR="00C237E0" w:rsidRPr="00C237E0">
              <w:rPr>
                <w:rFonts w:ascii="微軟正黑體" w:eastAsia="微軟正黑體" w:hAnsi="微軟正黑體"/>
                <w:spacing w:val="12"/>
                <w:sz w:val="22"/>
                <w:szCs w:val="22"/>
              </w:rPr>
              <w:t>安排</w:t>
            </w:r>
            <w:r w:rsidR="00C237E0" w:rsidRPr="00C237E0">
              <w:rPr>
                <w:rFonts w:ascii="微軟正黑體" w:eastAsia="微軟正黑體" w:hAnsi="微軟正黑體" w:hint="eastAsia"/>
                <w:spacing w:val="12"/>
                <w:sz w:val="22"/>
                <w:szCs w:val="22"/>
              </w:rPr>
              <w:t>《韓國</w:t>
            </w:r>
            <w:r w:rsidR="00C237E0" w:rsidRPr="00C237E0">
              <w:rPr>
                <w:rFonts w:ascii="微軟正黑體" w:eastAsia="微軟正黑體" w:hAnsi="微軟正黑體"/>
                <w:spacing w:val="12"/>
                <w:sz w:val="22"/>
                <w:szCs w:val="22"/>
              </w:rPr>
              <w:t>傳統服飾體驗</w:t>
            </w:r>
            <w:r w:rsidR="00C237E0" w:rsidRPr="00C237E0">
              <w:rPr>
                <w:rFonts w:ascii="微軟正黑體" w:eastAsia="微軟正黑體" w:hAnsi="微軟正黑體" w:hint="eastAsia"/>
                <w:spacing w:val="12"/>
                <w:sz w:val="22"/>
                <w:szCs w:val="22"/>
              </w:rPr>
              <w:t>》</w:t>
            </w:r>
            <w:r w:rsidR="00C237E0" w:rsidRPr="00C237E0">
              <w:rPr>
                <w:rFonts w:ascii="微軟正黑體" w:eastAsia="微軟正黑體" w:hAnsi="微軟正黑體"/>
                <w:spacing w:val="12"/>
                <w:sz w:val="22"/>
                <w:szCs w:val="22"/>
              </w:rPr>
              <w:t>全團貴賓均將成為今天的最佳男女主角，換上古代傳統的韓服，</w:t>
            </w:r>
            <w:r w:rsidR="00C237E0" w:rsidRPr="00C237E0">
              <w:rPr>
                <w:rFonts w:ascii="微軟正黑體" w:eastAsia="微軟正黑體" w:hAnsi="微軟正黑體" w:hint="eastAsia"/>
                <w:spacing w:val="12"/>
                <w:sz w:val="22"/>
                <w:szCs w:val="22"/>
              </w:rPr>
              <w:t>您可拿著相機隨意拍攝，</w:t>
            </w:r>
            <w:r w:rsidR="00C237E0" w:rsidRPr="00C237E0">
              <w:rPr>
                <w:rFonts w:ascii="微軟正黑體" w:eastAsia="微軟正黑體" w:hAnsi="微軟正黑體"/>
                <w:spacing w:val="12"/>
                <w:sz w:val="22"/>
                <w:szCs w:val="22"/>
              </w:rPr>
              <w:t>愉快的捕捉美麗的倩影。</w:t>
            </w:r>
          </w:p>
          <w:p w14:paraId="253D9A22" w14:textId="77777777" w:rsidR="00C237E0" w:rsidRPr="001852A7" w:rsidRDefault="00C237E0" w:rsidP="000D68A5">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B947B1">
              <w:rPr>
                <w:rFonts w:ascii="微軟正黑體" w:eastAsia="微軟正黑體" w:hAnsi="微軟正黑體" w:cs="Times New Roman" w:hint="eastAsia"/>
                <w:color w:val="0066FF"/>
                <w:spacing w:val="12"/>
                <w:kern w:val="2"/>
                <w:lang w:val="en-US" w:bidi="ar-SA"/>
              </w:rPr>
              <w:t>【</w:t>
            </w:r>
            <w:r w:rsidRPr="00C237E0">
              <w:rPr>
                <w:rFonts w:ascii="微軟正黑體" w:eastAsia="微軟正黑體" w:hAnsi="微軟正黑體" w:cs="Times New Roman" w:hint="eastAsia"/>
                <w:color w:val="0066FF"/>
                <w:spacing w:val="12"/>
                <w:kern w:val="2"/>
                <w:lang w:val="en-US" w:bidi="ar-SA"/>
              </w:rPr>
              <w:t>龍山汗蒸幕</w:t>
            </w:r>
            <w:r w:rsidRPr="00B947B1">
              <w:rPr>
                <w:rFonts w:ascii="微軟正黑體" w:eastAsia="微軟正黑體" w:hAnsi="微軟正黑體" w:cs="Times New Roman" w:hint="eastAsia"/>
                <w:color w:val="0066FF"/>
                <w:spacing w:val="12"/>
                <w:kern w:val="2"/>
                <w:lang w:val="en-US" w:bidi="ar-SA"/>
              </w:rPr>
              <w:t>】</w:t>
            </w:r>
            <w:r w:rsidRPr="001852A7">
              <w:rPr>
                <w:rFonts w:ascii="微軟正黑體" w:eastAsia="微軟正黑體" w:hAnsi="微軟正黑體" w:cs="Times New Roman" w:hint="eastAsia"/>
                <w:spacing w:val="12"/>
                <w:kern w:val="2"/>
                <w:lang w:val="en-US" w:bidi="ar-SA"/>
              </w:rPr>
              <w:t>龍山汗蒸幕就提供了松樹火汗蒸幕、黃土松樹火汗蒸幕、水晶光鹽巴房、山林浴房、石冰庫、黃土冥想修練室、天然軟玉氣體驗室這麼多種的汗蒸幕，但不是每次都開放全部，而是依照不同時間開放不同種類，每一個溫度各有不同，有低溫、中溫、高溫等，進去後就像是蒸氣SPA一樣，可以躺在裡面休息唷，然後身體就會一直冒汗。汗蒸幕其實就像是三溫暖，是韓國人喜愛聚會的地方，他們總會相約在汗蒸幕，一起流汗一起談天說地，這是一個結合三溫暖、刷背去角質的療癒聖地，龍山汗蒸幕打造出宛如中國華麗宮廷風格的環境，也提供了餐廳美食飲料服務，</w:t>
            </w:r>
          </w:p>
          <w:p w14:paraId="474EBEA7" w14:textId="77777777" w:rsidR="00C237E0" w:rsidRPr="001852A7" w:rsidRDefault="00C237E0" w:rsidP="000D68A5">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1852A7">
              <w:rPr>
                <w:rFonts w:ascii="微軟正黑體" w:eastAsia="微軟正黑體" w:hAnsi="微軟正黑體" w:cs="Times New Roman" w:hint="eastAsia"/>
                <w:spacing w:val="12"/>
                <w:kern w:val="2"/>
                <w:lang w:val="en-US" w:bidi="ar-SA"/>
              </w:rPr>
              <w:t>(想要刷背去角質，這可是要自費喔，一次費用約韓幣2萬5千元)</w:t>
            </w:r>
          </w:p>
          <w:p w14:paraId="76FFA91F" w14:textId="43BE4C90" w:rsidR="001852A7" w:rsidRDefault="001852A7" w:rsidP="000D68A5">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1852A7">
              <w:rPr>
                <w:rFonts w:ascii="微軟正黑體" w:eastAsia="微軟正黑體" w:hAnsi="微軟正黑體" w:cs="Times New Roman" w:hint="eastAsia"/>
                <w:color w:val="0066FF"/>
                <w:spacing w:val="12"/>
                <w:kern w:val="2"/>
                <w:lang w:val="en-US" w:bidi="ar-SA"/>
              </w:rPr>
              <w:t>【清溪川】</w:t>
            </w:r>
            <w:r w:rsidRPr="001852A7">
              <w:rPr>
                <w:rFonts w:ascii="微軟正黑體" w:eastAsia="微軟正黑體" w:hAnsi="微軟正黑體" w:cs="Times New Roman" w:hint="eastAsia"/>
                <w:spacing w:val="12"/>
                <w:kern w:val="2"/>
                <w:lang w:val="en-US" w:bidi="ar-SA"/>
              </w:rPr>
              <w:t>都市中的休憩空間</w:t>
            </w:r>
            <w:r w:rsidR="008D7E7A">
              <w:rPr>
                <w:rFonts w:ascii="微軟正黑體" w:eastAsia="微軟正黑體" w:hAnsi="微軟正黑體" w:cs="Times New Roman" w:hint="eastAsia"/>
                <w:spacing w:val="12"/>
                <w:kern w:val="2"/>
                <w:lang w:val="en-US" w:bidi="ar-SA"/>
              </w:rPr>
              <w:t>，</w:t>
            </w:r>
            <w:r w:rsidRPr="001852A7">
              <w:rPr>
                <w:rFonts w:ascii="微軟正黑體" w:eastAsia="微軟正黑體" w:hAnsi="微軟正黑體" w:cs="Times New Roman" w:hint="eastAsia"/>
                <w:spacing w:val="12"/>
                <w:kern w:val="2"/>
                <w:lang w:val="en-US" w:bidi="ar-SA"/>
              </w:rPr>
              <w:t>環境優美、空氣清新、河川清澈，其中最著名的景點是象徵著清溪川的「清溪廣場」。清溪廣場是清溪川的第一個區間，也是清溪川的象徵，位於首爾中心位置的世宗路，鄰近光化門。廣場內有瑞典普普藝術家的雕塑藝術作品「Spring」、八石潭、光之地圖等。</w:t>
            </w:r>
          </w:p>
          <w:p w14:paraId="5366D5E9" w14:textId="77777777" w:rsidR="00B947B1" w:rsidRPr="00423967" w:rsidRDefault="00B947B1" w:rsidP="000D68A5">
            <w:pPr>
              <w:adjustRightInd w:val="0"/>
              <w:snapToGrid w:val="0"/>
              <w:spacing w:line="0" w:lineRule="atLeast"/>
              <w:jc w:val="both"/>
              <w:rPr>
                <w:rFonts w:ascii="微軟正黑體" w:eastAsia="微軟正黑體" w:hAnsi="微軟正黑體"/>
                <w:spacing w:val="12"/>
                <w:sz w:val="22"/>
                <w:szCs w:val="22"/>
              </w:rPr>
            </w:pPr>
            <w:r w:rsidRPr="00737092">
              <w:rPr>
                <w:rFonts w:ascii="微軟正黑體" w:eastAsia="微軟正黑體" w:hAnsi="微軟正黑體" w:hint="eastAsia"/>
                <w:color w:val="0066FF"/>
                <w:spacing w:val="12"/>
                <w:sz w:val="22"/>
                <w:szCs w:val="22"/>
              </w:rPr>
              <w:t>【東大門市場】</w:t>
            </w:r>
            <w:r w:rsidRPr="00423967">
              <w:rPr>
                <w:rFonts w:ascii="微軟正黑體" w:eastAsia="微軟正黑體" w:hAnsi="微軟正黑體" w:hint="eastAsia"/>
                <w:spacing w:val="12"/>
                <w:sz w:val="22"/>
                <w:szCs w:val="22"/>
              </w:rPr>
              <w:t>《韓國最大露天市場》是韓國最大的批發零售購物區，從絲綢、衣服、鞋子、運動用品、配管工具、電器產品、辦公室用具、玩具等，想像到的應有盡有，想買的東西，都可以在東大門找到。</w:t>
            </w:r>
          </w:p>
          <w:p w14:paraId="2B29221D" w14:textId="77777777" w:rsidR="00B947B1" w:rsidRPr="00423967" w:rsidRDefault="00B947B1" w:rsidP="000D68A5">
            <w:pPr>
              <w:adjustRightInd w:val="0"/>
              <w:snapToGrid w:val="0"/>
              <w:spacing w:line="0" w:lineRule="atLeast"/>
              <w:jc w:val="both"/>
              <w:rPr>
                <w:rFonts w:ascii="微軟正黑體" w:eastAsia="微軟正黑體" w:hAnsi="微軟正黑體"/>
                <w:spacing w:val="12"/>
                <w:sz w:val="22"/>
                <w:szCs w:val="22"/>
              </w:rPr>
            </w:pPr>
            <w:r w:rsidRPr="00737092">
              <w:rPr>
                <w:rFonts w:ascii="微軟正黑體" w:eastAsia="微軟正黑體" w:hAnsi="微軟正黑體"/>
                <w:color w:val="0066FF"/>
                <w:spacing w:val="12"/>
                <w:sz w:val="22"/>
                <w:szCs w:val="22"/>
              </w:rPr>
              <w:t>【東大門設計廣場DDP】</w:t>
            </w:r>
            <w:r w:rsidRPr="00423967">
              <w:rPr>
                <w:rFonts w:ascii="微軟正黑體" w:eastAsia="微軟正黑體" w:hAnsi="微軟正黑體"/>
                <w:spacing w:val="12"/>
                <w:sz w:val="22"/>
                <w:szCs w:val="22"/>
              </w:rPr>
              <w:t>東大門設計廣場(以下簡稱「DDP」)位於原東大門運動場舊址，將於2014年3月21日正式開館。DDP不僅將成為世界規模最大的三維新地標，也同時具備舉辦各種國際會議、展覽會、戲劇公演、時裝展等集合設計及創新為一體的複合型多功能廣場。</w:t>
            </w:r>
          </w:p>
          <w:p w14:paraId="1AF2EA28" w14:textId="6259F962" w:rsidR="005D0D4C" w:rsidRPr="00111548" w:rsidRDefault="005D0D4C" w:rsidP="000D68A5">
            <w:pPr>
              <w:adjustRightInd w:val="0"/>
              <w:snapToGrid w:val="0"/>
              <w:spacing w:line="0" w:lineRule="atLeast"/>
              <w:jc w:val="both"/>
              <w:rPr>
                <w:color w:val="FF0000"/>
              </w:rPr>
            </w:pPr>
            <w:r w:rsidRPr="00111548">
              <w:rPr>
                <w:rFonts w:ascii="微軟正黑體" w:eastAsia="微軟正黑體" w:hAnsi="微軟正黑體"/>
                <w:b/>
                <w:color w:val="0066FF"/>
                <w:spacing w:val="12"/>
                <w:sz w:val="22"/>
                <w:szCs w:val="22"/>
              </w:rPr>
              <w:t>【</w:t>
            </w:r>
            <w:r w:rsidRPr="00111548">
              <w:rPr>
                <w:rFonts w:ascii="微軟正黑體" w:eastAsia="微軟正黑體" w:hAnsi="微軟正黑體" w:hint="eastAsia"/>
                <w:b/>
                <w:color w:val="0066FF"/>
                <w:spacing w:val="12"/>
                <w:sz w:val="22"/>
                <w:szCs w:val="22"/>
              </w:rPr>
              <w:t>Emart或樂天或Hoemplus</w:t>
            </w:r>
            <w:r w:rsidRPr="00111548">
              <w:rPr>
                <w:rFonts w:ascii="微軟正黑體" w:eastAsia="微軟正黑體" w:hAnsi="微軟正黑體"/>
                <w:b/>
                <w:color w:val="0066FF"/>
                <w:spacing w:val="12"/>
                <w:sz w:val="22"/>
                <w:szCs w:val="22"/>
              </w:rPr>
              <w:t>】</w:t>
            </w:r>
            <w:r w:rsidRPr="005D0D4C">
              <w:rPr>
                <w:rFonts w:ascii="微軟正黑體" w:eastAsia="微軟正黑體" w:hAnsi="微軟正黑體" w:hint="eastAsia"/>
                <w:spacing w:val="12"/>
                <w:sz w:val="22"/>
                <w:szCs w:val="22"/>
              </w:rPr>
              <w:t>是韓國三大超市，吸引不少遊客到來購物。店內亦容易找到韓國人氣手信的商品，如紫菜、泡菜、大醬、餅乾等，超市內提供免費wifi服務及退稅(購買金額超過3萬韓元時可以得到約7</w:t>
            </w:r>
            <w:r w:rsidR="002221C0">
              <w:rPr>
                <w:rFonts w:ascii="微軟正黑體" w:eastAsia="微軟正黑體" w:hAnsi="微軟正黑體" w:hint="eastAsia"/>
                <w:spacing w:val="12"/>
                <w:sz w:val="22"/>
                <w:szCs w:val="22"/>
              </w:rPr>
              <w:t>～</w:t>
            </w:r>
            <w:r w:rsidRPr="005D0D4C">
              <w:rPr>
                <w:rFonts w:ascii="微軟正黑體" w:eastAsia="微軟正黑體" w:hAnsi="微軟正黑體" w:hint="eastAsia"/>
                <w:spacing w:val="12"/>
                <w:sz w:val="22"/>
                <w:szCs w:val="22"/>
              </w:rPr>
              <w:t>8%的附加價值稅退稅，但部分新鮮食品除外)。</w:t>
            </w:r>
          </w:p>
        </w:tc>
      </w:tr>
      <w:tr w:rsidR="005D0D4C" w:rsidRPr="00F03973" w14:paraId="78186A25" w14:textId="77777777" w:rsidTr="000D68A5">
        <w:trPr>
          <w:jc w:val="center"/>
        </w:trPr>
        <w:tc>
          <w:tcPr>
            <w:tcW w:w="1265" w:type="dxa"/>
            <w:gridSpan w:val="2"/>
            <w:vMerge w:val="restart"/>
            <w:shd w:val="clear" w:color="auto" w:fill="auto"/>
            <w:vAlign w:val="center"/>
          </w:tcPr>
          <w:p w14:paraId="4E3AF154" w14:textId="77777777" w:rsidR="005D0D4C" w:rsidRPr="00F03973"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lastRenderedPageBreak/>
              <w:drawing>
                <wp:inline distT="0" distB="0" distL="0" distR="0" wp14:anchorId="3359E875" wp14:editId="1B37AF37">
                  <wp:extent cx="533400" cy="533400"/>
                  <wp:effectExtent l="0" t="0" r="0" b="0"/>
                  <wp:docPr id="10" name="圖片 10"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餐食"/>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4648F629" w14:textId="77777777" w:rsidR="005D0D4C" w:rsidRPr="00104F45" w:rsidRDefault="005D0D4C" w:rsidP="000D68A5">
            <w:pPr>
              <w:pStyle w:val="af1"/>
              <w:spacing w:line="0" w:lineRule="atLeast"/>
            </w:pPr>
            <w:r w:rsidRPr="005F01DC">
              <w:rPr>
                <w:rFonts w:hint="eastAsia"/>
              </w:rPr>
              <w:t>早餐：</w:t>
            </w:r>
            <w:r w:rsidR="00702FA2" w:rsidRPr="00702FA2">
              <w:rPr>
                <w:rFonts w:hint="eastAsia"/>
              </w:rPr>
              <w:t>精緻早餐</w:t>
            </w:r>
          </w:p>
        </w:tc>
      </w:tr>
      <w:tr w:rsidR="005D0D4C" w:rsidRPr="00F03973" w14:paraId="446CDF70" w14:textId="77777777" w:rsidTr="000D68A5">
        <w:trPr>
          <w:jc w:val="center"/>
        </w:trPr>
        <w:tc>
          <w:tcPr>
            <w:tcW w:w="1265" w:type="dxa"/>
            <w:gridSpan w:val="2"/>
            <w:vMerge/>
            <w:shd w:val="clear" w:color="auto" w:fill="auto"/>
            <w:vAlign w:val="center"/>
          </w:tcPr>
          <w:p w14:paraId="5BACF2D1" w14:textId="77777777" w:rsidR="005D0D4C" w:rsidRDefault="005D0D4C"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14EC32FD" w14:textId="778C1F9B" w:rsidR="005D0D4C" w:rsidRPr="00702FA2" w:rsidRDefault="005D0D4C" w:rsidP="000D68A5">
            <w:pPr>
              <w:pStyle w:val="010"/>
              <w:adjustRightInd w:val="0"/>
              <w:spacing w:line="0" w:lineRule="atLeast"/>
              <w:jc w:val="both"/>
            </w:pPr>
            <w:r w:rsidRPr="00AF1504">
              <w:rPr>
                <w:rFonts w:hint="eastAsia"/>
              </w:rPr>
              <w:t>中餐：</w:t>
            </w:r>
            <w:r w:rsidR="003F2AD7" w:rsidRPr="003F2AD7">
              <w:rPr>
                <w:rFonts w:ascii="微軟正黑體" w:eastAsia="微軟正黑體" w:hAnsi="微軟正黑體" w:cs="Times New Roman" w:hint="eastAsia"/>
                <w:color w:val="auto"/>
                <w:szCs w:val="20"/>
              </w:rPr>
              <w:t>花味一飯</w:t>
            </w:r>
            <w:r w:rsidR="002221C0">
              <w:rPr>
                <w:rFonts w:ascii="微軟正黑體" w:eastAsia="微軟正黑體" w:hAnsi="微軟正黑體" w:cs="Times New Roman" w:hint="eastAsia"/>
                <w:color w:val="auto"/>
                <w:szCs w:val="20"/>
              </w:rPr>
              <w:t>～</w:t>
            </w:r>
            <w:r w:rsidR="003F2AD7" w:rsidRPr="003F2AD7">
              <w:rPr>
                <w:rFonts w:ascii="微軟正黑體" w:eastAsia="微軟正黑體" w:hAnsi="微軟正黑體" w:cs="Times New Roman" w:hint="eastAsia"/>
                <w:color w:val="auto"/>
                <w:szCs w:val="20"/>
              </w:rPr>
              <w:t>巨無霸石鍋拌飯</w:t>
            </w:r>
            <w:r w:rsidR="003F2AD7" w:rsidRPr="003F2AD7">
              <w:rPr>
                <w:rFonts w:ascii="微軟正黑體" w:eastAsia="微軟正黑體" w:hAnsi="微軟正黑體" w:cs="Times New Roman" w:hint="eastAsia"/>
                <w:color w:val="FF0000"/>
                <w:szCs w:val="20"/>
              </w:rPr>
              <w:t>8</w:t>
            </w:r>
            <w:r w:rsidR="003F2AD7" w:rsidRPr="00291B8D">
              <w:rPr>
                <w:rFonts w:ascii="微軟正黑體" w:eastAsia="微軟正黑體" w:hAnsi="微軟正黑體" w:cs="Times New Roman" w:hint="eastAsia"/>
                <w:color w:val="FF0000"/>
                <w:szCs w:val="20"/>
              </w:rPr>
              <w:t>000</w:t>
            </w:r>
            <w:r w:rsidR="003F2AD7" w:rsidRPr="00702FA2">
              <w:rPr>
                <w:rFonts w:ascii="微軟正黑體" w:eastAsia="微軟正黑體" w:hAnsi="微軟正黑體" w:cs="Times New Roman" w:hint="eastAsia"/>
                <w:color w:val="FF0000"/>
                <w:szCs w:val="20"/>
              </w:rPr>
              <w:t>￦</w:t>
            </w:r>
          </w:p>
        </w:tc>
      </w:tr>
      <w:tr w:rsidR="005D0D4C" w:rsidRPr="00F03973" w14:paraId="455C099F" w14:textId="77777777" w:rsidTr="000D68A5">
        <w:trPr>
          <w:jc w:val="center"/>
        </w:trPr>
        <w:tc>
          <w:tcPr>
            <w:tcW w:w="1265" w:type="dxa"/>
            <w:gridSpan w:val="2"/>
            <w:vMerge/>
            <w:shd w:val="clear" w:color="auto" w:fill="auto"/>
            <w:vAlign w:val="center"/>
          </w:tcPr>
          <w:p w14:paraId="1FC4A920" w14:textId="77777777" w:rsidR="005D0D4C" w:rsidRDefault="005D0D4C"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5698F782" w14:textId="77777777" w:rsidR="005D0D4C" w:rsidRPr="00702FA2" w:rsidRDefault="005D0D4C" w:rsidP="000D68A5">
            <w:pPr>
              <w:pStyle w:val="010"/>
              <w:spacing w:line="0" w:lineRule="atLeast"/>
              <w:jc w:val="both"/>
            </w:pPr>
            <w:r w:rsidRPr="00AF1504">
              <w:rPr>
                <w:rFonts w:hint="eastAsia"/>
              </w:rPr>
              <w:t>晚餐：</w:t>
            </w:r>
            <w:r w:rsidR="00DF0CA2" w:rsidRPr="00DF0CA2">
              <w:rPr>
                <w:rFonts w:ascii="微軟正黑體" w:eastAsia="微軟正黑體" w:hAnsi="微軟正黑體" w:cs="Times New Roman" w:hint="eastAsia"/>
                <w:color w:val="auto"/>
                <w:szCs w:val="20"/>
              </w:rPr>
              <w:t>不凡男子馬鈴薯豬骨湯</w:t>
            </w:r>
          </w:p>
        </w:tc>
      </w:tr>
      <w:tr w:rsidR="005D0D4C" w:rsidRPr="00F03973" w14:paraId="0BE6E293" w14:textId="77777777" w:rsidTr="000D68A5">
        <w:trPr>
          <w:jc w:val="center"/>
        </w:trPr>
        <w:tc>
          <w:tcPr>
            <w:tcW w:w="1265" w:type="dxa"/>
            <w:gridSpan w:val="2"/>
            <w:shd w:val="clear" w:color="auto" w:fill="auto"/>
            <w:vAlign w:val="center"/>
          </w:tcPr>
          <w:p w14:paraId="76E9F8F7" w14:textId="77777777" w:rsidR="005D0D4C"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42499B3C" wp14:editId="1CD526DD">
                  <wp:extent cx="533400" cy="533400"/>
                  <wp:effectExtent l="0" t="0" r="0" b="0"/>
                  <wp:docPr id="11" name="圖片 11"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飯店"/>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090124A1" w14:textId="085173B3" w:rsidR="005D0D4C" w:rsidRPr="004E2879" w:rsidRDefault="00B03126" w:rsidP="000D68A5">
            <w:pPr>
              <w:pStyle w:val="af5"/>
              <w:spacing w:line="0" w:lineRule="atLeast"/>
            </w:pPr>
            <w:r w:rsidRPr="00041BB9">
              <w:rPr>
                <w:rFonts w:hint="eastAsia"/>
                <w:color w:val="000000"/>
                <w:sz w:val="18"/>
                <w:szCs w:val="18"/>
              </w:rPr>
              <w:t>SEA&amp;MOON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BLUE MARINE HOTEL</w:t>
            </w:r>
            <w:r w:rsidRPr="00047EFE">
              <w:rPr>
                <w:rFonts w:hint="eastAsia"/>
                <w:color w:val="000000"/>
                <w:sz w:val="18"/>
                <w:szCs w:val="18"/>
              </w:rPr>
              <w:t>商務飯店 或</w:t>
            </w:r>
            <w:r>
              <w:rPr>
                <w:rFonts w:hint="eastAsia"/>
                <w:color w:val="000000"/>
                <w:sz w:val="18"/>
                <w:szCs w:val="18"/>
              </w:rPr>
              <w:t>WANTED HOTEL</w:t>
            </w:r>
            <w:r w:rsidRPr="00047EFE">
              <w:rPr>
                <w:rFonts w:hint="eastAsia"/>
                <w:color w:val="000000"/>
                <w:sz w:val="18"/>
                <w:szCs w:val="18"/>
              </w:rPr>
              <w:t>商務飯店 或</w:t>
            </w:r>
            <w:r>
              <w:rPr>
                <w:rFonts w:hint="eastAsia"/>
                <w:color w:val="000000"/>
                <w:sz w:val="18"/>
                <w:szCs w:val="18"/>
              </w:rPr>
              <w:t>GOLD COAST HOTEL</w:t>
            </w:r>
            <w:r w:rsidRPr="00047EFE">
              <w:rPr>
                <w:rFonts w:hint="eastAsia"/>
                <w:color w:val="000000"/>
                <w:sz w:val="18"/>
                <w:szCs w:val="18"/>
              </w:rPr>
              <w:t>商務飯店 或</w:t>
            </w:r>
            <w:r>
              <w:rPr>
                <w:rFonts w:hint="eastAsia"/>
                <w:color w:val="000000"/>
                <w:sz w:val="18"/>
                <w:szCs w:val="18"/>
              </w:rPr>
              <w:t>PARK MARINE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RIVIERA VERIUM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GOLDEN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PREMIERS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SOPRA HOTEL</w:t>
            </w:r>
            <w:r w:rsidRPr="00047EFE">
              <w:rPr>
                <w:rFonts w:hint="eastAsia"/>
                <w:color w:val="000000"/>
                <w:sz w:val="18"/>
                <w:szCs w:val="18"/>
              </w:rPr>
              <w:t>商務飯店</w:t>
            </w:r>
            <w:r w:rsidR="008D7E7A">
              <w:rPr>
                <w:rFonts w:hint="eastAsia"/>
                <w:color w:val="000000"/>
                <w:sz w:val="18"/>
                <w:szCs w:val="18"/>
              </w:rPr>
              <w:t xml:space="preserve"> 或</w:t>
            </w:r>
            <w:r>
              <w:rPr>
                <w:rFonts w:hint="eastAsia"/>
                <w:color w:val="000000"/>
                <w:sz w:val="18"/>
                <w:szCs w:val="18"/>
              </w:rPr>
              <w:t>NEW M HOTEL</w:t>
            </w:r>
            <w:r w:rsidRPr="00047EFE">
              <w:rPr>
                <w:rFonts w:hint="eastAsia"/>
                <w:color w:val="000000"/>
                <w:sz w:val="18"/>
                <w:szCs w:val="18"/>
              </w:rPr>
              <w:t xml:space="preserve">商務飯店或 </w:t>
            </w:r>
            <w:r>
              <w:rPr>
                <w:rFonts w:hint="eastAsia"/>
                <w:color w:val="000000"/>
                <w:sz w:val="18"/>
                <w:szCs w:val="18"/>
              </w:rPr>
              <w:t>RGB SKY HOTEL</w:t>
            </w:r>
            <w:r w:rsidRPr="00047EFE">
              <w:rPr>
                <w:rFonts w:hint="eastAsia"/>
                <w:color w:val="000000"/>
                <w:sz w:val="18"/>
                <w:szCs w:val="18"/>
              </w:rPr>
              <w:t>商務飯店</w:t>
            </w:r>
            <w:r w:rsidR="008D7E7A">
              <w:rPr>
                <w:rFonts w:hint="eastAsia"/>
                <w:color w:val="000000"/>
                <w:sz w:val="18"/>
                <w:szCs w:val="18"/>
              </w:rPr>
              <w:t xml:space="preserve"> 或</w:t>
            </w:r>
            <w:r w:rsidRPr="00047EFE">
              <w:rPr>
                <w:rFonts w:hint="eastAsia"/>
                <w:color w:val="000000"/>
                <w:sz w:val="18"/>
                <w:szCs w:val="18"/>
              </w:rPr>
              <w:t>同級</w:t>
            </w:r>
          </w:p>
        </w:tc>
      </w:tr>
      <w:tr w:rsidR="00702FA2" w:rsidRPr="004C2D6C" w14:paraId="4E072CD3" w14:textId="77777777" w:rsidTr="000D68A5">
        <w:trPr>
          <w:jc w:val="center"/>
        </w:trPr>
        <w:tc>
          <w:tcPr>
            <w:tcW w:w="1265" w:type="dxa"/>
            <w:gridSpan w:val="2"/>
            <w:shd w:val="clear" w:color="auto" w:fill="auto"/>
            <w:vAlign w:val="center"/>
          </w:tcPr>
          <w:p w14:paraId="338EC9B7" w14:textId="77777777" w:rsidR="00702FA2" w:rsidRPr="00702FA2" w:rsidRDefault="00702FA2" w:rsidP="000D68A5">
            <w:pPr>
              <w:spacing w:line="0" w:lineRule="atLeast"/>
              <w:jc w:val="both"/>
              <w:rPr>
                <w:rFonts w:ascii="微軟正黑體" w:eastAsia="微軟正黑體" w:hAnsi="微軟正黑體"/>
                <w:b/>
                <w:color w:val="538135"/>
                <w:sz w:val="32"/>
                <w:szCs w:val="32"/>
              </w:rPr>
            </w:pPr>
            <w:r w:rsidRPr="00A279D0">
              <w:rPr>
                <w:rFonts w:ascii="微軟正黑體" w:eastAsia="微軟正黑體" w:hAnsi="微軟正黑體" w:hint="eastAsia"/>
                <w:b/>
                <w:color w:val="ED7D31"/>
                <w:sz w:val="28"/>
                <w:szCs w:val="28"/>
              </w:rPr>
              <w:t>Day 6</w:t>
            </w:r>
          </w:p>
        </w:tc>
        <w:tc>
          <w:tcPr>
            <w:tcW w:w="9406" w:type="dxa"/>
            <w:shd w:val="clear" w:color="auto" w:fill="auto"/>
            <w:vAlign w:val="center"/>
          </w:tcPr>
          <w:p w14:paraId="07DD40AF" w14:textId="441942C8" w:rsidR="00702FA2" w:rsidRPr="00702FA2" w:rsidRDefault="00702FA2" w:rsidP="000D68A5">
            <w:pPr>
              <w:pStyle w:val="af5"/>
              <w:spacing w:line="0" w:lineRule="atLeast"/>
              <w:rPr>
                <w:color w:val="000000"/>
                <w:sz w:val="18"/>
                <w:szCs w:val="18"/>
              </w:rPr>
            </w:pPr>
            <w:r w:rsidRPr="001852A7">
              <w:rPr>
                <w:rFonts w:hint="eastAsia"/>
                <w:b/>
                <w:color w:val="ED7D31"/>
                <w:sz w:val="28"/>
                <w:szCs w:val="28"/>
              </w:rPr>
              <w:t>仁川</w:t>
            </w:r>
            <w:r w:rsidR="002221C0">
              <w:rPr>
                <w:rFonts w:hint="eastAsia"/>
                <w:b/>
                <w:color w:val="ED7D31"/>
                <w:sz w:val="28"/>
                <w:szCs w:val="28"/>
              </w:rPr>
              <w:t xml:space="preserve"> </w:t>
            </w:r>
            <w:r w:rsidRPr="001852A7">
              <w:rPr>
                <w:rFonts w:hint="eastAsia"/>
                <w:b/>
                <w:color w:val="ED7D31"/>
                <w:sz w:val="28"/>
                <w:szCs w:val="28"/>
              </w:rPr>
              <w:t>(永宗國際機場)</w:t>
            </w:r>
            <w:r w:rsidRPr="001852A7">
              <w:rPr>
                <w:b/>
                <w:color w:val="ED7D31"/>
                <w:sz w:val="28"/>
                <w:szCs w:val="28"/>
              </w:rPr>
              <w:t xml:space="preserve"> </w:t>
            </w:r>
            <w:r w:rsidRPr="001852A7">
              <w:rPr>
                <w:b/>
                <w:color w:val="ED7D31"/>
                <w:sz w:val="28"/>
                <w:szCs w:val="28"/>
              </w:rPr>
              <w:sym w:font="Wingdings" w:char="F051"/>
            </w:r>
            <w:r w:rsidRPr="001852A7">
              <w:rPr>
                <w:rFonts w:hint="eastAsia"/>
                <w:b/>
                <w:color w:val="ED7D31"/>
                <w:sz w:val="28"/>
                <w:szCs w:val="28"/>
              </w:rPr>
              <w:t>桃園</w:t>
            </w:r>
          </w:p>
        </w:tc>
      </w:tr>
      <w:tr w:rsidR="00702FA2" w:rsidRPr="004C2D6C" w14:paraId="78994768" w14:textId="77777777" w:rsidTr="000D68A5">
        <w:trPr>
          <w:jc w:val="center"/>
        </w:trPr>
        <w:tc>
          <w:tcPr>
            <w:tcW w:w="10671" w:type="dxa"/>
            <w:gridSpan w:val="3"/>
            <w:shd w:val="clear" w:color="auto" w:fill="auto"/>
            <w:tcMar>
              <w:top w:w="170" w:type="dxa"/>
              <w:bottom w:w="170" w:type="dxa"/>
            </w:tcMar>
            <w:vAlign w:val="center"/>
          </w:tcPr>
          <w:p w14:paraId="044F7DC9" w14:textId="77777777" w:rsidR="00702FA2" w:rsidRPr="00047EFE" w:rsidRDefault="00702FA2" w:rsidP="000D68A5">
            <w:pPr>
              <w:pStyle w:val="af0"/>
              <w:adjustRightInd w:val="0"/>
              <w:snapToGrid w:val="0"/>
              <w:spacing w:line="0" w:lineRule="atLeast"/>
              <w:ind w:rightChars="0" w:right="0"/>
              <w:rPr>
                <w:color w:val="FF0000"/>
              </w:rPr>
            </w:pPr>
            <w:r w:rsidRPr="00702FA2">
              <w:rPr>
                <w:rFonts w:hint="eastAsia"/>
              </w:rPr>
              <w:t>早上前往【仁川永宗國際機場】，辦理出境手續後，搭乘豪華客機飛返桃園中正國際機場，團員門互道珍重再見後，結束這次愉快的韓國六日之旅。</w:t>
            </w:r>
          </w:p>
        </w:tc>
      </w:tr>
      <w:tr w:rsidR="00702FA2" w:rsidRPr="00F03973" w14:paraId="71BC4D30" w14:textId="77777777" w:rsidTr="000D68A5">
        <w:trPr>
          <w:jc w:val="center"/>
        </w:trPr>
        <w:tc>
          <w:tcPr>
            <w:tcW w:w="1265" w:type="dxa"/>
            <w:gridSpan w:val="2"/>
            <w:vMerge w:val="restart"/>
            <w:shd w:val="clear" w:color="auto" w:fill="auto"/>
            <w:vAlign w:val="center"/>
          </w:tcPr>
          <w:p w14:paraId="2B55543F" w14:textId="77777777" w:rsidR="00702FA2" w:rsidRPr="00F03973"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3840AC80" wp14:editId="24267787">
                  <wp:extent cx="533400" cy="533400"/>
                  <wp:effectExtent l="0" t="0" r="0" b="0"/>
                  <wp:docPr id="12" name="圖片 12"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_餐食"/>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038DCB48" w14:textId="77777777" w:rsidR="00702FA2" w:rsidRPr="00104F45" w:rsidRDefault="00702FA2" w:rsidP="000D68A5">
            <w:pPr>
              <w:pStyle w:val="af1"/>
              <w:spacing w:line="0" w:lineRule="atLeast"/>
            </w:pPr>
            <w:r w:rsidRPr="005F01DC">
              <w:rPr>
                <w:rFonts w:hint="eastAsia"/>
              </w:rPr>
              <w:t>早餐：</w:t>
            </w:r>
            <w:r w:rsidRPr="00702FA2">
              <w:rPr>
                <w:rFonts w:hint="eastAsia"/>
              </w:rPr>
              <w:t>機上簡餐</w:t>
            </w:r>
          </w:p>
        </w:tc>
      </w:tr>
      <w:tr w:rsidR="00702FA2" w:rsidRPr="00F03973" w14:paraId="08A31773" w14:textId="77777777" w:rsidTr="000D68A5">
        <w:trPr>
          <w:jc w:val="center"/>
        </w:trPr>
        <w:tc>
          <w:tcPr>
            <w:tcW w:w="1265" w:type="dxa"/>
            <w:gridSpan w:val="2"/>
            <w:vMerge/>
            <w:shd w:val="clear" w:color="auto" w:fill="auto"/>
            <w:vAlign w:val="center"/>
          </w:tcPr>
          <w:p w14:paraId="5FEA27F1" w14:textId="77777777" w:rsidR="00702FA2" w:rsidRDefault="00702FA2"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350B2BFB" w14:textId="77777777" w:rsidR="00702FA2" w:rsidRPr="004E2879" w:rsidRDefault="00702FA2" w:rsidP="000D68A5">
            <w:pPr>
              <w:pStyle w:val="af1"/>
              <w:spacing w:line="0" w:lineRule="atLeast"/>
            </w:pPr>
            <w:r w:rsidRPr="00AF1504">
              <w:rPr>
                <w:rFonts w:hint="eastAsia"/>
              </w:rPr>
              <w:t>中餐：</w:t>
            </w:r>
            <w:r>
              <w:rPr>
                <w:rStyle w:val="af4"/>
                <w:rFonts w:hint="eastAsia"/>
              </w:rPr>
              <w:t>X</w:t>
            </w:r>
          </w:p>
        </w:tc>
      </w:tr>
      <w:tr w:rsidR="00702FA2" w:rsidRPr="00F03973" w14:paraId="182D4D93" w14:textId="77777777" w:rsidTr="000D68A5">
        <w:trPr>
          <w:jc w:val="center"/>
        </w:trPr>
        <w:tc>
          <w:tcPr>
            <w:tcW w:w="1265" w:type="dxa"/>
            <w:gridSpan w:val="2"/>
            <w:vMerge/>
            <w:shd w:val="clear" w:color="auto" w:fill="auto"/>
            <w:vAlign w:val="center"/>
          </w:tcPr>
          <w:p w14:paraId="73C75364" w14:textId="77777777" w:rsidR="00702FA2" w:rsidRDefault="00702FA2" w:rsidP="000D68A5">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40D72182" w14:textId="77777777" w:rsidR="00702FA2" w:rsidRPr="004E2879" w:rsidRDefault="00702FA2" w:rsidP="000D68A5">
            <w:pPr>
              <w:pStyle w:val="af3"/>
              <w:spacing w:line="0" w:lineRule="atLeast"/>
            </w:pPr>
            <w:r w:rsidRPr="00AF1504">
              <w:rPr>
                <w:rFonts w:hint="eastAsia"/>
              </w:rPr>
              <w:t>晚餐：</w:t>
            </w:r>
            <w:r>
              <w:rPr>
                <w:rStyle w:val="af4"/>
                <w:rFonts w:hint="eastAsia"/>
              </w:rPr>
              <w:t>X</w:t>
            </w:r>
          </w:p>
        </w:tc>
      </w:tr>
      <w:tr w:rsidR="00702FA2" w:rsidRPr="00F03973" w14:paraId="614D51C4" w14:textId="77777777" w:rsidTr="000D68A5">
        <w:trPr>
          <w:jc w:val="center"/>
        </w:trPr>
        <w:tc>
          <w:tcPr>
            <w:tcW w:w="1265" w:type="dxa"/>
            <w:gridSpan w:val="2"/>
            <w:shd w:val="clear" w:color="auto" w:fill="auto"/>
            <w:vAlign w:val="center"/>
          </w:tcPr>
          <w:p w14:paraId="1D05AF9C" w14:textId="77777777" w:rsidR="00702FA2" w:rsidRDefault="00BE7BEE" w:rsidP="000D68A5">
            <w:pPr>
              <w:spacing w:line="0" w:lineRule="atLeast"/>
              <w:jc w:val="both"/>
              <w:rPr>
                <w:rFonts w:ascii="微軟正黑體" w:eastAsia="微軟正黑體" w:hAnsi="微軟正黑體"/>
                <w:b/>
                <w:color w:val="538135"/>
                <w:sz w:val="32"/>
                <w:szCs w:val="32"/>
              </w:rPr>
            </w:pPr>
            <w:r>
              <w:rPr>
                <w:rFonts w:ascii="微軟正黑體" w:eastAsia="微軟正黑體" w:hAnsi="微軟正黑體" w:hint="eastAsia"/>
                <w:b/>
                <w:noProof/>
                <w:color w:val="538135"/>
                <w:sz w:val="32"/>
                <w:szCs w:val="32"/>
              </w:rPr>
              <w:drawing>
                <wp:inline distT="0" distB="0" distL="0" distR="0" wp14:anchorId="72C44564" wp14:editId="6EA6F4E0">
                  <wp:extent cx="533400" cy="533400"/>
                  <wp:effectExtent l="0" t="0" r="0" b="0"/>
                  <wp:docPr id="13" name="圖片 13"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_飯店"/>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7E2EB7C7" w14:textId="77777777" w:rsidR="00702FA2" w:rsidRPr="004E2879" w:rsidRDefault="00702FA2" w:rsidP="000D68A5">
            <w:pPr>
              <w:pStyle w:val="af5"/>
              <w:spacing w:line="0" w:lineRule="atLeast"/>
            </w:pPr>
            <w:r w:rsidRPr="00702FA2">
              <w:rPr>
                <w:rFonts w:hint="eastAsia"/>
                <w:color w:val="000000"/>
                <w:sz w:val="18"/>
                <w:szCs w:val="18"/>
              </w:rPr>
              <w:t>溫暖的家</w:t>
            </w:r>
          </w:p>
        </w:tc>
      </w:tr>
    </w:tbl>
    <w:p w14:paraId="6E46AB6F" w14:textId="77777777" w:rsidR="001852A7" w:rsidRPr="0022498D" w:rsidRDefault="001852A7" w:rsidP="0022498D">
      <w:pPr>
        <w:widowControl/>
        <w:spacing w:before="100" w:beforeAutospacing="1" w:line="0" w:lineRule="atLeast"/>
        <w:jc w:val="both"/>
        <w:rPr>
          <w:rFonts w:ascii="新細明體" w:hAnsi="新細明體" w:cs="Arial"/>
          <w:b/>
          <w:bCs/>
          <w:color w:val="FF0000"/>
          <w:kern w:val="0"/>
          <w:lang w:eastAsia="zh-Hans"/>
        </w:rPr>
      </w:pPr>
      <w:r w:rsidRPr="0022498D">
        <w:rPr>
          <w:rFonts w:ascii="新細明體" w:hAnsi="新細明體" w:cs="Arial" w:hint="eastAsia"/>
          <w:b/>
          <w:bCs/>
          <w:color w:val="FF0000"/>
          <w:kern w:val="0"/>
          <w:lang w:eastAsia="zh-Hans"/>
        </w:rPr>
        <w:lastRenderedPageBreak/>
        <w:t>以上行程的交通住宿及旅遊景點盡量忠於原行程，但有時會因飯店確認級班機時間之故，行程順序會前後更動會互換觀光景點或住宿地區順序調整。若遇特殊型況，如交通阻塞、觀光景點休假、住宿飯店調整、班機時間調整或其他不可抗力之因素，行程安排以當地為主</w:t>
      </w:r>
      <w:r w:rsidRPr="0022498D">
        <w:rPr>
          <w:rFonts w:ascii="新細明體" w:hAnsi="新細明體" w:cs="Arial"/>
          <w:b/>
          <w:bCs/>
          <w:color w:val="FF0000"/>
          <w:kern w:val="0"/>
          <w:lang w:eastAsia="zh-Hans"/>
        </w:rPr>
        <w:t>。情非得已，懇請諒解，並請於報名時特別留意!!</w:t>
      </w:r>
    </w:p>
    <w:p w14:paraId="282BBC5C" w14:textId="77777777" w:rsidR="001852A7" w:rsidRDefault="001852A7" w:rsidP="00D128FC">
      <w:pPr>
        <w:adjustRightInd w:val="0"/>
        <w:snapToGrid w:val="0"/>
        <w:jc w:val="right"/>
        <w:rPr>
          <w:rFonts w:ascii="微軟正黑體" w:eastAsia="微軟正黑體" w:hAnsi="微軟正黑體" w:cs="SimSun"/>
          <w:kern w:val="0"/>
          <w:sz w:val="22"/>
          <w:szCs w:val="22"/>
        </w:rPr>
      </w:pPr>
    </w:p>
    <w:p w14:paraId="30E5D2CA" w14:textId="77777777" w:rsidR="008A2EA4" w:rsidRDefault="001852A7" w:rsidP="0022498D">
      <w:pPr>
        <w:widowControl/>
        <w:jc w:val="both"/>
        <w:rPr>
          <w:rFonts w:ascii="新細明體" w:hAnsi="新細明體" w:cs="新細明體"/>
          <w:b/>
          <w:bCs/>
          <w:color w:val="CC00CC"/>
          <w:kern w:val="0"/>
          <w:sz w:val="28"/>
          <w:szCs w:val="36"/>
        </w:rPr>
      </w:pPr>
      <w:r w:rsidRPr="0022498D">
        <w:rPr>
          <w:rFonts w:ascii="微軟正黑體" w:eastAsia="微軟正黑體" w:hAnsi="微軟正黑體" w:cs="SimSun" w:hint="eastAsia"/>
          <w:b/>
          <w:bCs/>
          <w:kern w:val="0"/>
          <w:sz w:val="28"/>
          <w:szCs w:val="22"/>
        </w:rPr>
        <w:sym w:font="Wingdings" w:char="00CF"/>
      </w:r>
      <w:r w:rsidRPr="0022498D">
        <w:rPr>
          <w:rFonts w:ascii="微軟正黑體" w:eastAsia="微軟正黑體" w:hAnsi="微軟正黑體" w:cs="SimSun" w:hint="eastAsia"/>
          <w:b/>
          <w:bCs/>
          <w:kern w:val="0"/>
          <w:sz w:val="28"/>
          <w:szCs w:val="22"/>
        </w:rPr>
        <w:t>行程注意事項</w:t>
      </w:r>
      <w:r w:rsidRPr="0022498D">
        <w:rPr>
          <w:rFonts w:ascii="微軟正黑體" w:eastAsia="微軟正黑體" w:hAnsi="微軟正黑體" w:cs="SimSun" w:hint="eastAsia"/>
          <w:b/>
          <w:bCs/>
          <w:kern w:val="0"/>
          <w:sz w:val="28"/>
          <w:szCs w:val="22"/>
        </w:rPr>
        <w:sym w:font="Wingdings" w:char="00D0"/>
      </w:r>
      <w:r w:rsidRPr="0022498D">
        <w:rPr>
          <w:rFonts w:ascii="微軟正黑體" w:eastAsia="微軟正黑體" w:hAnsi="微軟正黑體" w:cs="SimSun"/>
          <w:b/>
          <w:bCs/>
          <w:kern w:val="0"/>
          <w:sz w:val="22"/>
          <w:szCs w:val="22"/>
        </w:rPr>
        <w:br/>
      </w:r>
      <w:r w:rsidR="008A2EA4">
        <w:rPr>
          <w:rFonts w:ascii="新細明體" w:hAnsi="新細明體" w:cs="新細明體" w:hint="eastAsia"/>
          <w:b/>
          <w:bCs/>
          <w:color w:val="CC00CC"/>
          <w:kern w:val="0"/>
          <w:sz w:val="28"/>
          <w:szCs w:val="36"/>
        </w:rPr>
        <w:t>★.國泰航空自2020/3/02開始規定，團體票一經開票沒有退票價值。</w:t>
      </w:r>
    </w:p>
    <w:p w14:paraId="7BD46027" w14:textId="77777777" w:rsidR="00B60B2E" w:rsidRDefault="00B60B2E" w:rsidP="00B60B2E">
      <w:pPr>
        <w:widowControl/>
        <w:adjustRightInd w:val="0"/>
        <w:snapToGrid w:val="0"/>
        <w:spacing w:line="380" w:lineRule="exact"/>
        <w:jc w:val="both"/>
        <w:rPr>
          <w:rFonts w:ascii="微軟正黑體" w:eastAsia="微軟正黑體" w:hAnsi="微軟正黑體" w:cs="SimSun"/>
          <w:kern w:val="0"/>
          <w:sz w:val="22"/>
          <w:szCs w:val="22"/>
        </w:rPr>
      </w:pP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本</w:t>
      </w:r>
      <w:r w:rsidR="001852A7" w:rsidRPr="00B60B2E">
        <w:rPr>
          <w:rFonts w:ascii="微軟正黑體" w:eastAsia="微軟正黑體" w:hAnsi="微軟正黑體" w:cs="SimSun" w:hint="eastAsia"/>
          <w:kern w:val="0"/>
          <w:sz w:val="22"/>
          <w:szCs w:val="22"/>
        </w:rPr>
        <w:t>團體</w:t>
      </w:r>
      <w:r w:rsidR="001852A7" w:rsidRPr="00B60B2E">
        <w:rPr>
          <w:rFonts w:ascii="微軟正黑體" w:eastAsia="微軟正黑體" w:hAnsi="微軟正黑體" w:cs="SimSun"/>
          <w:kern w:val="0"/>
          <w:sz w:val="22"/>
          <w:szCs w:val="22"/>
        </w:rPr>
        <w:t>機票限團去團回，不得脫隊或延回，機票一經開出，不得退票、改期。若出發後於行程中途脫隊，視同</w:t>
      </w:r>
    </w:p>
    <w:p w14:paraId="1D79B108" w14:textId="77777777" w:rsidR="001852A7" w:rsidRPr="00B60B2E" w:rsidRDefault="00B60B2E" w:rsidP="00B60B2E">
      <w:pPr>
        <w:widowControl/>
        <w:adjustRightInd w:val="0"/>
        <w:snapToGrid w:val="0"/>
        <w:spacing w:line="380" w:lineRule="exact"/>
        <w:jc w:val="both"/>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自願放棄行程恕不退費。</w:t>
      </w:r>
    </w:p>
    <w:p w14:paraId="608932EE" w14:textId="59A920A0" w:rsidR="00B60B2E" w:rsidRPr="00D128FC" w:rsidRDefault="00B60B2E" w:rsidP="00B60B2E">
      <w:pPr>
        <w:adjustRightInd w:val="0"/>
        <w:snapToGrid w:val="0"/>
        <w:spacing w:line="380" w:lineRule="exact"/>
        <w:jc w:val="both"/>
        <w:rPr>
          <w:rFonts w:ascii="微軟正黑體" w:eastAsia="微軟正黑體" w:hAnsi="微軟正黑體" w:cs="SimSun"/>
          <w:kern w:val="0"/>
          <w:sz w:val="22"/>
          <w:szCs w:val="22"/>
        </w:rPr>
      </w:pPr>
      <w:r w:rsidRPr="00D128FC">
        <w:rPr>
          <w:rFonts w:ascii="微軟正黑體" w:eastAsia="微軟正黑體" w:hAnsi="微軟正黑體" w:cs="SimSun" w:hint="eastAsia"/>
          <w:kern w:val="0"/>
          <w:sz w:val="22"/>
          <w:szCs w:val="22"/>
        </w:rPr>
        <w:t>■領隊、司機、導遊，每人每日服務費 NTD$ 200.</w:t>
      </w:r>
      <w:r w:rsidR="0022498D">
        <w:rPr>
          <w:rFonts w:ascii="微軟正黑體" w:eastAsia="微軟正黑體" w:hAnsi="微軟正黑體" w:cs="SimSun" w:hint="eastAsia"/>
          <w:kern w:val="0"/>
          <w:sz w:val="22"/>
          <w:szCs w:val="22"/>
        </w:rPr>
        <w:t xml:space="preserve"> (</w:t>
      </w:r>
      <w:r w:rsidRPr="00D128FC">
        <w:rPr>
          <w:rFonts w:ascii="微軟正黑體" w:eastAsia="微軟正黑體" w:hAnsi="微軟正黑體" w:cs="SimSun" w:hint="eastAsia"/>
          <w:kern w:val="0"/>
          <w:sz w:val="22"/>
          <w:szCs w:val="22"/>
        </w:rPr>
        <w:t>共計NT$1200.-</w:t>
      </w:r>
      <w:r w:rsidR="0022498D">
        <w:rPr>
          <w:rFonts w:ascii="微軟正黑體" w:eastAsia="微軟正黑體" w:hAnsi="微軟正黑體" w:cs="SimSun" w:hint="eastAsia"/>
          <w:kern w:val="0"/>
          <w:sz w:val="22"/>
          <w:szCs w:val="22"/>
        </w:rPr>
        <w:t>)</w:t>
      </w:r>
    </w:p>
    <w:p w14:paraId="0A73C90E" w14:textId="77777777" w:rsidR="00B60B2E" w:rsidRDefault="00B60B2E" w:rsidP="00B60B2E">
      <w:pPr>
        <w:pStyle w:val="ad"/>
        <w:adjustRightInd w:val="0"/>
        <w:snapToGrid w:val="0"/>
        <w:spacing w:after="0" w:line="380" w:lineRule="exact"/>
        <w:rPr>
          <w:rFonts w:ascii="微軟正黑體" w:eastAsia="微軟正黑體" w:hAnsi="微軟正黑體" w:cs="SimSun"/>
          <w:kern w:val="0"/>
          <w:sz w:val="22"/>
          <w:szCs w:val="22"/>
          <w:lang w:val="en-US" w:eastAsia="zh-TW"/>
        </w:rPr>
      </w:pPr>
      <w:r w:rsidRPr="00B60B2E">
        <w:rPr>
          <w:rFonts w:ascii="微軟正黑體" w:eastAsia="微軟正黑體" w:hAnsi="微軟正黑體" w:cs="SimSun" w:hint="eastAsia"/>
          <w:kern w:val="0"/>
          <w:sz w:val="22"/>
          <w:szCs w:val="22"/>
          <w:lang w:val="en-US" w:eastAsia="zh-TW"/>
        </w:rPr>
        <w:t>■</w:t>
      </w:r>
      <w:r w:rsidR="001852A7" w:rsidRPr="00B60B2E">
        <w:rPr>
          <w:rFonts w:ascii="微軟正黑體" w:eastAsia="微軟正黑體" w:hAnsi="微軟正黑體" w:cs="SimSun"/>
          <w:kern w:val="0"/>
          <w:sz w:val="22"/>
          <w:szCs w:val="22"/>
          <w:lang w:val="en-US" w:eastAsia="zh-TW"/>
        </w:rPr>
        <w:t>護照正本(效期出發日起六個月以上)，台灣護照觀光停留90天免簽證。本行程所載之護照、簽證相關規定，對</w:t>
      </w:r>
    </w:p>
    <w:p w14:paraId="16F4C37A" w14:textId="77777777" w:rsidR="001852A7" w:rsidRPr="00B60B2E" w:rsidRDefault="00B60B2E" w:rsidP="00B60B2E">
      <w:pPr>
        <w:pStyle w:val="ad"/>
        <w:adjustRightInd w:val="0"/>
        <w:snapToGrid w:val="0"/>
        <w:spacing w:after="0" w:line="380" w:lineRule="exact"/>
        <w:rPr>
          <w:rFonts w:ascii="微軟正黑體" w:eastAsia="微軟正黑體" w:hAnsi="微軟正黑體" w:cs="SimSun"/>
          <w:kern w:val="0"/>
          <w:sz w:val="22"/>
          <w:szCs w:val="22"/>
          <w:lang w:val="en-US" w:eastAsia="zh-TW"/>
        </w:rPr>
      </w:pPr>
      <w:r>
        <w:rPr>
          <w:rFonts w:ascii="微軟正黑體" w:eastAsia="微軟正黑體" w:hAnsi="微軟正黑體" w:cs="SimSun" w:hint="eastAsia"/>
          <w:kern w:val="0"/>
          <w:sz w:val="22"/>
          <w:szCs w:val="22"/>
          <w:lang w:val="en-US" w:eastAsia="zh-TW"/>
        </w:rPr>
        <w:t xml:space="preserve"> </w:t>
      </w:r>
      <w:r w:rsidR="001852A7" w:rsidRPr="00B60B2E">
        <w:rPr>
          <w:rFonts w:ascii="微軟正黑體" w:eastAsia="微軟正黑體" w:hAnsi="微軟正黑體" w:cs="SimSun"/>
          <w:kern w:val="0"/>
          <w:sz w:val="22"/>
          <w:szCs w:val="22"/>
          <w:lang w:val="en-US" w:eastAsia="zh-TW"/>
        </w:rPr>
        <w:t>象均為持中華民國護照之旅客，若貴賓持他國護照，請先自行查明相關規定，報名時並請告知您的服務人員。</w:t>
      </w:r>
    </w:p>
    <w:p w14:paraId="46FBEB4C" w14:textId="77777777" w:rsidR="00B60B2E" w:rsidRDefault="00B60B2E" w:rsidP="00B60B2E">
      <w:pPr>
        <w:adjustRightInd w:val="0"/>
        <w:snapToGrid w:val="0"/>
        <w:spacing w:line="380" w:lineRule="exact"/>
        <w:rPr>
          <w:rFonts w:ascii="微軟正黑體" w:eastAsia="微軟正黑體" w:hAnsi="微軟正黑體" w:cs="SimSun"/>
          <w:kern w:val="0"/>
          <w:sz w:val="22"/>
          <w:szCs w:val="22"/>
        </w:rPr>
      </w:pP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hint="eastAsia"/>
          <w:kern w:val="0"/>
          <w:sz w:val="22"/>
          <w:szCs w:val="22"/>
        </w:rPr>
        <w:t>役齡男子尚未履行兵役義務者，請於出境前先辦妥出境核准手續。</w:t>
      </w:r>
      <w:r w:rsidR="001852A7"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本優惠行程僅適用本國人 (需持有中華民國護照)參團有效；</w:t>
      </w:r>
      <w:r w:rsidRPr="00B60B2E">
        <w:rPr>
          <w:rFonts w:ascii="微軟正黑體" w:eastAsia="微軟正黑體" w:hAnsi="微軟正黑體" w:cs="SimSun"/>
          <w:kern w:val="0"/>
          <w:sz w:val="22"/>
          <w:szCs w:val="22"/>
        </w:rPr>
        <w:t>若為韓國華僑或持外國護照的身份，報價另議。</w:t>
      </w:r>
      <w:r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為考量旅客自身之旅遊安全並顧及同團其它團員之旅遊權益，年滿70以上及行動不便者之貴賓須有同行家人或</w:t>
      </w:r>
    </w:p>
    <w:p w14:paraId="497EA37E" w14:textId="77777777" w:rsidR="00B60B2E" w:rsidRDefault="00B60B2E" w:rsidP="00B60B2E">
      <w:pPr>
        <w:adjustRightInd w:val="0"/>
        <w:snapToGrid w:val="0"/>
        <w:spacing w:line="380" w:lineRule="exact"/>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友人，方始接受報名，不便之處，尚祈鑑諒。</w:t>
      </w:r>
      <w:r w:rsidR="001852A7"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敬請注意：近期韓國外站航空公司抓團體行李超重非常嚴格，會要求每位貴賓個別辦理CHECK IN 掛行李，每</w:t>
      </w:r>
    </w:p>
    <w:p w14:paraId="1A52ED4C" w14:textId="0046A8C3" w:rsidR="00B60B2E" w:rsidRDefault="00B60B2E" w:rsidP="00B60B2E">
      <w:pPr>
        <w:adjustRightInd w:val="0"/>
        <w:snapToGrid w:val="0"/>
        <w:spacing w:line="380" w:lineRule="exact"/>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位貴賓行李不可超過3０公斤，手提10公斤，若超重者，會要求現場補足超重費用</w:t>
      </w:r>
      <w:r w:rsidR="0022498D">
        <w:rPr>
          <w:rFonts w:ascii="微軟正黑體" w:eastAsia="微軟正黑體" w:hAnsi="微軟正黑體" w:cs="SimSun"/>
          <w:kern w:val="0"/>
          <w:sz w:val="22"/>
          <w:szCs w:val="22"/>
        </w:rPr>
        <w:t xml:space="preserve"> (</w:t>
      </w:r>
      <w:r w:rsidR="001852A7" w:rsidRPr="00B60B2E">
        <w:rPr>
          <w:rFonts w:ascii="微軟正黑體" w:eastAsia="微軟正黑體" w:hAnsi="微軟正黑體" w:cs="SimSun"/>
          <w:kern w:val="0"/>
          <w:sz w:val="22"/>
          <w:szCs w:val="22"/>
        </w:rPr>
        <w:t>超重費需由各位貴賓自行</w:t>
      </w:r>
    </w:p>
    <w:p w14:paraId="7A662BE3" w14:textId="120C53DF" w:rsidR="00B60B2E" w:rsidRDefault="00B60B2E" w:rsidP="00B60B2E">
      <w:pPr>
        <w:adjustRightInd w:val="0"/>
        <w:snapToGrid w:val="0"/>
        <w:spacing w:line="380" w:lineRule="exact"/>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支付</w:t>
      </w:r>
      <w:r w:rsidR="0022498D">
        <w:rPr>
          <w:rFonts w:ascii="微軟正黑體" w:eastAsia="微軟正黑體" w:hAnsi="微軟正黑體" w:cs="SimSun"/>
          <w:kern w:val="0"/>
          <w:sz w:val="22"/>
          <w:szCs w:val="22"/>
        </w:rPr>
        <w:t>)</w:t>
      </w:r>
      <w:r w:rsidR="001852A7" w:rsidRPr="00B60B2E">
        <w:rPr>
          <w:rFonts w:ascii="微軟正黑體" w:eastAsia="微軟正黑體" w:hAnsi="微軟正黑體" w:cs="SimSun"/>
          <w:kern w:val="0"/>
          <w:sz w:val="22"/>
          <w:szCs w:val="22"/>
        </w:rPr>
        <w:t xml:space="preserve">特此提醒貴賓。 </w:t>
      </w:r>
      <w:r w:rsidR="001852A7"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韓國海關退稅說明 ：(以下退稅僅供參考，實際操作方式請依照各機場規定為主)</w:t>
      </w:r>
    </w:p>
    <w:p w14:paraId="3CAE94E8" w14:textId="77777777" w:rsidR="00B60B2E" w:rsidRDefault="00B60B2E" w:rsidP="00B60B2E">
      <w:pPr>
        <w:adjustRightInd w:val="0"/>
        <w:snapToGrid w:val="0"/>
        <w:spacing w:line="380" w:lineRule="exact"/>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韓國退稅可分為八個公司系統：Global Blue(藍色)、GLOBAL TAX FREE(橘色)、Easy Tax Refund(紅橘)、</w:t>
      </w:r>
    </w:p>
    <w:p w14:paraId="1093626C" w14:textId="77777777" w:rsidR="00B60B2E" w:rsidRDefault="00B60B2E" w:rsidP="00B60B2E">
      <w:pPr>
        <w:adjustRightInd w:val="0"/>
        <w:snapToGrid w:val="0"/>
        <w:spacing w:line="380" w:lineRule="exact"/>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CubeRefund(藍綠)、EASY TAX FREE(藍綠)、eTAX FREE(紅)、KT TAX FREE(紅)、SJ TAX FREE(紅)等。</w:t>
      </w:r>
    </w:p>
    <w:p w14:paraId="0133906C" w14:textId="77777777" w:rsidR="00B60B2E" w:rsidRDefault="00665908" w:rsidP="00B60B2E">
      <w:pPr>
        <w:adjustRightInd w:val="0"/>
        <w:snapToGrid w:val="0"/>
        <w:spacing w:line="380" w:lineRule="exact"/>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 xml:space="preserve">(網址: </w:t>
      </w:r>
      <w:hyperlink r:id="rId20" w:history="1">
        <w:r w:rsidR="00B60B2E" w:rsidRPr="00C26042">
          <w:rPr>
            <w:rStyle w:val="a5"/>
            <w:rFonts w:ascii="微軟正黑體" w:eastAsia="微軟正黑體" w:hAnsi="微軟正黑體" w:cs="SimSun"/>
            <w:kern w:val="0"/>
            <w:sz w:val="22"/>
            <w:szCs w:val="22"/>
          </w:rPr>
          <w:t>http://big5chinese.visitkorea.or.kr/cht/SH/SH_CH_7_1_2.jsp</w:t>
        </w:r>
      </w:hyperlink>
      <w:r w:rsidR="001852A7" w:rsidRPr="00B60B2E">
        <w:rPr>
          <w:rFonts w:ascii="微軟正黑體" w:eastAsia="微軟正黑體" w:hAnsi="微軟正黑體" w:cs="SimSun"/>
          <w:kern w:val="0"/>
          <w:sz w:val="22"/>
          <w:szCs w:val="22"/>
        </w:rPr>
        <w:t>)</w:t>
      </w:r>
    </w:p>
    <w:p w14:paraId="323821C7" w14:textId="77777777" w:rsidR="00665908" w:rsidRPr="00665908" w:rsidRDefault="001852A7" w:rsidP="00665908">
      <w:pPr>
        <w:pStyle w:val="af7"/>
        <w:numPr>
          <w:ilvl w:val="0"/>
          <w:numId w:val="34"/>
        </w:numPr>
        <w:adjustRightInd w:val="0"/>
        <w:snapToGrid w:val="0"/>
        <w:spacing w:line="380" w:lineRule="exact"/>
        <w:ind w:leftChars="0"/>
        <w:rPr>
          <w:rFonts w:ascii="微軟正黑體" w:eastAsia="微軟正黑體" w:hAnsi="微軟正黑體" w:cs="SimSun"/>
          <w:kern w:val="0"/>
          <w:sz w:val="22"/>
          <w:szCs w:val="22"/>
        </w:rPr>
      </w:pPr>
      <w:r w:rsidRPr="00665908">
        <w:rPr>
          <w:rFonts w:ascii="微軟正黑體" w:eastAsia="微軟正黑體" w:hAnsi="微軟正黑體" w:cs="SimSun"/>
          <w:kern w:val="0"/>
          <w:sz w:val="22"/>
          <w:szCs w:val="22"/>
        </w:rPr>
        <w:t>可手提上飛機：退稅的物品，非化妝品類的可手提上飛機。例如 衣服、鞋子、包包類，將物品手提進關。</w:t>
      </w:r>
    </w:p>
    <w:p w14:paraId="2E749F05" w14:textId="77777777" w:rsidR="00665908" w:rsidRDefault="001852A7" w:rsidP="00665908">
      <w:pPr>
        <w:pStyle w:val="af7"/>
        <w:numPr>
          <w:ilvl w:val="0"/>
          <w:numId w:val="34"/>
        </w:numPr>
        <w:adjustRightInd w:val="0"/>
        <w:snapToGrid w:val="0"/>
        <w:spacing w:line="380" w:lineRule="exact"/>
        <w:ind w:leftChars="0"/>
        <w:rPr>
          <w:rFonts w:ascii="微軟正黑體" w:eastAsia="微軟正黑體" w:hAnsi="微軟正黑體" w:cs="SimSun"/>
          <w:kern w:val="0"/>
          <w:sz w:val="22"/>
          <w:szCs w:val="22"/>
        </w:rPr>
      </w:pPr>
      <w:r w:rsidRPr="00665908">
        <w:rPr>
          <w:rFonts w:ascii="微軟正黑體" w:eastAsia="微軟正黑體" w:hAnsi="微軟正黑體" w:cs="SimSun"/>
          <w:kern w:val="0"/>
          <w:sz w:val="22"/>
          <w:szCs w:val="22"/>
        </w:rPr>
        <w:t>不可手提上飛機：如果物品化妝品類或不可手提的，請將退稅的東西整理成一個行李箱，請在團體掛行李前，告知導遊、領隊，此行李箱有退稅的物品。</w:t>
      </w:r>
    </w:p>
    <w:p w14:paraId="4B054BFC" w14:textId="77777777" w:rsidR="00665908" w:rsidRDefault="00B60B2E" w:rsidP="00665908">
      <w:pPr>
        <w:adjustRightInd w:val="0"/>
        <w:snapToGrid w:val="0"/>
        <w:spacing w:line="380" w:lineRule="exact"/>
        <w:rPr>
          <w:rFonts w:ascii="微軟正黑體" w:eastAsia="微軟正黑體" w:hAnsi="微軟正黑體" w:cs="SimSun"/>
          <w:kern w:val="0"/>
          <w:sz w:val="22"/>
          <w:szCs w:val="22"/>
        </w:rPr>
      </w:pPr>
      <w:r w:rsidRPr="00665908">
        <w:rPr>
          <w:rFonts w:ascii="微軟正黑體" w:eastAsia="微軟正黑體" w:hAnsi="微軟正黑體" w:cs="SimSun" w:hint="eastAsia"/>
          <w:kern w:val="0"/>
          <w:sz w:val="22"/>
          <w:szCs w:val="22"/>
        </w:rPr>
        <w:t>■</w:t>
      </w:r>
      <w:r w:rsidR="001852A7" w:rsidRPr="00665908">
        <w:rPr>
          <w:rFonts w:ascii="微軟正黑體" w:eastAsia="微軟正黑體" w:hAnsi="微軟正黑體" w:cs="SimSun"/>
          <w:kern w:val="0"/>
          <w:sz w:val="22"/>
          <w:szCs w:val="22"/>
        </w:rPr>
        <w:t>本行程最低出團為16人以上(含)，最多為38人以下(含)，台灣地區將派遣合格領隊隨行服務。</w:t>
      </w:r>
      <w:r w:rsidR="001852A7" w:rsidRPr="00665908">
        <w:rPr>
          <w:rFonts w:ascii="微軟正黑體" w:eastAsia="微軟正黑體" w:hAnsi="微軟正黑體" w:cs="SimSun"/>
          <w:kern w:val="0"/>
          <w:sz w:val="22"/>
          <w:szCs w:val="22"/>
        </w:rPr>
        <w:br/>
      </w:r>
      <w:r w:rsidRPr="00665908">
        <w:rPr>
          <w:rFonts w:ascii="微軟正黑體" w:eastAsia="微軟正黑體" w:hAnsi="微軟正黑體" w:cs="SimSun" w:hint="eastAsia"/>
          <w:kern w:val="0"/>
          <w:sz w:val="22"/>
          <w:szCs w:val="22"/>
        </w:rPr>
        <w:t>■</w:t>
      </w:r>
      <w:r w:rsidR="001852A7" w:rsidRPr="00665908">
        <w:rPr>
          <w:rFonts w:ascii="微軟正黑體" w:eastAsia="微軟正黑體" w:hAnsi="微軟正黑體" w:cs="SimSun"/>
          <w:kern w:val="0"/>
          <w:sz w:val="22"/>
          <w:szCs w:val="22"/>
        </w:rPr>
        <w:t xml:space="preserve">行程中所包含的行程若客人不參加，則視為自動棄權，恕無法退費。 </w:t>
      </w:r>
      <w:r w:rsidR="001852A7" w:rsidRPr="00665908">
        <w:rPr>
          <w:rFonts w:ascii="微軟正黑體" w:eastAsia="微軟正黑體" w:hAnsi="微軟正黑體" w:cs="SimSun"/>
          <w:kern w:val="0"/>
          <w:sz w:val="22"/>
          <w:szCs w:val="22"/>
        </w:rPr>
        <w:br/>
      </w:r>
      <w:r w:rsidRPr="00665908">
        <w:rPr>
          <w:rFonts w:ascii="微軟正黑體" w:eastAsia="微軟正黑體" w:hAnsi="微軟正黑體" w:cs="SimSun" w:hint="eastAsia"/>
          <w:kern w:val="0"/>
          <w:sz w:val="22"/>
          <w:szCs w:val="22"/>
        </w:rPr>
        <w:t>■</w:t>
      </w:r>
      <w:r w:rsidR="001852A7" w:rsidRPr="00665908">
        <w:rPr>
          <w:rFonts w:ascii="微軟正黑體" w:eastAsia="微軟正黑體" w:hAnsi="微軟正黑體" w:cs="SimSun"/>
          <w:kern w:val="0"/>
          <w:sz w:val="22"/>
          <w:szCs w:val="22"/>
        </w:rPr>
        <w:t>購物站：人蔘，益肝寶，彩妝品(本專案行程所享團費優惠需配合行程內購物站停留，請各位貴賓配合參觀購物</w:t>
      </w:r>
    </w:p>
    <w:p w14:paraId="2540D77B" w14:textId="77777777" w:rsidR="00665908" w:rsidRDefault="001852A7" w:rsidP="00665908">
      <w:pPr>
        <w:adjustRightInd w:val="0"/>
        <w:snapToGrid w:val="0"/>
        <w:spacing w:line="380" w:lineRule="exact"/>
        <w:ind w:left="105"/>
        <w:rPr>
          <w:rFonts w:ascii="微軟正黑體" w:eastAsia="微軟正黑體" w:hAnsi="微軟正黑體" w:cs="SimSun"/>
          <w:kern w:val="0"/>
          <w:sz w:val="22"/>
          <w:szCs w:val="22"/>
        </w:rPr>
      </w:pPr>
      <w:r w:rsidRPr="00665908">
        <w:rPr>
          <w:rFonts w:ascii="微軟正黑體" w:eastAsia="微軟正黑體" w:hAnsi="微軟正黑體" w:cs="SimSun" w:hint="eastAsia"/>
          <w:kern w:val="0"/>
          <w:sz w:val="22"/>
          <w:szCs w:val="22"/>
        </w:rPr>
        <w:t>或每人補足6000元當作無購物</w:t>
      </w:r>
      <w:r w:rsidRPr="00665908">
        <w:rPr>
          <w:rFonts w:ascii="微軟正黑體" w:eastAsia="微軟正黑體" w:hAnsi="微軟正黑體" w:cs="SimSun"/>
          <w:kern w:val="0"/>
          <w:sz w:val="22"/>
          <w:szCs w:val="22"/>
        </w:rPr>
        <w:t>！如果貴賓不想因購物時間耽誤或減少行程建議可選購參加本公司無購物旅遊</w:t>
      </w:r>
    </w:p>
    <w:p w14:paraId="43974C12" w14:textId="77777777" w:rsidR="001852A7" w:rsidRPr="00665908" w:rsidRDefault="001852A7" w:rsidP="00665908">
      <w:pPr>
        <w:adjustRightInd w:val="0"/>
        <w:snapToGrid w:val="0"/>
        <w:spacing w:line="380" w:lineRule="exact"/>
        <w:ind w:left="105"/>
        <w:rPr>
          <w:rFonts w:ascii="微軟正黑體" w:eastAsia="微軟正黑體" w:hAnsi="微軟正黑體" w:cs="SimSun"/>
          <w:kern w:val="0"/>
          <w:sz w:val="22"/>
          <w:szCs w:val="22"/>
        </w:rPr>
      </w:pPr>
      <w:r w:rsidRPr="00665908">
        <w:rPr>
          <w:rFonts w:ascii="微軟正黑體" w:eastAsia="微軟正黑體" w:hAnsi="微軟正黑體" w:cs="SimSun"/>
          <w:kern w:val="0"/>
          <w:sz w:val="22"/>
          <w:szCs w:val="22"/>
        </w:rPr>
        <w:t>產品)</w:t>
      </w:r>
      <w:r w:rsidR="00665908">
        <w:rPr>
          <w:rFonts w:ascii="微軟正黑體" w:eastAsia="微軟正黑體" w:hAnsi="微軟正黑體" w:cs="SimSun" w:hint="eastAsia"/>
          <w:kern w:val="0"/>
          <w:sz w:val="22"/>
          <w:szCs w:val="22"/>
        </w:rPr>
        <w:t>。</w:t>
      </w:r>
    </w:p>
    <w:p w14:paraId="1E4E25D5" w14:textId="04B324D0" w:rsidR="00665908" w:rsidRDefault="00B60B2E" w:rsidP="00B60B2E">
      <w:pPr>
        <w:adjustRightInd w:val="0"/>
        <w:snapToGrid w:val="0"/>
        <w:spacing w:line="380" w:lineRule="exact"/>
        <w:ind w:rightChars="1" w:right="2"/>
        <w:rPr>
          <w:rFonts w:ascii="微軟正黑體" w:eastAsia="微軟正黑體" w:hAnsi="微軟正黑體" w:cs="SimSun"/>
          <w:kern w:val="0"/>
          <w:sz w:val="22"/>
          <w:szCs w:val="22"/>
        </w:rPr>
      </w:pP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若有特殊餐食者，最少請於出發前三天</w:t>
      </w:r>
      <w:r w:rsidR="0022498D">
        <w:rPr>
          <w:rFonts w:ascii="微軟正黑體" w:eastAsia="微軟正黑體" w:hAnsi="微軟正黑體" w:cs="SimSun"/>
          <w:kern w:val="0"/>
          <w:sz w:val="22"/>
          <w:szCs w:val="22"/>
        </w:rPr>
        <w:t xml:space="preserve"> (</w:t>
      </w:r>
      <w:r w:rsidR="001852A7" w:rsidRPr="00B60B2E">
        <w:rPr>
          <w:rFonts w:ascii="微軟正黑體" w:eastAsia="微軟正黑體" w:hAnsi="微軟正黑體" w:cs="SimSun"/>
          <w:kern w:val="0"/>
          <w:sz w:val="22"/>
          <w:szCs w:val="22"/>
        </w:rPr>
        <w:t>不含假日</w:t>
      </w:r>
      <w:r w:rsidR="0022498D">
        <w:rPr>
          <w:rFonts w:ascii="微軟正黑體" w:eastAsia="微軟正黑體" w:hAnsi="微軟正黑體" w:cs="SimSun"/>
          <w:kern w:val="0"/>
          <w:sz w:val="22"/>
          <w:szCs w:val="22"/>
        </w:rPr>
        <w:t>)</w:t>
      </w:r>
      <w:r w:rsidR="001852A7" w:rsidRPr="00B60B2E">
        <w:rPr>
          <w:rFonts w:ascii="微軟正黑體" w:eastAsia="微軟正黑體" w:hAnsi="微軟正黑體" w:cs="SimSun"/>
          <w:kern w:val="0"/>
          <w:sz w:val="22"/>
          <w:szCs w:val="22"/>
        </w:rPr>
        <w:t>告知承辨人員為您處理。</w:t>
      </w:r>
      <w:r w:rsidR="001852A7"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lastRenderedPageBreak/>
        <w:t>■</w:t>
      </w:r>
      <w:r w:rsidR="001852A7" w:rsidRPr="00B60B2E">
        <w:rPr>
          <w:rFonts w:ascii="微軟正黑體" w:eastAsia="微軟正黑體" w:hAnsi="微軟正黑體" w:cs="SimSun"/>
          <w:kern w:val="0"/>
          <w:sz w:val="22"/>
          <w:szCs w:val="22"/>
        </w:rPr>
        <w:t>素食者貼心小叮嚀：韓國是一個沒有素食的國家，除了華僑開的中華料理餐廳外皆以香菇火鍋為主，敬告素食</w:t>
      </w:r>
    </w:p>
    <w:p w14:paraId="370E274F" w14:textId="77777777" w:rsidR="00B60B2E" w:rsidRPr="00B60B2E" w:rsidRDefault="00665908" w:rsidP="00B60B2E">
      <w:pPr>
        <w:adjustRightInd w:val="0"/>
        <w:snapToGrid w:val="0"/>
        <w:spacing w:line="380" w:lineRule="exact"/>
        <w:ind w:rightChars="1" w:right="2"/>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 xml:space="preserve">客人如前往韓國旅遊，請先自行準備素食罐頭、泡麵...等，以備不時之需! </w:t>
      </w:r>
      <w:r w:rsidR="001852A7" w:rsidRPr="00B60B2E">
        <w:rPr>
          <w:rFonts w:ascii="微軟正黑體" w:eastAsia="微軟正黑體" w:hAnsi="微軟正黑體" w:cs="SimSun"/>
          <w:kern w:val="0"/>
          <w:sz w:val="22"/>
          <w:szCs w:val="22"/>
        </w:rPr>
        <w:br/>
      </w:r>
      <w:r w:rsidR="00B60B2E"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韓國房型很少有三人房，如要加床，可能是給一大一小的床型，也有可能是行軍床，請見諒喔!</w:t>
      </w:r>
    </w:p>
    <w:p w14:paraId="3506CDC1" w14:textId="77777777" w:rsidR="00B60B2E" w:rsidRPr="00B60B2E" w:rsidRDefault="00B60B2E" w:rsidP="00B60B2E">
      <w:pPr>
        <w:adjustRightInd w:val="0"/>
        <w:snapToGrid w:val="0"/>
        <w:spacing w:line="380" w:lineRule="exact"/>
        <w:ind w:rightChars="1" w:right="2"/>
        <w:rPr>
          <w:rFonts w:ascii="微軟正黑體" w:eastAsia="微軟正黑體" w:hAnsi="微軟正黑體" w:cs="SimSun"/>
          <w:kern w:val="0"/>
          <w:sz w:val="22"/>
          <w:szCs w:val="22"/>
        </w:rPr>
      </w:pP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韓國飯店及渡假村因響應環保，請自行攜帶牙刷、牙膏、拖鞋、香皂、洗髮精及個人習慣性藥品。</w:t>
      </w:r>
    </w:p>
    <w:p w14:paraId="61102699" w14:textId="48E6B43D" w:rsidR="00665908" w:rsidRDefault="00B60B2E" w:rsidP="00B60B2E">
      <w:pPr>
        <w:adjustRightInd w:val="0"/>
        <w:snapToGrid w:val="0"/>
        <w:spacing w:line="380" w:lineRule="exact"/>
        <w:ind w:rightChars="1" w:right="2"/>
        <w:rPr>
          <w:rFonts w:ascii="微軟正黑體" w:eastAsia="微軟正黑體" w:hAnsi="微軟正黑體" w:cs="SimSun"/>
          <w:kern w:val="0"/>
          <w:sz w:val="22"/>
          <w:szCs w:val="22"/>
        </w:rPr>
      </w:pP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若為商務參訪團或學生畢旅團包團需另行報價，不可適用本行程報價。</w:t>
      </w:r>
      <w:r w:rsidR="001852A7"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若為學生整團包團</w:t>
      </w:r>
      <w:r w:rsidR="0022498D">
        <w:rPr>
          <w:rFonts w:ascii="微軟正黑體" w:eastAsia="微軟正黑體" w:hAnsi="微軟正黑體" w:cs="SimSun"/>
          <w:kern w:val="0"/>
          <w:sz w:val="22"/>
          <w:szCs w:val="22"/>
        </w:rPr>
        <w:t xml:space="preserve"> (</w:t>
      </w:r>
      <w:r w:rsidR="001852A7" w:rsidRPr="00B60B2E">
        <w:rPr>
          <w:rFonts w:ascii="微軟正黑體" w:eastAsia="微軟正黑體" w:hAnsi="微軟正黑體" w:cs="SimSun"/>
          <w:kern w:val="0"/>
          <w:sz w:val="22"/>
          <w:szCs w:val="22"/>
        </w:rPr>
        <w:t>23歲(含)以下</w:t>
      </w:r>
      <w:r w:rsidR="0022498D">
        <w:rPr>
          <w:rFonts w:ascii="微軟正黑體" w:eastAsia="微軟正黑體" w:hAnsi="微軟正黑體" w:cs="SimSun"/>
          <w:kern w:val="0"/>
          <w:sz w:val="22"/>
          <w:szCs w:val="22"/>
        </w:rPr>
        <w:t>)</w:t>
      </w:r>
      <w:r w:rsidR="001852A7" w:rsidRPr="00B60B2E">
        <w:rPr>
          <w:rFonts w:ascii="微軟正黑體" w:eastAsia="微軟正黑體" w:hAnsi="微軟正黑體" w:cs="SimSun"/>
          <w:kern w:val="0"/>
          <w:sz w:val="22"/>
          <w:szCs w:val="22"/>
        </w:rPr>
        <w:t>、特殊拜會團、會議參展團，不適用於本報價，須另行報價。</w:t>
      </w:r>
      <w:r w:rsidR="001852A7" w:rsidRPr="00B60B2E">
        <w:rPr>
          <w:rFonts w:ascii="微軟正黑體" w:eastAsia="微軟正黑體" w:hAnsi="微軟正黑體" w:cs="SimSun"/>
          <w:kern w:val="0"/>
          <w:sz w:val="22"/>
          <w:szCs w:val="22"/>
        </w:rPr>
        <w:br/>
      </w:r>
      <w:r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在韓國，為響應環保、減少廢氣，汽機車及大型車停車超過3分鐘即須熄火及關閉引擎，否則將會被記點罰款。</w:t>
      </w:r>
    </w:p>
    <w:p w14:paraId="43A5B258" w14:textId="77777777" w:rsidR="00665908" w:rsidRDefault="00665908" w:rsidP="00B60B2E">
      <w:pPr>
        <w:adjustRightInd w:val="0"/>
        <w:snapToGrid w:val="0"/>
        <w:spacing w:line="380" w:lineRule="exact"/>
        <w:ind w:rightChars="1" w:right="2"/>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故司機會等客人上車後再開引擎及空調。</w:t>
      </w:r>
      <w:r w:rsidR="001852A7" w:rsidRPr="00B60B2E">
        <w:rPr>
          <w:rFonts w:ascii="微軟正黑體" w:eastAsia="微軟正黑體" w:hAnsi="微軟正黑體" w:cs="SimSun"/>
          <w:kern w:val="0"/>
          <w:sz w:val="22"/>
          <w:szCs w:val="22"/>
        </w:rPr>
        <w:br/>
      </w:r>
      <w:r w:rsidR="00B60B2E"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韓國購物退(換)貨須知：在本公司團體行程所安排之購物站採買商品回台後，如有退(換)貨情形，請於回國後10</w:t>
      </w:r>
    </w:p>
    <w:p w14:paraId="46B7AFFD" w14:textId="77777777" w:rsidR="00665908" w:rsidRDefault="00665908" w:rsidP="00B60B2E">
      <w:pPr>
        <w:adjustRightInd w:val="0"/>
        <w:snapToGrid w:val="0"/>
        <w:spacing w:line="380" w:lineRule="exact"/>
        <w:ind w:rightChars="1" w:right="2"/>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天內，且商品需保持未開封之完整性，交予本公司！本公司義務性質協助處理，但旅客需自行負擔該商品價格</w:t>
      </w:r>
    </w:p>
    <w:p w14:paraId="0FE74478" w14:textId="77777777" w:rsidR="00665908" w:rsidRDefault="00665908" w:rsidP="00B60B2E">
      <w:pPr>
        <w:adjustRightInd w:val="0"/>
        <w:snapToGrid w:val="0"/>
        <w:spacing w:line="380" w:lineRule="exact"/>
        <w:ind w:rightChars="1" w:right="2"/>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之百分之十五的國際退貨手續費用。</w:t>
      </w:r>
      <w:r w:rsidR="001852A7" w:rsidRPr="00B60B2E">
        <w:rPr>
          <w:rFonts w:ascii="微軟正黑體" w:eastAsia="微軟正黑體" w:hAnsi="微軟正黑體" w:cs="SimSun"/>
          <w:kern w:val="0"/>
          <w:sz w:val="22"/>
          <w:szCs w:val="22"/>
        </w:rPr>
        <w:br/>
      </w:r>
      <w:r w:rsidR="00B60B2E" w:rsidRPr="00D128FC">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kern w:val="0"/>
          <w:sz w:val="22"/>
          <w:szCs w:val="22"/>
        </w:rPr>
        <w:t>本報價是以雙人入住一房計算，若有單人或單人帶嬰兒或單人帶不佔床小孩報名參加，請補單人房差。報名參</w:t>
      </w:r>
    </w:p>
    <w:p w14:paraId="363A74FA" w14:textId="77777777" w:rsidR="001852A7" w:rsidRPr="00B60B2E" w:rsidRDefault="00665908" w:rsidP="00B60B2E">
      <w:pPr>
        <w:adjustRightInd w:val="0"/>
        <w:snapToGrid w:val="0"/>
        <w:spacing w:line="380" w:lineRule="exact"/>
        <w:ind w:rightChars="1" w:right="2"/>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t>加人數若為單數，如3人、5人....，請需求三人房(1大床1小床)或補單人房差。</w:t>
      </w:r>
      <w:r w:rsidR="001852A7" w:rsidRPr="00B60B2E">
        <w:rPr>
          <w:rFonts w:ascii="微軟正黑體" w:eastAsia="微軟正黑體" w:hAnsi="微軟正黑體" w:cs="SimSun"/>
          <w:kern w:val="0"/>
          <w:sz w:val="22"/>
          <w:szCs w:val="22"/>
        </w:rPr>
        <w:br/>
      </w:r>
    </w:p>
    <w:p w14:paraId="7BA67C4C" w14:textId="6AA8DF78" w:rsidR="001852A7" w:rsidRPr="00B60B2E" w:rsidRDefault="00665908" w:rsidP="00B60B2E">
      <w:pPr>
        <w:widowControl/>
        <w:adjustRightInd w:val="0"/>
        <w:snapToGrid w:val="0"/>
        <w:spacing w:line="380" w:lineRule="exact"/>
        <w:jc w:val="both"/>
        <w:rPr>
          <w:rFonts w:ascii="微軟正黑體" w:eastAsia="微軟正黑體" w:hAnsi="微軟正黑體" w:cs="SimSun"/>
          <w:kern w:val="0"/>
          <w:sz w:val="22"/>
          <w:szCs w:val="22"/>
        </w:rPr>
      </w:pPr>
      <w:r>
        <w:rPr>
          <w:rFonts w:ascii="微軟正黑體" w:eastAsia="微軟正黑體" w:hAnsi="微軟正黑體" w:cs="SimSun" w:hint="eastAsia"/>
          <w:kern w:val="0"/>
          <w:sz w:val="22"/>
          <w:szCs w:val="22"/>
        </w:rPr>
        <w:t xml:space="preserve">                           </w:t>
      </w:r>
      <w:r w:rsidR="001852A7" w:rsidRPr="00B60B2E">
        <w:rPr>
          <w:rFonts w:ascii="微軟正黑體" w:eastAsia="微軟正黑體" w:hAnsi="微軟正黑體" w:cs="SimSun"/>
          <w:kern w:val="0"/>
          <w:sz w:val="22"/>
          <w:szCs w:val="22"/>
        </w:rPr>
        <w:sym w:font="Webdings" w:char="003C"/>
      </w:r>
      <w:r w:rsidR="001852A7" w:rsidRPr="00B60B2E">
        <w:rPr>
          <w:rFonts w:ascii="微軟正黑體" w:eastAsia="微軟正黑體" w:hAnsi="微軟正黑體" w:cs="SimSun" w:hint="eastAsia"/>
          <w:kern w:val="0"/>
          <w:sz w:val="22"/>
          <w:szCs w:val="22"/>
        </w:rPr>
        <w:t>專業的導遊，優秀的領隊、熱忱的服務、品質有保障</w:t>
      </w:r>
      <w:r w:rsidR="001852A7" w:rsidRPr="00B60B2E">
        <w:rPr>
          <w:rFonts w:ascii="微軟正黑體" w:eastAsia="微軟正黑體" w:hAnsi="微軟正黑體" w:cs="SimSun"/>
          <w:kern w:val="0"/>
          <w:sz w:val="22"/>
          <w:szCs w:val="22"/>
        </w:rPr>
        <w:sym w:font="Webdings" w:char="003C"/>
      </w:r>
      <w:r w:rsidR="001852A7" w:rsidRPr="00B60B2E">
        <w:rPr>
          <w:rFonts w:ascii="微軟正黑體" w:eastAsia="微軟正黑體" w:hAnsi="微軟正黑體" w:cs="SimSun" w:hint="eastAsia"/>
          <w:kern w:val="0"/>
          <w:sz w:val="22"/>
          <w:szCs w:val="22"/>
        </w:rPr>
        <w:t xml:space="preserve">    敬祝</w:t>
      </w:r>
      <w:r w:rsidR="002221C0">
        <w:rPr>
          <w:rFonts w:ascii="微軟正黑體" w:eastAsia="微軟正黑體" w:hAnsi="微軟正黑體" w:cs="SimSun" w:hint="eastAsia"/>
          <w:kern w:val="0"/>
          <w:sz w:val="22"/>
          <w:szCs w:val="22"/>
        </w:rPr>
        <w:t>～</w:t>
      </w:r>
      <w:r w:rsidR="001852A7" w:rsidRPr="00B60B2E">
        <w:rPr>
          <w:rFonts w:ascii="微軟正黑體" w:eastAsia="微軟正黑體" w:hAnsi="微軟正黑體" w:cs="SimSun" w:hint="eastAsia"/>
          <w:kern w:val="0"/>
          <w:sz w:val="22"/>
          <w:szCs w:val="22"/>
        </w:rPr>
        <w:t>旅途愉快</w:t>
      </w:r>
      <w:r w:rsidR="002221C0">
        <w:rPr>
          <w:rFonts w:ascii="微軟正黑體" w:eastAsia="微軟正黑體" w:hAnsi="微軟正黑體" w:cs="SimSun" w:hint="eastAsia"/>
          <w:kern w:val="0"/>
          <w:sz w:val="22"/>
          <w:szCs w:val="22"/>
        </w:rPr>
        <w:t>～</w:t>
      </w:r>
    </w:p>
    <w:p w14:paraId="3CFB7BE0" w14:textId="77777777" w:rsidR="001852A7" w:rsidRPr="001852A7" w:rsidRDefault="001852A7" w:rsidP="00D128FC">
      <w:pPr>
        <w:adjustRightInd w:val="0"/>
        <w:snapToGrid w:val="0"/>
        <w:jc w:val="right"/>
        <w:rPr>
          <w:rFonts w:ascii="微軟正黑體" w:eastAsia="微軟正黑體" w:hAnsi="微軟正黑體" w:cs="Arial"/>
          <w:color w:val="000000"/>
          <w:sz w:val="22"/>
          <w:szCs w:val="22"/>
        </w:rPr>
      </w:pPr>
    </w:p>
    <w:sectPr w:rsidR="001852A7" w:rsidRPr="001852A7" w:rsidSect="0022498D">
      <w:footerReference w:type="default" r:id="rId21"/>
      <w:pgSz w:w="11906" w:h="16838" w:code="9"/>
      <w:pgMar w:top="680" w:right="680" w:bottom="680" w:left="680" w:header="567"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9F5F0" w14:textId="77777777" w:rsidR="00FF380D" w:rsidRDefault="00FF380D">
      <w:r>
        <w:separator/>
      </w:r>
    </w:p>
  </w:endnote>
  <w:endnote w:type="continuationSeparator" w:id="0">
    <w:p w14:paraId="052A8344" w14:textId="77777777" w:rsidR="00FF380D" w:rsidRDefault="00FF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細圓體">
    <w:panose1 w:val="020F0309000000000000"/>
    <w:charset w:val="88"/>
    <w:family w:val="modern"/>
    <w:pitch w:val="fixed"/>
    <w:sig w:usb0="A000023F" w:usb1="3A4F9C38"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POP1體W7">
    <w:altName w:val="Arial Unicode MS"/>
    <w:charset w:val="88"/>
    <w:family w:val="decorative"/>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Noto Sans CJK JP Regular">
    <w:altName w:val="Arial Unicode MS"/>
    <w:panose1 w:val="020B0500000000000000"/>
    <w:charset w:val="80"/>
    <w:family w:val="swiss"/>
    <w:notTrueType/>
    <w:pitch w:val="variable"/>
    <w:sig w:usb0="30000207" w:usb1="2BDF3C10" w:usb2="00000016" w:usb3="00000000" w:csb0="002E0107" w:csb1="00000000"/>
  </w:font>
  <w:font w:name="Arial Unicode MS">
    <w:panose1 w:val="020B0604020202020204"/>
    <w:charset w:val="88"/>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6031" w14:textId="77777777" w:rsidR="005260F4" w:rsidRDefault="005260F4" w:rsidP="009333A7">
    <w:pPr>
      <w:pStyle w:val="a7"/>
      <w:ind w:leftChars="-75" w:left="-18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86D7F" w14:textId="77777777" w:rsidR="00FF380D" w:rsidRDefault="00FF380D">
      <w:r>
        <w:separator/>
      </w:r>
    </w:p>
  </w:footnote>
  <w:footnote w:type="continuationSeparator" w:id="0">
    <w:p w14:paraId="71A89323" w14:textId="77777777" w:rsidR="00FF380D" w:rsidRDefault="00FF3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70E2"/>
    <w:multiLevelType w:val="hybridMultilevel"/>
    <w:tmpl w:val="F7701556"/>
    <w:lvl w:ilvl="0" w:tplc="1F0460EE">
      <w:start w:val="2"/>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C8748CD"/>
    <w:multiLevelType w:val="hybridMultilevel"/>
    <w:tmpl w:val="4816D682"/>
    <w:lvl w:ilvl="0" w:tplc="E19247F0">
      <w:start w:val="1"/>
      <w:numFmt w:val="bullet"/>
      <w:lvlText w:val=""/>
      <w:lvlJc w:val="left"/>
      <w:pPr>
        <w:tabs>
          <w:tab w:val="num" w:pos="480"/>
        </w:tabs>
        <w:ind w:left="480" w:firstLine="0"/>
      </w:pPr>
      <w:rPr>
        <w:rFonts w:ascii="Symbol" w:hAnsi="Symbol" w:hint="default"/>
      </w:rPr>
    </w:lvl>
    <w:lvl w:ilvl="1" w:tplc="50C61242" w:tentative="1">
      <w:start w:val="1"/>
      <w:numFmt w:val="bullet"/>
      <w:lvlText w:val=""/>
      <w:lvlJc w:val="left"/>
      <w:pPr>
        <w:tabs>
          <w:tab w:val="num" w:pos="960"/>
        </w:tabs>
        <w:ind w:left="960" w:firstLine="0"/>
      </w:pPr>
      <w:rPr>
        <w:rFonts w:ascii="Symbol" w:hAnsi="Symbol" w:hint="default"/>
      </w:rPr>
    </w:lvl>
    <w:lvl w:ilvl="2" w:tplc="B866A7B4" w:tentative="1">
      <w:start w:val="1"/>
      <w:numFmt w:val="bullet"/>
      <w:lvlText w:val=""/>
      <w:lvlJc w:val="left"/>
      <w:pPr>
        <w:tabs>
          <w:tab w:val="num" w:pos="1440"/>
        </w:tabs>
        <w:ind w:left="1440" w:firstLine="0"/>
      </w:pPr>
      <w:rPr>
        <w:rFonts w:ascii="Symbol" w:hAnsi="Symbol" w:hint="default"/>
      </w:rPr>
    </w:lvl>
    <w:lvl w:ilvl="3" w:tplc="396427F8" w:tentative="1">
      <w:start w:val="1"/>
      <w:numFmt w:val="bullet"/>
      <w:lvlText w:val=""/>
      <w:lvlJc w:val="left"/>
      <w:pPr>
        <w:tabs>
          <w:tab w:val="num" w:pos="1920"/>
        </w:tabs>
        <w:ind w:left="1920" w:firstLine="0"/>
      </w:pPr>
      <w:rPr>
        <w:rFonts w:ascii="Symbol" w:hAnsi="Symbol" w:hint="default"/>
      </w:rPr>
    </w:lvl>
    <w:lvl w:ilvl="4" w:tplc="D7964432" w:tentative="1">
      <w:start w:val="1"/>
      <w:numFmt w:val="bullet"/>
      <w:lvlText w:val=""/>
      <w:lvlJc w:val="left"/>
      <w:pPr>
        <w:tabs>
          <w:tab w:val="num" w:pos="2400"/>
        </w:tabs>
        <w:ind w:left="2400" w:firstLine="0"/>
      </w:pPr>
      <w:rPr>
        <w:rFonts w:ascii="Symbol" w:hAnsi="Symbol" w:hint="default"/>
      </w:rPr>
    </w:lvl>
    <w:lvl w:ilvl="5" w:tplc="8478589C" w:tentative="1">
      <w:start w:val="1"/>
      <w:numFmt w:val="bullet"/>
      <w:lvlText w:val=""/>
      <w:lvlJc w:val="left"/>
      <w:pPr>
        <w:tabs>
          <w:tab w:val="num" w:pos="2880"/>
        </w:tabs>
        <w:ind w:left="2880" w:firstLine="0"/>
      </w:pPr>
      <w:rPr>
        <w:rFonts w:ascii="Symbol" w:hAnsi="Symbol" w:hint="default"/>
      </w:rPr>
    </w:lvl>
    <w:lvl w:ilvl="6" w:tplc="BEAC43B4" w:tentative="1">
      <w:start w:val="1"/>
      <w:numFmt w:val="bullet"/>
      <w:lvlText w:val=""/>
      <w:lvlJc w:val="left"/>
      <w:pPr>
        <w:tabs>
          <w:tab w:val="num" w:pos="3360"/>
        </w:tabs>
        <w:ind w:left="3360" w:firstLine="0"/>
      </w:pPr>
      <w:rPr>
        <w:rFonts w:ascii="Symbol" w:hAnsi="Symbol" w:hint="default"/>
      </w:rPr>
    </w:lvl>
    <w:lvl w:ilvl="7" w:tplc="C57247F8" w:tentative="1">
      <w:start w:val="1"/>
      <w:numFmt w:val="bullet"/>
      <w:lvlText w:val=""/>
      <w:lvlJc w:val="left"/>
      <w:pPr>
        <w:tabs>
          <w:tab w:val="num" w:pos="3840"/>
        </w:tabs>
        <w:ind w:left="3840" w:firstLine="0"/>
      </w:pPr>
      <w:rPr>
        <w:rFonts w:ascii="Symbol" w:hAnsi="Symbol" w:hint="default"/>
      </w:rPr>
    </w:lvl>
    <w:lvl w:ilvl="8" w:tplc="5B2AF58E" w:tentative="1">
      <w:start w:val="1"/>
      <w:numFmt w:val="bullet"/>
      <w:lvlText w:val=""/>
      <w:lvlJc w:val="left"/>
      <w:pPr>
        <w:tabs>
          <w:tab w:val="num" w:pos="4320"/>
        </w:tabs>
        <w:ind w:left="4320" w:firstLine="0"/>
      </w:pPr>
      <w:rPr>
        <w:rFonts w:ascii="Symbol" w:hAnsi="Symbol" w:hint="default"/>
      </w:rPr>
    </w:lvl>
  </w:abstractNum>
  <w:abstractNum w:abstractNumId="2" w15:restartNumberingAfterBreak="0">
    <w:nsid w:val="10DE5421"/>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3" w15:restartNumberingAfterBreak="0">
    <w:nsid w:val="168178A2"/>
    <w:multiLevelType w:val="hybridMultilevel"/>
    <w:tmpl w:val="F03E35BE"/>
    <w:lvl w:ilvl="0" w:tplc="4ACA778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9712A17"/>
    <w:multiLevelType w:val="hybridMultilevel"/>
    <w:tmpl w:val="E4EE35E0"/>
    <w:lvl w:ilvl="0" w:tplc="4D344814">
      <w:start w:val="1"/>
      <w:numFmt w:val="bullet"/>
      <w:lvlText w:val=""/>
      <w:lvlJc w:val="left"/>
      <w:pPr>
        <w:tabs>
          <w:tab w:val="num" w:pos="480"/>
        </w:tabs>
        <w:ind w:left="480" w:firstLine="0"/>
      </w:pPr>
      <w:rPr>
        <w:rFonts w:ascii="Symbol" w:hAnsi="Symbol" w:hint="default"/>
      </w:rPr>
    </w:lvl>
    <w:lvl w:ilvl="1" w:tplc="98DA6BE0" w:tentative="1">
      <w:start w:val="1"/>
      <w:numFmt w:val="bullet"/>
      <w:lvlText w:val=""/>
      <w:lvlJc w:val="left"/>
      <w:pPr>
        <w:tabs>
          <w:tab w:val="num" w:pos="960"/>
        </w:tabs>
        <w:ind w:left="960" w:firstLine="0"/>
      </w:pPr>
      <w:rPr>
        <w:rFonts w:ascii="Symbol" w:hAnsi="Symbol" w:hint="default"/>
      </w:rPr>
    </w:lvl>
    <w:lvl w:ilvl="2" w:tplc="086EC17A" w:tentative="1">
      <w:start w:val="1"/>
      <w:numFmt w:val="bullet"/>
      <w:lvlText w:val=""/>
      <w:lvlJc w:val="left"/>
      <w:pPr>
        <w:tabs>
          <w:tab w:val="num" w:pos="1440"/>
        </w:tabs>
        <w:ind w:left="1440" w:firstLine="0"/>
      </w:pPr>
      <w:rPr>
        <w:rFonts w:ascii="Symbol" w:hAnsi="Symbol" w:hint="default"/>
      </w:rPr>
    </w:lvl>
    <w:lvl w:ilvl="3" w:tplc="F73C63F8" w:tentative="1">
      <w:start w:val="1"/>
      <w:numFmt w:val="bullet"/>
      <w:lvlText w:val=""/>
      <w:lvlJc w:val="left"/>
      <w:pPr>
        <w:tabs>
          <w:tab w:val="num" w:pos="1920"/>
        </w:tabs>
        <w:ind w:left="1920" w:firstLine="0"/>
      </w:pPr>
      <w:rPr>
        <w:rFonts w:ascii="Symbol" w:hAnsi="Symbol" w:hint="default"/>
      </w:rPr>
    </w:lvl>
    <w:lvl w:ilvl="4" w:tplc="970A04B6" w:tentative="1">
      <w:start w:val="1"/>
      <w:numFmt w:val="bullet"/>
      <w:lvlText w:val=""/>
      <w:lvlJc w:val="left"/>
      <w:pPr>
        <w:tabs>
          <w:tab w:val="num" w:pos="2400"/>
        </w:tabs>
        <w:ind w:left="2400" w:firstLine="0"/>
      </w:pPr>
      <w:rPr>
        <w:rFonts w:ascii="Symbol" w:hAnsi="Symbol" w:hint="default"/>
      </w:rPr>
    </w:lvl>
    <w:lvl w:ilvl="5" w:tplc="23A241D2" w:tentative="1">
      <w:start w:val="1"/>
      <w:numFmt w:val="bullet"/>
      <w:lvlText w:val=""/>
      <w:lvlJc w:val="left"/>
      <w:pPr>
        <w:tabs>
          <w:tab w:val="num" w:pos="2880"/>
        </w:tabs>
        <w:ind w:left="2880" w:firstLine="0"/>
      </w:pPr>
      <w:rPr>
        <w:rFonts w:ascii="Symbol" w:hAnsi="Symbol" w:hint="default"/>
      </w:rPr>
    </w:lvl>
    <w:lvl w:ilvl="6" w:tplc="86E6897A" w:tentative="1">
      <w:start w:val="1"/>
      <w:numFmt w:val="bullet"/>
      <w:lvlText w:val=""/>
      <w:lvlJc w:val="left"/>
      <w:pPr>
        <w:tabs>
          <w:tab w:val="num" w:pos="3360"/>
        </w:tabs>
        <w:ind w:left="3360" w:firstLine="0"/>
      </w:pPr>
      <w:rPr>
        <w:rFonts w:ascii="Symbol" w:hAnsi="Symbol" w:hint="default"/>
      </w:rPr>
    </w:lvl>
    <w:lvl w:ilvl="7" w:tplc="A73404A6" w:tentative="1">
      <w:start w:val="1"/>
      <w:numFmt w:val="bullet"/>
      <w:lvlText w:val=""/>
      <w:lvlJc w:val="left"/>
      <w:pPr>
        <w:tabs>
          <w:tab w:val="num" w:pos="3840"/>
        </w:tabs>
        <w:ind w:left="3840" w:firstLine="0"/>
      </w:pPr>
      <w:rPr>
        <w:rFonts w:ascii="Symbol" w:hAnsi="Symbol" w:hint="default"/>
      </w:rPr>
    </w:lvl>
    <w:lvl w:ilvl="8" w:tplc="B6FED898" w:tentative="1">
      <w:start w:val="1"/>
      <w:numFmt w:val="bullet"/>
      <w:lvlText w:val=""/>
      <w:lvlJc w:val="left"/>
      <w:pPr>
        <w:tabs>
          <w:tab w:val="num" w:pos="4320"/>
        </w:tabs>
        <w:ind w:left="4320" w:firstLine="0"/>
      </w:pPr>
      <w:rPr>
        <w:rFonts w:ascii="Symbol" w:hAnsi="Symbol" w:hint="default"/>
      </w:rPr>
    </w:lvl>
  </w:abstractNum>
  <w:abstractNum w:abstractNumId="5" w15:restartNumberingAfterBreak="0">
    <w:nsid w:val="1B5C52AF"/>
    <w:multiLevelType w:val="hybridMultilevel"/>
    <w:tmpl w:val="8DA0D19C"/>
    <w:lvl w:ilvl="0" w:tplc="CA22FDAC">
      <w:start w:val="14"/>
      <w:numFmt w:val="bullet"/>
      <w:lvlText w:val="★"/>
      <w:lvlJc w:val="left"/>
      <w:pPr>
        <w:tabs>
          <w:tab w:val="num" w:pos="360"/>
        </w:tabs>
        <w:ind w:left="360" w:hanging="360"/>
      </w:pPr>
      <w:rPr>
        <w:rFonts w:ascii="新細明體" w:eastAsia="新細明體" w:hAnsi="新細明體" w:cs="新細明體" w:hint="eastAsia"/>
        <w:color w:val="8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D74222B"/>
    <w:multiLevelType w:val="multilevel"/>
    <w:tmpl w:val="9178199E"/>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7" w15:restartNumberingAfterBreak="0">
    <w:nsid w:val="1DD51A22"/>
    <w:multiLevelType w:val="hybridMultilevel"/>
    <w:tmpl w:val="3120DE98"/>
    <w:lvl w:ilvl="0" w:tplc="1624C228">
      <w:start w:val="2"/>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E915583"/>
    <w:multiLevelType w:val="multilevel"/>
    <w:tmpl w:val="9178199E"/>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9" w15:restartNumberingAfterBreak="0">
    <w:nsid w:val="229E3BCF"/>
    <w:multiLevelType w:val="multilevel"/>
    <w:tmpl w:val="B008C734"/>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10" w15:restartNumberingAfterBreak="0">
    <w:nsid w:val="2AA255CA"/>
    <w:multiLevelType w:val="hybridMultilevel"/>
    <w:tmpl w:val="C2CE011E"/>
    <w:lvl w:ilvl="0" w:tplc="1B7CD1FC">
      <w:start w:val="1"/>
      <w:numFmt w:val="bullet"/>
      <w:lvlText w:val=""/>
      <w:lvlJc w:val="left"/>
      <w:pPr>
        <w:tabs>
          <w:tab w:val="num" w:pos="480"/>
        </w:tabs>
        <w:ind w:left="480" w:firstLine="0"/>
      </w:pPr>
      <w:rPr>
        <w:rFonts w:ascii="Symbol" w:hAnsi="Symbol" w:hint="default"/>
      </w:rPr>
    </w:lvl>
    <w:lvl w:ilvl="1" w:tplc="5002E724" w:tentative="1">
      <w:start w:val="1"/>
      <w:numFmt w:val="bullet"/>
      <w:lvlText w:val=""/>
      <w:lvlJc w:val="left"/>
      <w:pPr>
        <w:tabs>
          <w:tab w:val="num" w:pos="960"/>
        </w:tabs>
        <w:ind w:left="960" w:firstLine="0"/>
      </w:pPr>
      <w:rPr>
        <w:rFonts w:ascii="Symbol" w:hAnsi="Symbol" w:hint="default"/>
      </w:rPr>
    </w:lvl>
    <w:lvl w:ilvl="2" w:tplc="F0185818" w:tentative="1">
      <w:start w:val="1"/>
      <w:numFmt w:val="bullet"/>
      <w:lvlText w:val=""/>
      <w:lvlJc w:val="left"/>
      <w:pPr>
        <w:tabs>
          <w:tab w:val="num" w:pos="1440"/>
        </w:tabs>
        <w:ind w:left="1440" w:firstLine="0"/>
      </w:pPr>
      <w:rPr>
        <w:rFonts w:ascii="Symbol" w:hAnsi="Symbol" w:hint="default"/>
      </w:rPr>
    </w:lvl>
    <w:lvl w:ilvl="3" w:tplc="29809214" w:tentative="1">
      <w:start w:val="1"/>
      <w:numFmt w:val="bullet"/>
      <w:lvlText w:val=""/>
      <w:lvlJc w:val="left"/>
      <w:pPr>
        <w:tabs>
          <w:tab w:val="num" w:pos="1920"/>
        </w:tabs>
        <w:ind w:left="1920" w:firstLine="0"/>
      </w:pPr>
      <w:rPr>
        <w:rFonts w:ascii="Symbol" w:hAnsi="Symbol" w:hint="default"/>
      </w:rPr>
    </w:lvl>
    <w:lvl w:ilvl="4" w:tplc="8724D17E" w:tentative="1">
      <w:start w:val="1"/>
      <w:numFmt w:val="bullet"/>
      <w:lvlText w:val=""/>
      <w:lvlJc w:val="left"/>
      <w:pPr>
        <w:tabs>
          <w:tab w:val="num" w:pos="2400"/>
        </w:tabs>
        <w:ind w:left="2400" w:firstLine="0"/>
      </w:pPr>
      <w:rPr>
        <w:rFonts w:ascii="Symbol" w:hAnsi="Symbol" w:hint="default"/>
      </w:rPr>
    </w:lvl>
    <w:lvl w:ilvl="5" w:tplc="84F2C936" w:tentative="1">
      <w:start w:val="1"/>
      <w:numFmt w:val="bullet"/>
      <w:lvlText w:val=""/>
      <w:lvlJc w:val="left"/>
      <w:pPr>
        <w:tabs>
          <w:tab w:val="num" w:pos="2880"/>
        </w:tabs>
        <w:ind w:left="2880" w:firstLine="0"/>
      </w:pPr>
      <w:rPr>
        <w:rFonts w:ascii="Symbol" w:hAnsi="Symbol" w:hint="default"/>
      </w:rPr>
    </w:lvl>
    <w:lvl w:ilvl="6" w:tplc="91A265BA" w:tentative="1">
      <w:start w:val="1"/>
      <w:numFmt w:val="bullet"/>
      <w:lvlText w:val=""/>
      <w:lvlJc w:val="left"/>
      <w:pPr>
        <w:tabs>
          <w:tab w:val="num" w:pos="3360"/>
        </w:tabs>
        <w:ind w:left="3360" w:firstLine="0"/>
      </w:pPr>
      <w:rPr>
        <w:rFonts w:ascii="Symbol" w:hAnsi="Symbol" w:hint="default"/>
      </w:rPr>
    </w:lvl>
    <w:lvl w:ilvl="7" w:tplc="195C641E" w:tentative="1">
      <w:start w:val="1"/>
      <w:numFmt w:val="bullet"/>
      <w:lvlText w:val=""/>
      <w:lvlJc w:val="left"/>
      <w:pPr>
        <w:tabs>
          <w:tab w:val="num" w:pos="3840"/>
        </w:tabs>
        <w:ind w:left="3840" w:firstLine="0"/>
      </w:pPr>
      <w:rPr>
        <w:rFonts w:ascii="Symbol" w:hAnsi="Symbol" w:hint="default"/>
      </w:rPr>
    </w:lvl>
    <w:lvl w:ilvl="8" w:tplc="4D1CC258" w:tentative="1">
      <w:start w:val="1"/>
      <w:numFmt w:val="bullet"/>
      <w:lvlText w:val=""/>
      <w:lvlJc w:val="left"/>
      <w:pPr>
        <w:tabs>
          <w:tab w:val="num" w:pos="4320"/>
        </w:tabs>
        <w:ind w:left="4320" w:firstLine="0"/>
      </w:pPr>
      <w:rPr>
        <w:rFonts w:ascii="Symbol" w:hAnsi="Symbol" w:hint="default"/>
      </w:rPr>
    </w:lvl>
  </w:abstractNum>
  <w:abstractNum w:abstractNumId="11" w15:restartNumberingAfterBreak="0">
    <w:nsid w:val="2B1F7624"/>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12" w15:restartNumberingAfterBreak="0">
    <w:nsid w:val="2FED66C7"/>
    <w:multiLevelType w:val="hybridMultilevel"/>
    <w:tmpl w:val="62AE47BC"/>
    <w:lvl w:ilvl="0" w:tplc="5692B47A">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0EF07EE"/>
    <w:multiLevelType w:val="hybridMultilevel"/>
    <w:tmpl w:val="317CE92A"/>
    <w:lvl w:ilvl="0" w:tplc="8DFEADA6">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4" w15:restartNumberingAfterBreak="0">
    <w:nsid w:val="33323B6A"/>
    <w:multiLevelType w:val="hybridMultilevel"/>
    <w:tmpl w:val="EE42F44E"/>
    <w:lvl w:ilvl="0" w:tplc="DE74C8A0">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3FE605C"/>
    <w:multiLevelType w:val="hybridMultilevel"/>
    <w:tmpl w:val="58344042"/>
    <w:lvl w:ilvl="0" w:tplc="2BB63CA8">
      <w:start w:val="5"/>
      <w:numFmt w:val="bullet"/>
      <w:lvlText w:val="☆"/>
      <w:lvlJc w:val="left"/>
      <w:pPr>
        <w:tabs>
          <w:tab w:val="num" w:pos="840"/>
        </w:tabs>
        <w:ind w:left="840" w:hanging="360"/>
      </w:pPr>
      <w:rPr>
        <w:rFonts w:ascii="新細明體" w:eastAsia="新細明體" w:hAnsi="新細明體" w:cs="Arial"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3F642C19"/>
    <w:multiLevelType w:val="hybridMultilevel"/>
    <w:tmpl w:val="A03EDA1E"/>
    <w:lvl w:ilvl="0" w:tplc="6DB8A056">
      <w:start w:val="1"/>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415922FD"/>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18" w15:restartNumberingAfterBreak="0">
    <w:nsid w:val="49573FA7"/>
    <w:multiLevelType w:val="hybridMultilevel"/>
    <w:tmpl w:val="6220D814"/>
    <w:lvl w:ilvl="0" w:tplc="FFFFFFFF">
      <w:start w:val="1"/>
      <w:numFmt w:val="taiwaneseCountingThousand"/>
      <w:lvlText w:val="第%1天"/>
      <w:lvlJc w:val="left"/>
      <w:pPr>
        <w:tabs>
          <w:tab w:val="num" w:pos="1125"/>
        </w:tabs>
        <w:ind w:left="1125" w:hanging="1125"/>
      </w:pPr>
      <w:rPr>
        <w:rFonts w:ascii="華康細圓體" w:eastAsia="華康細圓體" w:hAnsi="華康細圓體" w:hint="default"/>
        <w:color w:val="000000"/>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9" w15:restartNumberingAfterBreak="0">
    <w:nsid w:val="4F1A69C0"/>
    <w:multiLevelType w:val="hybridMultilevel"/>
    <w:tmpl w:val="1A4E9B7C"/>
    <w:lvl w:ilvl="0" w:tplc="BCE8841E">
      <w:start w:val="8"/>
      <w:numFmt w:val="bullet"/>
      <w:lvlText w:val="●"/>
      <w:lvlJc w:val="left"/>
      <w:pPr>
        <w:tabs>
          <w:tab w:val="num" w:pos="360"/>
        </w:tabs>
        <w:ind w:left="360" w:hanging="360"/>
      </w:pPr>
      <w:rPr>
        <w:rFonts w:ascii="細明體" w:eastAsia="細明體" w:hAnsi="細明體"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FA23FE3"/>
    <w:multiLevelType w:val="hybridMultilevel"/>
    <w:tmpl w:val="85BAD198"/>
    <w:lvl w:ilvl="0" w:tplc="4D8AFC9A">
      <w:start w:val="1"/>
      <w:numFmt w:val="bullet"/>
      <w:lvlText w:val=""/>
      <w:lvlJc w:val="left"/>
      <w:pPr>
        <w:ind w:left="480" w:hanging="480"/>
      </w:pPr>
      <w:rPr>
        <w:rFonts w:ascii="Wingdings" w:hAnsi="Wingdings" w:hint="default"/>
        <w:color w:val="E36C0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0F21E6B"/>
    <w:multiLevelType w:val="hybridMultilevel"/>
    <w:tmpl w:val="82047338"/>
    <w:lvl w:ilvl="0" w:tplc="33B29A7E">
      <w:start w:val="1"/>
      <w:numFmt w:val="bullet"/>
      <w:lvlText w:val="☆"/>
      <w:lvlJc w:val="left"/>
      <w:pPr>
        <w:tabs>
          <w:tab w:val="num" w:pos="840"/>
        </w:tabs>
        <w:ind w:left="840" w:hanging="360"/>
      </w:pPr>
      <w:rPr>
        <w:rFonts w:ascii="新細明體" w:eastAsia="新細明體" w:hAnsi="新細明體" w:cs="Arial" w:hint="eastAsia"/>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573A1637"/>
    <w:multiLevelType w:val="hybridMultilevel"/>
    <w:tmpl w:val="CE1EFE9C"/>
    <w:lvl w:ilvl="0" w:tplc="3356BE04">
      <w:start w:val="1"/>
      <w:numFmt w:val="bullet"/>
      <w:lvlText w:val=""/>
      <w:lvlJc w:val="left"/>
      <w:pPr>
        <w:tabs>
          <w:tab w:val="num" w:pos="480"/>
        </w:tabs>
        <w:ind w:left="480" w:firstLine="0"/>
      </w:pPr>
      <w:rPr>
        <w:rFonts w:ascii="Symbol" w:hAnsi="Symbol" w:hint="default"/>
      </w:rPr>
    </w:lvl>
    <w:lvl w:ilvl="1" w:tplc="4BE88F52" w:tentative="1">
      <w:start w:val="1"/>
      <w:numFmt w:val="bullet"/>
      <w:lvlText w:val=""/>
      <w:lvlJc w:val="left"/>
      <w:pPr>
        <w:tabs>
          <w:tab w:val="num" w:pos="960"/>
        </w:tabs>
        <w:ind w:left="960" w:firstLine="0"/>
      </w:pPr>
      <w:rPr>
        <w:rFonts w:ascii="Symbol" w:hAnsi="Symbol" w:hint="default"/>
      </w:rPr>
    </w:lvl>
    <w:lvl w:ilvl="2" w:tplc="A8B6BA32" w:tentative="1">
      <w:start w:val="1"/>
      <w:numFmt w:val="bullet"/>
      <w:lvlText w:val=""/>
      <w:lvlJc w:val="left"/>
      <w:pPr>
        <w:tabs>
          <w:tab w:val="num" w:pos="1440"/>
        </w:tabs>
        <w:ind w:left="1440" w:firstLine="0"/>
      </w:pPr>
      <w:rPr>
        <w:rFonts w:ascii="Symbol" w:hAnsi="Symbol" w:hint="default"/>
      </w:rPr>
    </w:lvl>
    <w:lvl w:ilvl="3" w:tplc="8AAEC53A" w:tentative="1">
      <w:start w:val="1"/>
      <w:numFmt w:val="bullet"/>
      <w:lvlText w:val=""/>
      <w:lvlJc w:val="left"/>
      <w:pPr>
        <w:tabs>
          <w:tab w:val="num" w:pos="1920"/>
        </w:tabs>
        <w:ind w:left="1920" w:firstLine="0"/>
      </w:pPr>
      <w:rPr>
        <w:rFonts w:ascii="Symbol" w:hAnsi="Symbol" w:hint="default"/>
      </w:rPr>
    </w:lvl>
    <w:lvl w:ilvl="4" w:tplc="F89AAE44" w:tentative="1">
      <w:start w:val="1"/>
      <w:numFmt w:val="bullet"/>
      <w:lvlText w:val=""/>
      <w:lvlJc w:val="left"/>
      <w:pPr>
        <w:tabs>
          <w:tab w:val="num" w:pos="2400"/>
        </w:tabs>
        <w:ind w:left="2400" w:firstLine="0"/>
      </w:pPr>
      <w:rPr>
        <w:rFonts w:ascii="Symbol" w:hAnsi="Symbol" w:hint="default"/>
      </w:rPr>
    </w:lvl>
    <w:lvl w:ilvl="5" w:tplc="1A54635E" w:tentative="1">
      <w:start w:val="1"/>
      <w:numFmt w:val="bullet"/>
      <w:lvlText w:val=""/>
      <w:lvlJc w:val="left"/>
      <w:pPr>
        <w:tabs>
          <w:tab w:val="num" w:pos="2880"/>
        </w:tabs>
        <w:ind w:left="2880" w:firstLine="0"/>
      </w:pPr>
      <w:rPr>
        <w:rFonts w:ascii="Symbol" w:hAnsi="Symbol" w:hint="default"/>
      </w:rPr>
    </w:lvl>
    <w:lvl w:ilvl="6" w:tplc="A0CAEC28" w:tentative="1">
      <w:start w:val="1"/>
      <w:numFmt w:val="bullet"/>
      <w:lvlText w:val=""/>
      <w:lvlJc w:val="left"/>
      <w:pPr>
        <w:tabs>
          <w:tab w:val="num" w:pos="3360"/>
        </w:tabs>
        <w:ind w:left="3360" w:firstLine="0"/>
      </w:pPr>
      <w:rPr>
        <w:rFonts w:ascii="Symbol" w:hAnsi="Symbol" w:hint="default"/>
      </w:rPr>
    </w:lvl>
    <w:lvl w:ilvl="7" w:tplc="4D288FBC" w:tentative="1">
      <w:start w:val="1"/>
      <w:numFmt w:val="bullet"/>
      <w:lvlText w:val=""/>
      <w:lvlJc w:val="left"/>
      <w:pPr>
        <w:tabs>
          <w:tab w:val="num" w:pos="3840"/>
        </w:tabs>
        <w:ind w:left="3840" w:firstLine="0"/>
      </w:pPr>
      <w:rPr>
        <w:rFonts w:ascii="Symbol" w:hAnsi="Symbol" w:hint="default"/>
      </w:rPr>
    </w:lvl>
    <w:lvl w:ilvl="8" w:tplc="9DCC03EC" w:tentative="1">
      <w:start w:val="1"/>
      <w:numFmt w:val="bullet"/>
      <w:lvlText w:val=""/>
      <w:lvlJc w:val="left"/>
      <w:pPr>
        <w:tabs>
          <w:tab w:val="num" w:pos="4320"/>
        </w:tabs>
        <w:ind w:left="4320" w:firstLine="0"/>
      </w:pPr>
      <w:rPr>
        <w:rFonts w:ascii="Symbol" w:hAnsi="Symbol" w:hint="default"/>
      </w:rPr>
    </w:lvl>
  </w:abstractNum>
  <w:abstractNum w:abstractNumId="23" w15:restartNumberingAfterBreak="0">
    <w:nsid w:val="57FF217E"/>
    <w:multiLevelType w:val="hybridMultilevel"/>
    <w:tmpl w:val="70A0312A"/>
    <w:lvl w:ilvl="0" w:tplc="82906E0C">
      <w:start w:val="1"/>
      <w:numFmt w:val="taiwaneseCountingThousand"/>
      <w:lvlText w:val="第%1天"/>
      <w:lvlJc w:val="left"/>
      <w:pPr>
        <w:tabs>
          <w:tab w:val="num" w:pos="990"/>
        </w:tabs>
        <w:ind w:left="990" w:hanging="99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FF872DB"/>
    <w:multiLevelType w:val="hybridMultilevel"/>
    <w:tmpl w:val="62DE61B6"/>
    <w:lvl w:ilvl="0" w:tplc="04090005">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1914" w:hanging="480"/>
      </w:pPr>
      <w:rPr>
        <w:rFonts w:ascii="Wingdings" w:hAnsi="Wingdings" w:hint="default"/>
      </w:rPr>
    </w:lvl>
    <w:lvl w:ilvl="2" w:tplc="04090005" w:tentative="1">
      <w:start w:val="1"/>
      <w:numFmt w:val="bullet"/>
      <w:lvlText w:val=""/>
      <w:lvlJc w:val="left"/>
      <w:pPr>
        <w:ind w:left="2394" w:hanging="480"/>
      </w:pPr>
      <w:rPr>
        <w:rFonts w:ascii="Wingdings" w:hAnsi="Wingdings" w:hint="default"/>
      </w:rPr>
    </w:lvl>
    <w:lvl w:ilvl="3" w:tplc="04090001" w:tentative="1">
      <w:start w:val="1"/>
      <w:numFmt w:val="bullet"/>
      <w:lvlText w:val=""/>
      <w:lvlJc w:val="left"/>
      <w:pPr>
        <w:ind w:left="2874" w:hanging="480"/>
      </w:pPr>
      <w:rPr>
        <w:rFonts w:ascii="Wingdings" w:hAnsi="Wingdings" w:hint="default"/>
      </w:rPr>
    </w:lvl>
    <w:lvl w:ilvl="4" w:tplc="04090003" w:tentative="1">
      <w:start w:val="1"/>
      <w:numFmt w:val="bullet"/>
      <w:lvlText w:val=""/>
      <w:lvlJc w:val="left"/>
      <w:pPr>
        <w:ind w:left="3354" w:hanging="480"/>
      </w:pPr>
      <w:rPr>
        <w:rFonts w:ascii="Wingdings" w:hAnsi="Wingdings" w:hint="default"/>
      </w:rPr>
    </w:lvl>
    <w:lvl w:ilvl="5" w:tplc="04090005" w:tentative="1">
      <w:start w:val="1"/>
      <w:numFmt w:val="bullet"/>
      <w:lvlText w:val=""/>
      <w:lvlJc w:val="left"/>
      <w:pPr>
        <w:ind w:left="3834" w:hanging="480"/>
      </w:pPr>
      <w:rPr>
        <w:rFonts w:ascii="Wingdings" w:hAnsi="Wingdings" w:hint="default"/>
      </w:rPr>
    </w:lvl>
    <w:lvl w:ilvl="6" w:tplc="04090001" w:tentative="1">
      <w:start w:val="1"/>
      <w:numFmt w:val="bullet"/>
      <w:lvlText w:val=""/>
      <w:lvlJc w:val="left"/>
      <w:pPr>
        <w:ind w:left="4314" w:hanging="480"/>
      </w:pPr>
      <w:rPr>
        <w:rFonts w:ascii="Wingdings" w:hAnsi="Wingdings" w:hint="default"/>
      </w:rPr>
    </w:lvl>
    <w:lvl w:ilvl="7" w:tplc="04090003" w:tentative="1">
      <w:start w:val="1"/>
      <w:numFmt w:val="bullet"/>
      <w:lvlText w:val=""/>
      <w:lvlJc w:val="left"/>
      <w:pPr>
        <w:ind w:left="4794" w:hanging="480"/>
      </w:pPr>
      <w:rPr>
        <w:rFonts w:ascii="Wingdings" w:hAnsi="Wingdings" w:hint="default"/>
      </w:rPr>
    </w:lvl>
    <w:lvl w:ilvl="8" w:tplc="04090005" w:tentative="1">
      <w:start w:val="1"/>
      <w:numFmt w:val="bullet"/>
      <w:lvlText w:val=""/>
      <w:lvlJc w:val="left"/>
      <w:pPr>
        <w:ind w:left="5274" w:hanging="480"/>
      </w:pPr>
      <w:rPr>
        <w:rFonts w:ascii="Wingdings" w:hAnsi="Wingdings" w:hint="default"/>
      </w:rPr>
    </w:lvl>
  </w:abstractNum>
  <w:abstractNum w:abstractNumId="25" w15:restartNumberingAfterBreak="0">
    <w:nsid w:val="60DD4F81"/>
    <w:multiLevelType w:val="hybridMultilevel"/>
    <w:tmpl w:val="3B3CCE8E"/>
    <w:lvl w:ilvl="0" w:tplc="A7F6F67C">
      <w:start w:val="1"/>
      <w:numFmt w:val="bullet"/>
      <w:lvlText w:val=""/>
      <w:lvlJc w:val="left"/>
      <w:pPr>
        <w:tabs>
          <w:tab w:val="num" w:pos="480"/>
        </w:tabs>
        <w:ind w:left="480" w:firstLine="0"/>
      </w:pPr>
      <w:rPr>
        <w:rFonts w:ascii="Symbol" w:hAnsi="Symbol" w:hint="default"/>
      </w:rPr>
    </w:lvl>
    <w:lvl w:ilvl="1" w:tplc="50009D30" w:tentative="1">
      <w:start w:val="1"/>
      <w:numFmt w:val="bullet"/>
      <w:lvlText w:val=""/>
      <w:lvlJc w:val="left"/>
      <w:pPr>
        <w:tabs>
          <w:tab w:val="num" w:pos="960"/>
        </w:tabs>
        <w:ind w:left="960" w:firstLine="0"/>
      </w:pPr>
      <w:rPr>
        <w:rFonts w:ascii="Symbol" w:hAnsi="Symbol" w:hint="default"/>
      </w:rPr>
    </w:lvl>
    <w:lvl w:ilvl="2" w:tplc="AEAEEC40" w:tentative="1">
      <w:start w:val="1"/>
      <w:numFmt w:val="bullet"/>
      <w:lvlText w:val=""/>
      <w:lvlJc w:val="left"/>
      <w:pPr>
        <w:tabs>
          <w:tab w:val="num" w:pos="1440"/>
        </w:tabs>
        <w:ind w:left="1440" w:firstLine="0"/>
      </w:pPr>
      <w:rPr>
        <w:rFonts w:ascii="Symbol" w:hAnsi="Symbol" w:hint="default"/>
      </w:rPr>
    </w:lvl>
    <w:lvl w:ilvl="3" w:tplc="03C022A2" w:tentative="1">
      <w:start w:val="1"/>
      <w:numFmt w:val="bullet"/>
      <w:lvlText w:val=""/>
      <w:lvlJc w:val="left"/>
      <w:pPr>
        <w:tabs>
          <w:tab w:val="num" w:pos="1920"/>
        </w:tabs>
        <w:ind w:left="1920" w:firstLine="0"/>
      </w:pPr>
      <w:rPr>
        <w:rFonts w:ascii="Symbol" w:hAnsi="Symbol" w:hint="default"/>
      </w:rPr>
    </w:lvl>
    <w:lvl w:ilvl="4" w:tplc="175A531E" w:tentative="1">
      <w:start w:val="1"/>
      <w:numFmt w:val="bullet"/>
      <w:lvlText w:val=""/>
      <w:lvlJc w:val="left"/>
      <w:pPr>
        <w:tabs>
          <w:tab w:val="num" w:pos="2400"/>
        </w:tabs>
        <w:ind w:left="2400" w:firstLine="0"/>
      </w:pPr>
      <w:rPr>
        <w:rFonts w:ascii="Symbol" w:hAnsi="Symbol" w:hint="default"/>
      </w:rPr>
    </w:lvl>
    <w:lvl w:ilvl="5" w:tplc="0D04A59C" w:tentative="1">
      <w:start w:val="1"/>
      <w:numFmt w:val="bullet"/>
      <w:lvlText w:val=""/>
      <w:lvlJc w:val="left"/>
      <w:pPr>
        <w:tabs>
          <w:tab w:val="num" w:pos="2880"/>
        </w:tabs>
        <w:ind w:left="2880" w:firstLine="0"/>
      </w:pPr>
      <w:rPr>
        <w:rFonts w:ascii="Symbol" w:hAnsi="Symbol" w:hint="default"/>
      </w:rPr>
    </w:lvl>
    <w:lvl w:ilvl="6" w:tplc="C6428340" w:tentative="1">
      <w:start w:val="1"/>
      <w:numFmt w:val="bullet"/>
      <w:lvlText w:val=""/>
      <w:lvlJc w:val="left"/>
      <w:pPr>
        <w:tabs>
          <w:tab w:val="num" w:pos="3360"/>
        </w:tabs>
        <w:ind w:left="3360" w:firstLine="0"/>
      </w:pPr>
      <w:rPr>
        <w:rFonts w:ascii="Symbol" w:hAnsi="Symbol" w:hint="default"/>
      </w:rPr>
    </w:lvl>
    <w:lvl w:ilvl="7" w:tplc="A422432E" w:tentative="1">
      <w:start w:val="1"/>
      <w:numFmt w:val="bullet"/>
      <w:lvlText w:val=""/>
      <w:lvlJc w:val="left"/>
      <w:pPr>
        <w:tabs>
          <w:tab w:val="num" w:pos="3840"/>
        </w:tabs>
        <w:ind w:left="3840" w:firstLine="0"/>
      </w:pPr>
      <w:rPr>
        <w:rFonts w:ascii="Symbol" w:hAnsi="Symbol" w:hint="default"/>
      </w:rPr>
    </w:lvl>
    <w:lvl w:ilvl="8" w:tplc="A48868CA" w:tentative="1">
      <w:start w:val="1"/>
      <w:numFmt w:val="bullet"/>
      <w:lvlText w:val=""/>
      <w:lvlJc w:val="left"/>
      <w:pPr>
        <w:tabs>
          <w:tab w:val="num" w:pos="4320"/>
        </w:tabs>
        <w:ind w:left="4320" w:firstLine="0"/>
      </w:pPr>
      <w:rPr>
        <w:rFonts w:ascii="Symbol" w:hAnsi="Symbol" w:hint="default"/>
      </w:rPr>
    </w:lvl>
  </w:abstractNum>
  <w:abstractNum w:abstractNumId="26" w15:restartNumberingAfterBreak="0">
    <w:nsid w:val="62B50C2A"/>
    <w:multiLevelType w:val="hybridMultilevel"/>
    <w:tmpl w:val="DE32B2D2"/>
    <w:lvl w:ilvl="0" w:tplc="8F88D498">
      <w:start w:val="1"/>
      <w:numFmt w:val="bullet"/>
      <w:lvlText w:val=""/>
      <w:lvlJc w:val="left"/>
      <w:pPr>
        <w:tabs>
          <w:tab w:val="num" w:pos="180"/>
        </w:tabs>
        <w:ind w:left="180" w:firstLine="0"/>
      </w:pPr>
      <w:rPr>
        <w:rFonts w:ascii="Symbol" w:hAnsi="Symbol" w:hint="default"/>
        <w:lang w:eastAsia="zh-TW"/>
      </w:rPr>
    </w:lvl>
    <w:lvl w:ilvl="1" w:tplc="F6FCA48A" w:tentative="1">
      <w:start w:val="1"/>
      <w:numFmt w:val="bullet"/>
      <w:lvlText w:val=""/>
      <w:lvlJc w:val="left"/>
      <w:pPr>
        <w:tabs>
          <w:tab w:val="num" w:pos="660"/>
        </w:tabs>
        <w:ind w:left="660" w:firstLine="0"/>
      </w:pPr>
      <w:rPr>
        <w:rFonts w:ascii="Symbol" w:hAnsi="Symbol" w:hint="default"/>
      </w:rPr>
    </w:lvl>
    <w:lvl w:ilvl="2" w:tplc="DB700B44" w:tentative="1">
      <w:start w:val="1"/>
      <w:numFmt w:val="bullet"/>
      <w:lvlText w:val=""/>
      <w:lvlJc w:val="left"/>
      <w:pPr>
        <w:tabs>
          <w:tab w:val="num" w:pos="1140"/>
        </w:tabs>
        <w:ind w:left="1140" w:firstLine="0"/>
      </w:pPr>
      <w:rPr>
        <w:rFonts w:ascii="Symbol" w:hAnsi="Symbol" w:hint="default"/>
      </w:rPr>
    </w:lvl>
    <w:lvl w:ilvl="3" w:tplc="6D9A246C" w:tentative="1">
      <w:start w:val="1"/>
      <w:numFmt w:val="bullet"/>
      <w:lvlText w:val=""/>
      <w:lvlJc w:val="left"/>
      <w:pPr>
        <w:tabs>
          <w:tab w:val="num" w:pos="1620"/>
        </w:tabs>
        <w:ind w:left="1620" w:firstLine="0"/>
      </w:pPr>
      <w:rPr>
        <w:rFonts w:ascii="Symbol" w:hAnsi="Symbol" w:hint="default"/>
      </w:rPr>
    </w:lvl>
    <w:lvl w:ilvl="4" w:tplc="CDA02CA0" w:tentative="1">
      <w:start w:val="1"/>
      <w:numFmt w:val="bullet"/>
      <w:lvlText w:val=""/>
      <w:lvlJc w:val="left"/>
      <w:pPr>
        <w:tabs>
          <w:tab w:val="num" w:pos="2100"/>
        </w:tabs>
        <w:ind w:left="2100" w:firstLine="0"/>
      </w:pPr>
      <w:rPr>
        <w:rFonts w:ascii="Symbol" w:hAnsi="Symbol" w:hint="default"/>
      </w:rPr>
    </w:lvl>
    <w:lvl w:ilvl="5" w:tplc="83F25DAE" w:tentative="1">
      <w:start w:val="1"/>
      <w:numFmt w:val="bullet"/>
      <w:lvlText w:val=""/>
      <w:lvlJc w:val="left"/>
      <w:pPr>
        <w:tabs>
          <w:tab w:val="num" w:pos="2580"/>
        </w:tabs>
        <w:ind w:left="2580" w:firstLine="0"/>
      </w:pPr>
      <w:rPr>
        <w:rFonts w:ascii="Symbol" w:hAnsi="Symbol" w:hint="default"/>
      </w:rPr>
    </w:lvl>
    <w:lvl w:ilvl="6" w:tplc="31FCE036" w:tentative="1">
      <w:start w:val="1"/>
      <w:numFmt w:val="bullet"/>
      <w:lvlText w:val=""/>
      <w:lvlJc w:val="left"/>
      <w:pPr>
        <w:tabs>
          <w:tab w:val="num" w:pos="3060"/>
        </w:tabs>
        <w:ind w:left="3060" w:firstLine="0"/>
      </w:pPr>
      <w:rPr>
        <w:rFonts w:ascii="Symbol" w:hAnsi="Symbol" w:hint="default"/>
      </w:rPr>
    </w:lvl>
    <w:lvl w:ilvl="7" w:tplc="28ACBF4A" w:tentative="1">
      <w:start w:val="1"/>
      <w:numFmt w:val="bullet"/>
      <w:lvlText w:val=""/>
      <w:lvlJc w:val="left"/>
      <w:pPr>
        <w:tabs>
          <w:tab w:val="num" w:pos="3540"/>
        </w:tabs>
        <w:ind w:left="3540" w:firstLine="0"/>
      </w:pPr>
      <w:rPr>
        <w:rFonts w:ascii="Symbol" w:hAnsi="Symbol" w:hint="default"/>
      </w:rPr>
    </w:lvl>
    <w:lvl w:ilvl="8" w:tplc="02B4194E" w:tentative="1">
      <w:start w:val="1"/>
      <w:numFmt w:val="bullet"/>
      <w:lvlText w:val=""/>
      <w:lvlJc w:val="left"/>
      <w:pPr>
        <w:tabs>
          <w:tab w:val="num" w:pos="4020"/>
        </w:tabs>
        <w:ind w:left="4020" w:firstLine="0"/>
      </w:pPr>
      <w:rPr>
        <w:rFonts w:ascii="Symbol" w:hAnsi="Symbol" w:hint="default"/>
      </w:rPr>
    </w:lvl>
  </w:abstractNum>
  <w:abstractNum w:abstractNumId="27" w15:restartNumberingAfterBreak="0">
    <w:nsid w:val="642E774B"/>
    <w:multiLevelType w:val="hybridMultilevel"/>
    <w:tmpl w:val="C2B2BFA0"/>
    <w:lvl w:ilvl="0" w:tplc="04090001">
      <w:start w:val="1"/>
      <w:numFmt w:val="bullet"/>
      <w:lvlText w:val=""/>
      <w:lvlJc w:val="left"/>
      <w:pPr>
        <w:tabs>
          <w:tab w:val="num" w:pos="480"/>
        </w:tabs>
        <w:ind w:left="480" w:hanging="480"/>
      </w:pPr>
      <w:rPr>
        <w:rFonts w:ascii="Wingdings" w:hAnsi="Wingdings" w:hint="default"/>
      </w:rPr>
    </w:lvl>
    <w:lvl w:ilvl="1" w:tplc="B4AA5F6C">
      <w:numFmt w:val="bullet"/>
      <w:lvlText w:val="■"/>
      <w:lvlJc w:val="left"/>
      <w:pPr>
        <w:tabs>
          <w:tab w:val="num" w:pos="840"/>
        </w:tabs>
        <w:ind w:left="840" w:hanging="360"/>
      </w:pPr>
      <w:rPr>
        <w:rFonts w:ascii="Times New Roman" w:eastAsia="新細明體" w:hAnsi="Times New Roman" w:cs="Times New Roman" w:hint="default"/>
        <w:b w:val="0"/>
        <w:color w:val="263A53"/>
        <w:sz w:val="26"/>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690F2ED4"/>
    <w:multiLevelType w:val="hybridMultilevel"/>
    <w:tmpl w:val="37B80982"/>
    <w:lvl w:ilvl="0" w:tplc="AF6089DC">
      <w:start w:val="1"/>
      <w:numFmt w:val="taiwaneseCountingThousand"/>
      <w:lvlText w:val="第%1天"/>
      <w:lvlJc w:val="left"/>
      <w:pPr>
        <w:tabs>
          <w:tab w:val="num" w:pos="1545"/>
        </w:tabs>
        <w:ind w:left="1545" w:hanging="1005"/>
      </w:pPr>
      <w:rPr>
        <w:rFonts w:hint="default"/>
        <w:color w:val="000000"/>
        <w:sz w:val="26"/>
      </w:rPr>
    </w:lvl>
    <w:lvl w:ilvl="1" w:tplc="04090019" w:tentative="1">
      <w:start w:val="1"/>
      <w:numFmt w:val="ideographTraditional"/>
      <w:lvlText w:val="%2、"/>
      <w:lvlJc w:val="left"/>
      <w:pPr>
        <w:tabs>
          <w:tab w:val="num" w:pos="1070"/>
        </w:tabs>
        <w:ind w:left="1070" w:hanging="480"/>
      </w:pPr>
    </w:lvl>
    <w:lvl w:ilvl="2" w:tplc="0409001B" w:tentative="1">
      <w:start w:val="1"/>
      <w:numFmt w:val="lowerRoman"/>
      <w:lvlText w:val="%3."/>
      <w:lvlJc w:val="right"/>
      <w:pPr>
        <w:tabs>
          <w:tab w:val="num" w:pos="1550"/>
        </w:tabs>
        <w:ind w:left="1550" w:hanging="480"/>
      </w:pPr>
    </w:lvl>
    <w:lvl w:ilvl="3" w:tplc="0409000F" w:tentative="1">
      <w:start w:val="1"/>
      <w:numFmt w:val="decimal"/>
      <w:lvlText w:val="%4."/>
      <w:lvlJc w:val="left"/>
      <w:pPr>
        <w:tabs>
          <w:tab w:val="num" w:pos="2030"/>
        </w:tabs>
        <w:ind w:left="2030" w:hanging="480"/>
      </w:pPr>
    </w:lvl>
    <w:lvl w:ilvl="4" w:tplc="04090019" w:tentative="1">
      <w:start w:val="1"/>
      <w:numFmt w:val="ideographTraditional"/>
      <w:lvlText w:val="%5、"/>
      <w:lvlJc w:val="left"/>
      <w:pPr>
        <w:tabs>
          <w:tab w:val="num" w:pos="2510"/>
        </w:tabs>
        <w:ind w:left="2510" w:hanging="480"/>
      </w:pPr>
    </w:lvl>
    <w:lvl w:ilvl="5" w:tplc="0409001B" w:tentative="1">
      <w:start w:val="1"/>
      <w:numFmt w:val="lowerRoman"/>
      <w:lvlText w:val="%6."/>
      <w:lvlJc w:val="right"/>
      <w:pPr>
        <w:tabs>
          <w:tab w:val="num" w:pos="2990"/>
        </w:tabs>
        <w:ind w:left="2990" w:hanging="480"/>
      </w:pPr>
    </w:lvl>
    <w:lvl w:ilvl="6" w:tplc="0409000F" w:tentative="1">
      <w:start w:val="1"/>
      <w:numFmt w:val="decimal"/>
      <w:lvlText w:val="%7."/>
      <w:lvlJc w:val="left"/>
      <w:pPr>
        <w:tabs>
          <w:tab w:val="num" w:pos="3470"/>
        </w:tabs>
        <w:ind w:left="3470" w:hanging="480"/>
      </w:pPr>
    </w:lvl>
    <w:lvl w:ilvl="7" w:tplc="04090019" w:tentative="1">
      <w:start w:val="1"/>
      <w:numFmt w:val="ideographTraditional"/>
      <w:lvlText w:val="%8、"/>
      <w:lvlJc w:val="left"/>
      <w:pPr>
        <w:tabs>
          <w:tab w:val="num" w:pos="3950"/>
        </w:tabs>
        <w:ind w:left="3950" w:hanging="480"/>
      </w:pPr>
    </w:lvl>
    <w:lvl w:ilvl="8" w:tplc="0409001B" w:tentative="1">
      <w:start w:val="1"/>
      <w:numFmt w:val="lowerRoman"/>
      <w:lvlText w:val="%9."/>
      <w:lvlJc w:val="right"/>
      <w:pPr>
        <w:tabs>
          <w:tab w:val="num" w:pos="4430"/>
        </w:tabs>
        <w:ind w:left="4430" w:hanging="480"/>
      </w:pPr>
    </w:lvl>
  </w:abstractNum>
  <w:abstractNum w:abstractNumId="29" w15:restartNumberingAfterBreak="0">
    <w:nsid w:val="69ED76A3"/>
    <w:multiLevelType w:val="hybridMultilevel"/>
    <w:tmpl w:val="55842D50"/>
    <w:lvl w:ilvl="0" w:tplc="5B1E1858">
      <w:start w:val="2"/>
      <w:numFmt w:val="taiwaneseCountingThousand"/>
      <w:lvlText w:val="第%1天"/>
      <w:lvlJc w:val="left"/>
      <w:pPr>
        <w:tabs>
          <w:tab w:val="num" w:pos="855"/>
        </w:tabs>
        <w:ind w:left="855" w:hanging="855"/>
      </w:pPr>
      <w:rPr>
        <w:rFonts w:cs="Arial" w:hint="default"/>
        <w:color w:val="333333"/>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B0A2AAB"/>
    <w:multiLevelType w:val="hybridMultilevel"/>
    <w:tmpl w:val="3104C036"/>
    <w:lvl w:ilvl="0" w:tplc="FE5C9538">
      <w:numFmt w:val="bullet"/>
      <w:lvlText w:val="★"/>
      <w:lvlJc w:val="left"/>
      <w:pPr>
        <w:tabs>
          <w:tab w:val="num" w:pos="420"/>
        </w:tabs>
        <w:ind w:left="420" w:hanging="42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6CAA0D93"/>
    <w:multiLevelType w:val="hybridMultilevel"/>
    <w:tmpl w:val="188AF008"/>
    <w:lvl w:ilvl="0" w:tplc="F4224186">
      <w:start w:val="1"/>
      <w:numFmt w:val="bullet"/>
      <w:lvlText w:val="☆"/>
      <w:lvlJc w:val="left"/>
      <w:pPr>
        <w:tabs>
          <w:tab w:val="num" w:pos="840"/>
        </w:tabs>
        <w:ind w:left="840" w:hanging="360"/>
      </w:pPr>
      <w:rPr>
        <w:rFonts w:ascii="新細明體" w:eastAsia="新細明體" w:hAnsi="新細明體" w:cs="Arial" w:hint="eastAsia"/>
        <w:b/>
        <w:sz w:val="24"/>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2" w15:restartNumberingAfterBreak="0">
    <w:nsid w:val="76DA5C2E"/>
    <w:multiLevelType w:val="hybridMultilevel"/>
    <w:tmpl w:val="5C90531E"/>
    <w:lvl w:ilvl="0" w:tplc="83D61686">
      <w:start w:val="2"/>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CB6356C"/>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num w:numId="1">
    <w:abstractNumId w:val="23"/>
  </w:num>
  <w:num w:numId="2">
    <w:abstractNumId w:val="16"/>
  </w:num>
  <w:num w:numId="3">
    <w:abstractNumId w:val="26"/>
  </w:num>
  <w:num w:numId="4">
    <w:abstractNumId w:val="8"/>
  </w:num>
  <w:num w:numId="5">
    <w:abstractNumId w:val="6"/>
  </w:num>
  <w:num w:numId="6">
    <w:abstractNumId w:val="0"/>
  </w:num>
  <w:num w:numId="7">
    <w:abstractNumId w:val="32"/>
  </w:num>
  <w:num w:numId="8">
    <w:abstractNumId w:val="7"/>
  </w:num>
  <w:num w:numId="9">
    <w:abstractNumId w:val="29"/>
  </w:num>
  <w:num w:numId="10">
    <w:abstractNumId w:val="10"/>
  </w:num>
  <w:num w:numId="11">
    <w:abstractNumId w:val="4"/>
  </w:num>
  <w:num w:numId="12">
    <w:abstractNumId w:val="17"/>
  </w:num>
  <w:num w:numId="13">
    <w:abstractNumId w:val="11"/>
  </w:num>
  <w:num w:numId="14">
    <w:abstractNumId w:val="33"/>
  </w:num>
  <w:num w:numId="15">
    <w:abstractNumId w:val="2"/>
  </w:num>
  <w:num w:numId="16">
    <w:abstractNumId w:val="22"/>
  </w:num>
  <w:num w:numId="17">
    <w:abstractNumId w:val="25"/>
  </w:num>
  <w:num w:numId="18">
    <w:abstractNumId w:val="9"/>
  </w:num>
  <w:num w:numId="19">
    <w:abstractNumId w:val="15"/>
  </w:num>
  <w:num w:numId="20">
    <w:abstractNumId w:val="1"/>
  </w:num>
  <w:num w:numId="21">
    <w:abstractNumId w:val="21"/>
  </w:num>
  <w:num w:numId="22">
    <w:abstractNumId w:val="31"/>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5"/>
  </w:num>
  <w:num w:numId="26">
    <w:abstractNumId w:val="28"/>
  </w:num>
  <w:num w:numId="27">
    <w:abstractNumId w:val="30"/>
  </w:num>
  <w:num w:numId="28">
    <w:abstractNumId w:val="12"/>
  </w:num>
  <w:num w:numId="29">
    <w:abstractNumId w:val="20"/>
  </w:num>
  <w:num w:numId="30">
    <w:abstractNumId w:val="14"/>
  </w:num>
  <w:num w:numId="31">
    <w:abstractNumId w:val="3"/>
  </w:num>
  <w:num w:numId="32">
    <w:abstractNumId w:val="24"/>
  </w:num>
  <w:num w:numId="33">
    <w:abstractNumId w:val="1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8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0CA"/>
    <w:rsid w:val="000016B4"/>
    <w:rsid w:val="00002482"/>
    <w:rsid w:val="00004B3A"/>
    <w:rsid w:val="00005CFA"/>
    <w:rsid w:val="00010710"/>
    <w:rsid w:val="000126A2"/>
    <w:rsid w:val="000141F7"/>
    <w:rsid w:val="00015875"/>
    <w:rsid w:val="000268AB"/>
    <w:rsid w:val="00030454"/>
    <w:rsid w:val="00032539"/>
    <w:rsid w:val="00033577"/>
    <w:rsid w:val="00033B75"/>
    <w:rsid w:val="00035BB5"/>
    <w:rsid w:val="000400AD"/>
    <w:rsid w:val="0004044A"/>
    <w:rsid w:val="00041BB9"/>
    <w:rsid w:val="00045387"/>
    <w:rsid w:val="00047EFE"/>
    <w:rsid w:val="0005005B"/>
    <w:rsid w:val="00051075"/>
    <w:rsid w:val="000537D9"/>
    <w:rsid w:val="0005400C"/>
    <w:rsid w:val="0005549A"/>
    <w:rsid w:val="00056942"/>
    <w:rsid w:val="000600D4"/>
    <w:rsid w:val="00066F9B"/>
    <w:rsid w:val="000710F0"/>
    <w:rsid w:val="0007152B"/>
    <w:rsid w:val="00072043"/>
    <w:rsid w:val="00072F7A"/>
    <w:rsid w:val="000731D2"/>
    <w:rsid w:val="00075C94"/>
    <w:rsid w:val="00082C83"/>
    <w:rsid w:val="000849A1"/>
    <w:rsid w:val="0008786F"/>
    <w:rsid w:val="0009112F"/>
    <w:rsid w:val="00092C1B"/>
    <w:rsid w:val="000944C3"/>
    <w:rsid w:val="00095903"/>
    <w:rsid w:val="000A51D3"/>
    <w:rsid w:val="000A5852"/>
    <w:rsid w:val="000A5F8D"/>
    <w:rsid w:val="000A61C6"/>
    <w:rsid w:val="000B477E"/>
    <w:rsid w:val="000B4DFE"/>
    <w:rsid w:val="000C06BC"/>
    <w:rsid w:val="000C106B"/>
    <w:rsid w:val="000C721D"/>
    <w:rsid w:val="000D43AF"/>
    <w:rsid w:val="000D4BFC"/>
    <w:rsid w:val="000D5390"/>
    <w:rsid w:val="000D68A5"/>
    <w:rsid w:val="000E60BC"/>
    <w:rsid w:val="000E60D5"/>
    <w:rsid w:val="000E643F"/>
    <w:rsid w:val="000F208E"/>
    <w:rsid w:val="000F6FB0"/>
    <w:rsid w:val="00100198"/>
    <w:rsid w:val="00104673"/>
    <w:rsid w:val="00107358"/>
    <w:rsid w:val="00111548"/>
    <w:rsid w:val="00113A8C"/>
    <w:rsid w:val="001150F2"/>
    <w:rsid w:val="001213EE"/>
    <w:rsid w:val="00123004"/>
    <w:rsid w:val="00123F5D"/>
    <w:rsid w:val="00125666"/>
    <w:rsid w:val="00127807"/>
    <w:rsid w:val="00131F49"/>
    <w:rsid w:val="0013386A"/>
    <w:rsid w:val="00134FCF"/>
    <w:rsid w:val="001369B0"/>
    <w:rsid w:val="00140A75"/>
    <w:rsid w:val="001411DB"/>
    <w:rsid w:val="0014500E"/>
    <w:rsid w:val="00151908"/>
    <w:rsid w:val="00151AF7"/>
    <w:rsid w:val="00154349"/>
    <w:rsid w:val="00157D29"/>
    <w:rsid w:val="00160F0F"/>
    <w:rsid w:val="00162319"/>
    <w:rsid w:val="0016451C"/>
    <w:rsid w:val="001647FF"/>
    <w:rsid w:val="00165301"/>
    <w:rsid w:val="001730B8"/>
    <w:rsid w:val="00173CEE"/>
    <w:rsid w:val="00176ADA"/>
    <w:rsid w:val="00176BC5"/>
    <w:rsid w:val="00176F02"/>
    <w:rsid w:val="00177F88"/>
    <w:rsid w:val="001852A7"/>
    <w:rsid w:val="001858B3"/>
    <w:rsid w:val="001912CD"/>
    <w:rsid w:val="0019175C"/>
    <w:rsid w:val="001943D4"/>
    <w:rsid w:val="001A16BD"/>
    <w:rsid w:val="001A3336"/>
    <w:rsid w:val="001A4729"/>
    <w:rsid w:val="001A7903"/>
    <w:rsid w:val="001B3A8F"/>
    <w:rsid w:val="001C014A"/>
    <w:rsid w:val="001C06F6"/>
    <w:rsid w:val="001C3BFC"/>
    <w:rsid w:val="001C3D85"/>
    <w:rsid w:val="001C44F9"/>
    <w:rsid w:val="001C658F"/>
    <w:rsid w:val="001C6BBA"/>
    <w:rsid w:val="001D1AE8"/>
    <w:rsid w:val="001D668C"/>
    <w:rsid w:val="001E39F7"/>
    <w:rsid w:val="001E40A5"/>
    <w:rsid w:val="001E4F99"/>
    <w:rsid w:val="001E6960"/>
    <w:rsid w:val="001F36C6"/>
    <w:rsid w:val="001F5525"/>
    <w:rsid w:val="001F679B"/>
    <w:rsid w:val="00200571"/>
    <w:rsid w:val="0020072F"/>
    <w:rsid w:val="00201C7E"/>
    <w:rsid w:val="00201E35"/>
    <w:rsid w:val="0020416A"/>
    <w:rsid w:val="00206F01"/>
    <w:rsid w:val="00207761"/>
    <w:rsid w:val="00213779"/>
    <w:rsid w:val="0021646F"/>
    <w:rsid w:val="00220F4A"/>
    <w:rsid w:val="00221F31"/>
    <w:rsid w:val="002221C0"/>
    <w:rsid w:val="0022389E"/>
    <w:rsid w:val="0022498D"/>
    <w:rsid w:val="00227D14"/>
    <w:rsid w:val="00230273"/>
    <w:rsid w:val="00230654"/>
    <w:rsid w:val="00230B2B"/>
    <w:rsid w:val="00231B25"/>
    <w:rsid w:val="0023308F"/>
    <w:rsid w:val="00233F83"/>
    <w:rsid w:val="00234401"/>
    <w:rsid w:val="002359E7"/>
    <w:rsid w:val="00242022"/>
    <w:rsid w:val="002439D4"/>
    <w:rsid w:val="002440C2"/>
    <w:rsid w:val="00245573"/>
    <w:rsid w:val="00246986"/>
    <w:rsid w:val="00247A9A"/>
    <w:rsid w:val="00247E55"/>
    <w:rsid w:val="0025014B"/>
    <w:rsid w:val="0025120B"/>
    <w:rsid w:val="00255812"/>
    <w:rsid w:val="002626D8"/>
    <w:rsid w:val="0026388C"/>
    <w:rsid w:val="002642DA"/>
    <w:rsid w:val="00264A85"/>
    <w:rsid w:val="00267041"/>
    <w:rsid w:val="00267871"/>
    <w:rsid w:val="002706C8"/>
    <w:rsid w:val="002728AC"/>
    <w:rsid w:val="00273B38"/>
    <w:rsid w:val="00274FD9"/>
    <w:rsid w:val="0027557E"/>
    <w:rsid w:val="00277FD6"/>
    <w:rsid w:val="00282829"/>
    <w:rsid w:val="00282B1C"/>
    <w:rsid w:val="00284A96"/>
    <w:rsid w:val="0028520F"/>
    <w:rsid w:val="0029110D"/>
    <w:rsid w:val="00291B8D"/>
    <w:rsid w:val="0029259F"/>
    <w:rsid w:val="00293E6A"/>
    <w:rsid w:val="00294215"/>
    <w:rsid w:val="00297BD7"/>
    <w:rsid w:val="002A06EB"/>
    <w:rsid w:val="002A2E40"/>
    <w:rsid w:val="002A7257"/>
    <w:rsid w:val="002B414E"/>
    <w:rsid w:val="002B4680"/>
    <w:rsid w:val="002B5C4A"/>
    <w:rsid w:val="002B6D6D"/>
    <w:rsid w:val="002B79E0"/>
    <w:rsid w:val="002C1ABD"/>
    <w:rsid w:val="002C4A2B"/>
    <w:rsid w:val="002D03B1"/>
    <w:rsid w:val="002D2229"/>
    <w:rsid w:val="002D2429"/>
    <w:rsid w:val="002D3C14"/>
    <w:rsid w:val="002D4591"/>
    <w:rsid w:val="002D484D"/>
    <w:rsid w:val="002E7827"/>
    <w:rsid w:val="002F1E34"/>
    <w:rsid w:val="002F51E4"/>
    <w:rsid w:val="002F5CAA"/>
    <w:rsid w:val="00302703"/>
    <w:rsid w:val="00304B3A"/>
    <w:rsid w:val="00304F4E"/>
    <w:rsid w:val="0030574E"/>
    <w:rsid w:val="00306EA2"/>
    <w:rsid w:val="00307402"/>
    <w:rsid w:val="00307990"/>
    <w:rsid w:val="00307EE0"/>
    <w:rsid w:val="00310AA1"/>
    <w:rsid w:val="00311C5F"/>
    <w:rsid w:val="003205B2"/>
    <w:rsid w:val="003256D8"/>
    <w:rsid w:val="0033237E"/>
    <w:rsid w:val="00342663"/>
    <w:rsid w:val="00343023"/>
    <w:rsid w:val="00343954"/>
    <w:rsid w:val="0034478D"/>
    <w:rsid w:val="003451B4"/>
    <w:rsid w:val="003476D3"/>
    <w:rsid w:val="0035231C"/>
    <w:rsid w:val="00352D30"/>
    <w:rsid w:val="0035521C"/>
    <w:rsid w:val="00355842"/>
    <w:rsid w:val="00356230"/>
    <w:rsid w:val="003563A5"/>
    <w:rsid w:val="003566B5"/>
    <w:rsid w:val="00370D4C"/>
    <w:rsid w:val="00372BD7"/>
    <w:rsid w:val="00374545"/>
    <w:rsid w:val="003752B3"/>
    <w:rsid w:val="0037628A"/>
    <w:rsid w:val="0038095E"/>
    <w:rsid w:val="00381028"/>
    <w:rsid w:val="00383A99"/>
    <w:rsid w:val="00384594"/>
    <w:rsid w:val="0038511E"/>
    <w:rsid w:val="00386EC3"/>
    <w:rsid w:val="00387E00"/>
    <w:rsid w:val="00394A26"/>
    <w:rsid w:val="00394C91"/>
    <w:rsid w:val="003952FE"/>
    <w:rsid w:val="003A103F"/>
    <w:rsid w:val="003A3EA6"/>
    <w:rsid w:val="003A5ED4"/>
    <w:rsid w:val="003A6FDD"/>
    <w:rsid w:val="003B0196"/>
    <w:rsid w:val="003B0B4E"/>
    <w:rsid w:val="003B0FF7"/>
    <w:rsid w:val="003B2255"/>
    <w:rsid w:val="003B295B"/>
    <w:rsid w:val="003B2AD8"/>
    <w:rsid w:val="003B58E5"/>
    <w:rsid w:val="003B7307"/>
    <w:rsid w:val="003C71E4"/>
    <w:rsid w:val="003D05B5"/>
    <w:rsid w:val="003D0D38"/>
    <w:rsid w:val="003D12F8"/>
    <w:rsid w:val="003D50D8"/>
    <w:rsid w:val="003D6BA5"/>
    <w:rsid w:val="003E10B4"/>
    <w:rsid w:val="003E11B5"/>
    <w:rsid w:val="003E1987"/>
    <w:rsid w:val="003E3E18"/>
    <w:rsid w:val="003E6B8D"/>
    <w:rsid w:val="003F2AD7"/>
    <w:rsid w:val="003F3133"/>
    <w:rsid w:val="003F6905"/>
    <w:rsid w:val="00401427"/>
    <w:rsid w:val="00403742"/>
    <w:rsid w:val="004060C1"/>
    <w:rsid w:val="00412C30"/>
    <w:rsid w:val="00414EC4"/>
    <w:rsid w:val="00415800"/>
    <w:rsid w:val="00422374"/>
    <w:rsid w:val="0042245F"/>
    <w:rsid w:val="00423967"/>
    <w:rsid w:val="00430C3D"/>
    <w:rsid w:val="00432532"/>
    <w:rsid w:val="00445D52"/>
    <w:rsid w:val="004500C0"/>
    <w:rsid w:val="00466415"/>
    <w:rsid w:val="00466857"/>
    <w:rsid w:val="00471390"/>
    <w:rsid w:val="00473C10"/>
    <w:rsid w:val="004760FC"/>
    <w:rsid w:val="00476B02"/>
    <w:rsid w:val="00477636"/>
    <w:rsid w:val="004835BF"/>
    <w:rsid w:val="00484405"/>
    <w:rsid w:val="00484A40"/>
    <w:rsid w:val="004877A5"/>
    <w:rsid w:val="004906A1"/>
    <w:rsid w:val="00492469"/>
    <w:rsid w:val="0049630F"/>
    <w:rsid w:val="004968EF"/>
    <w:rsid w:val="00497D2E"/>
    <w:rsid w:val="004A2453"/>
    <w:rsid w:val="004A2FB8"/>
    <w:rsid w:val="004A3463"/>
    <w:rsid w:val="004B114E"/>
    <w:rsid w:val="004B1B13"/>
    <w:rsid w:val="004B3076"/>
    <w:rsid w:val="004B5945"/>
    <w:rsid w:val="004B65A4"/>
    <w:rsid w:val="004C0770"/>
    <w:rsid w:val="004C5EF7"/>
    <w:rsid w:val="004D1774"/>
    <w:rsid w:val="004D1B88"/>
    <w:rsid w:val="004D378B"/>
    <w:rsid w:val="004D6997"/>
    <w:rsid w:val="004E418E"/>
    <w:rsid w:val="004F3132"/>
    <w:rsid w:val="004F5DB2"/>
    <w:rsid w:val="00500044"/>
    <w:rsid w:val="005011BC"/>
    <w:rsid w:val="005015BA"/>
    <w:rsid w:val="00501D2E"/>
    <w:rsid w:val="00504964"/>
    <w:rsid w:val="00504A86"/>
    <w:rsid w:val="005107D0"/>
    <w:rsid w:val="005120CC"/>
    <w:rsid w:val="005142E8"/>
    <w:rsid w:val="005169EC"/>
    <w:rsid w:val="005178B6"/>
    <w:rsid w:val="00523AB0"/>
    <w:rsid w:val="00525F18"/>
    <w:rsid w:val="005260F4"/>
    <w:rsid w:val="005268B4"/>
    <w:rsid w:val="00533423"/>
    <w:rsid w:val="00536575"/>
    <w:rsid w:val="00537735"/>
    <w:rsid w:val="00537BCC"/>
    <w:rsid w:val="00542D92"/>
    <w:rsid w:val="005473CB"/>
    <w:rsid w:val="0055125F"/>
    <w:rsid w:val="0055146B"/>
    <w:rsid w:val="005544DE"/>
    <w:rsid w:val="00555748"/>
    <w:rsid w:val="00555B52"/>
    <w:rsid w:val="00555CC2"/>
    <w:rsid w:val="005603A1"/>
    <w:rsid w:val="005605E8"/>
    <w:rsid w:val="00561760"/>
    <w:rsid w:val="00561EEA"/>
    <w:rsid w:val="005634AE"/>
    <w:rsid w:val="00564FBE"/>
    <w:rsid w:val="00565A25"/>
    <w:rsid w:val="005668A0"/>
    <w:rsid w:val="005703A0"/>
    <w:rsid w:val="00572F86"/>
    <w:rsid w:val="0057550F"/>
    <w:rsid w:val="00577743"/>
    <w:rsid w:val="00577C8B"/>
    <w:rsid w:val="00577E25"/>
    <w:rsid w:val="00585EEA"/>
    <w:rsid w:val="0058673F"/>
    <w:rsid w:val="0058684E"/>
    <w:rsid w:val="00587CA4"/>
    <w:rsid w:val="0059397E"/>
    <w:rsid w:val="00594120"/>
    <w:rsid w:val="005A1431"/>
    <w:rsid w:val="005A334B"/>
    <w:rsid w:val="005A4830"/>
    <w:rsid w:val="005A5179"/>
    <w:rsid w:val="005B04EF"/>
    <w:rsid w:val="005B2C8B"/>
    <w:rsid w:val="005B36D9"/>
    <w:rsid w:val="005B37EA"/>
    <w:rsid w:val="005B768F"/>
    <w:rsid w:val="005C35EB"/>
    <w:rsid w:val="005C5917"/>
    <w:rsid w:val="005C5D89"/>
    <w:rsid w:val="005C6AF5"/>
    <w:rsid w:val="005D0CCB"/>
    <w:rsid w:val="005D0D4C"/>
    <w:rsid w:val="005D2EE7"/>
    <w:rsid w:val="005D30E1"/>
    <w:rsid w:val="005D429C"/>
    <w:rsid w:val="005D455A"/>
    <w:rsid w:val="005D72C9"/>
    <w:rsid w:val="005E1B30"/>
    <w:rsid w:val="005E1B5A"/>
    <w:rsid w:val="005E31F6"/>
    <w:rsid w:val="005E4A89"/>
    <w:rsid w:val="005E7849"/>
    <w:rsid w:val="005F3C1E"/>
    <w:rsid w:val="005F404D"/>
    <w:rsid w:val="005F4F58"/>
    <w:rsid w:val="005F6C7D"/>
    <w:rsid w:val="0060382E"/>
    <w:rsid w:val="006053A1"/>
    <w:rsid w:val="006069E9"/>
    <w:rsid w:val="00607005"/>
    <w:rsid w:val="006073B9"/>
    <w:rsid w:val="00620B2C"/>
    <w:rsid w:val="006216BA"/>
    <w:rsid w:val="00621CFF"/>
    <w:rsid w:val="006232A3"/>
    <w:rsid w:val="00626199"/>
    <w:rsid w:val="0062717E"/>
    <w:rsid w:val="00630127"/>
    <w:rsid w:val="00630179"/>
    <w:rsid w:val="0064316D"/>
    <w:rsid w:val="00643E00"/>
    <w:rsid w:val="006466E2"/>
    <w:rsid w:val="006476A3"/>
    <w:rsid w:val="006510ED"/>
    <w:rsid w:val="006515D2"/>
    <w:rsid w:val="006522C6"/>
    <w:rsid w:val="00654592"/>
    <w:rsid w:val="0065763C"/>
    <w:rsid w:val="0065778D"/>
    <w:rsid w:val="00665908"/>
    <w:rsid w:val="00666FE8"/>
    <w:rsid w:val="0066705D"/>
    <w:rsid w:val="006672AF"/>
    <w:rsid w:val="0067092B"/>
    <w:rsid w:val="0067371E"/>
    <w:rsid w:val="00673804"/>
    <w:rsid w:val="00673810"/>
    <w:rsid w:val="006753BB"/>
    <w:rsid w:val="00676AC6"/>
    <w:rsid w:val="006828B7"/>
    <w:rsid w:val="00686F10"/>
    <w:rsid w:val="00686F58"/>
    <w:rsid w:val="0069169E"/>
    <w:rsid w:val="00691B46"/>
    <w:rsid w:val="00693A13"/>
    <w:rsid w:val="00696C23"/>
    <w:rsid w:val="006970CA"/>
    <w:rsid w:val="00697295"/>
    <w:rsid w:val="00697605"/>
    <w:rsid w:val="00697959"/>
    <w:rsid w:val="006A2F62"/>
    <w:rsid w:val="006A4EAE"/>
    <w:rsid w:val="006A6F2C"/>
    <w:rsid w:val="006B2250"/>
    <w:rsid w:val="006B4087"/>
    <w:rsid w:val="006B4C74"/>
    <w:rsid w:val="006B54B6"/>
    <w:rsid w:val="006B6F56"/>
    <w:rsid w:val="006C21A3"/>
    <w:rsid w:val="006C257B"/>
    <w:rsid w:val="006C259B"/>
    <w:rsid w:val="006C6C23"/>
    <w:rsid w:val="006C7616"/>
    <w:rsid w:val="006D0E75"/>
    <w:rsid w:val="006D628B"/>
    <w:rsid w:val="006D768B"/>
    <w:rsid w:val="006D78F3"/>
    <w:rsid w:val="006E1D13"/>
    <w:rsid w:val="006E2276"/>
    <w:rsid w:val="006E24B5"/>
    <w:rsid w:val="006E31A6"/>
    <w:rsid w:val="006E4988"/>
    <w:rsid w:val="006F3DE1"/>
    <w:rsid w:val="006F4073"/>
    <w:rsid w:val="006F4CB5"/>
    <w:rsid w:val="006F4ECE"/>
    <w:rsid w:val="006F78D0"/>
    <w:rsid w:val="00702FA2"/>
    <w:rsid w:val="00703C56"/>
    <w:rsid w:val="007049CF"/>
    <w:rsid w:val="0071121C"/>
    <w:rsid w:val="00714588"/>
    <w:rsid w:val="0071683A"/>
    <w:rsid w:val="00716E34"/>
    <w:rsid w:val="00722FB4"/>
    <w:rsid w:val="00723679"/>
    <w:rsid w:val="00725CEC"/>
    <w:rsid w:val="007261E1"/>
    <w:rsid w:val="007315D7"/>
    <w:rsid w:val="00735EC7"/>
    <w:rsid w:val="00736848"/>
    <w:rsid w:val="00737092"/>
    <w:rsid w:val="007377ED"/>
    <w:rsid w:val="00741C76"/>
    <w:rsid w:val="007420F4"/>
    <w:rsid w:val="007524C8"/>
    <w:rsid w:val="00753002"/>
    <w:rsid w:val="00753D2B"/>
    <w:rsid w:val="00755405"/>
    <w:rsid w:val="00755A1F"/>
    <w:rsid w:val="00761B35"/>
    <w:rsid w:val="007625CC"/>
    <w:rsid w:val="00762A7B"/>
    <w:rsid w:val="00763979"/>
    <w:rsid w:val="00764A34"/>
    <w:rsid w:val="00765091"/>
    <w:rsid w:val="0076680F"/>
    <w:rsid w:val="007675A5"/>
    <w:rsid w:val="00771169"/>
    <w:rsid w:val="007732D4"/>
    <w:rsid w:val="0077368A"/>
    <w:rsid w:val="00773EEB"/>
    <w:rsid w:val="007751E2"/>
    <w:rsid w:val="007755FC"/>
    <w:rsid w:val="00775702"/>
    <w:rsid w:val="007810FE"/>
    <w:rsid w:val="007837FA"/>
    <w:rsid w:val="00783C48"/>
    <w:rsid w:val="007873B7"/>
    <w:rsid w:val="007905E7"/>
    <w:rsid w:val="00793938"/>
    <w:rsid w:val="0079474D"/>
    <w:rsid w:val="007949A3"/>
    <w:rsid w:val="007958CB"/>
    <w:rsid w:val="00795C3C"/>
    <w:rsid w:val="00796102"/>
    <w:rsid w:val="0079630F"/>
    <w:rsid w:val="00797437"/>
    <w:rsid w:val="00797A72"/>
    <w:rsid w:val="007A1C76"/>
    <w:rsid w:val="007A3B88"/>
    <w:rsid w:val="007A4187"/>
    <w:rsid w:val="007A79CF"/>
    <w:rsid w:val="007B22F5"/>
    <w:rsid w:val="007B429C"/>
    <w:rsid w:val="007B6435"/>
    <w:rsid w:val="007B65DB"/>
    <w:rsid w:val="007C5680"/>
    <w:rsid w:val="007C6C2E"/>
    <w:rsid w:val="007D0CA1"/>
    <w:rsid w:val="007D0CEA"/>
    <w:rsid w:val="007D1B22"/>
    <w:rsid w:val="007D1EF2"/>
    <w:rsid w:val="007D2D8A"/>
    <w:rsid w:val="007D446E"/>
    <w:rsid w:val="007D54B4"/>
    <w:rsid w:val="007D6153"/>
    <w:rsid w:val="007E0156"/>
    <w:rsid w:val="007E0D8C"/>
    <w:rsid w:val="007E315B"/>
    <w:rsid w:val="007E6135"/>
    <w:rsid w:val="007E7E17"/>
    <w:rsid w:val="007F0105"/>
    <w:rsid w:val="007F0AAB"/>
    <w:rsid w:val="007F1F81"/>
    <w:rsid w:val="007F68AE"/>
    <w:rsid w:val="007F7A31"/>
    <w:rsid w:val="008000EC"/>
    <w:rsid w:val="00803351"/>
    <w:rsid w:val="00803B74"/>
    <w:rsid w:val="00804EE9"/>
    <w:rsid w:val="00806FC5"/>
    <w:rsid w:val="00810480"/>
    <w:rsid w:val="00810B03"/>
    <w:rsid w:val="008143D9"/>
    <w:rsid w:val="0081586B"/>
    <w:rsid w:val="00815C38"/>
    <w:rsid w:val="0082077A"/>
    <w:rsid w:val="00822877"/>
    <w:rsid w:val="00822E17"/>
    <w:rsid w:val="00823482"/>
    <w:rsid w:val="0082417F"/>
    <w:rsid w:val="00825886"/>
    <w:rsid w:val="00825FCB"/>
    <w:rsid w:val="0082750C"/>
    <w:rsid w:val="008341DA"/>
    <w:rsid w:val="00834F26"/>
    <w:rsid w:val="00836800"/>
    <w:rsid w:val="0084117D"/>
    <w:rsid w:val="00841B0A"/>
    <w:rsid w:val="0084395A"/>
    <w:rsid w:val="0085100C"/>
    <w:rsid w:val="00852046"/>
    <w:rsid w:val="008575D8"/>
    <w:rsid w:val="008615F0"/>
    <w:rsid w:val="008623E6"/>
    <w:rsid w:val="008639F8"/>
    <w:rsid w:val="008656BE"/>
    <w:rsid w:val="008660AA"/>
    <w:rsid w:val="00866CA9"/>
    <w:rsid w:val="00871457"/>
    <w:rsid w:val="008731EB"/>
    <w:rsid w:val="00877FFA"/>
    <w:rsid w:val="008817C6"/>
    <w:rsid w:val="0088369E"/>
    <w:rsid w:val="00883A68"/>
    <w:rsid w:val="00885EE2"/>
    <w:rsid w:val="0089093A"/>
    <w:rsid w:val="0089151B"/>
    <w:rsid w:val="00892DB8"/>
    <w:rsid w:val="008945C1"/>
    <w:rsid w:val="00896DE2"/>
    <w:rsid w:val="008A2EA4"/>
    <w:rsid w:val="008A45F4"/>
    <w:rsid w:val="008A58FD"/>
    <w:rsid w:val="008B293E"/>
    <w:rsid w:val="008B3C98"/>
    <w:rsid w:val="008B43C6"/>
    <w:rsid w:val="008B69C6"/>
    <w:rsid w:val="008C038A"/>
    <w:rsid w:val="008C0C67"/>
    <w:rsid w:val="008C1199"/>
    <w:rsid w:val="008C2946"/>
    <w:rsid w:val="008D1F0F"/>
    <w:rsid w:val="008D4D70"/>
    <w:rsid w:val="008D4DE0"/>
    <w:rsid w:val="008D4F9C"/>
    <w:rsid w:val="008D50BE"/>
    <w:rsid w:val="008D7340"/>
    <w:rsid w:val="008D7846"/>
    <w:rsid w:val="008D7E7A"/>
    <w:rsid w:val="008E0005"/>
    <w:rsid w:val="008E181A"/>
    <w:rsid w:val="008E224C"/>
    <w:rsid w:val="008E2622"/>
    <w:rsid w:val="008E3507"/>
    <w:rsid w:val="008E7113"/>
    <w:rsid w:val="008E7D3C"/>
    <w:rsid w:val="008E7D94"/>
    <w:rsid w:val="008E7FDB"/>
    <w:rsid w:val="008F2328"/>
    <w:rsid w:val="008F271F"/>
    <w:rsid w:val="008F2E88"/>
    <w:rsid w:val="008F5DFF"/>
    <w:rsid w:val="008F7A2F"/>
    <w:rsid w:val="00901BF2"/>
    <w:rsid w:val="009034C8"/>
    <w:rsid w:val="009059BD"/>
    <w:rsid w:val="00906EF1"/>
    <w:rsid w:val="00906F37"/>
    <w:rsid w:val="009073CF"/>
    <w:rsid w:val="0091098E"/>
    <w:rsid w:val="00911C89"/>
    <w:rsid w:val="0091301C"/>
    <w:rsid w:val="009143DC"/>
    <w:rsid w:val="009151FF"/>
    <w:rsid w:val="00916962"/>
    <w:rsid w:val="00916E22"/>
    <w:rsid w:val="009238E4"/>
    <w:rsid w:val="00927D32"/>
    <w:rsid w:val="009307B2"/>
    <w:rsid w:val="00931E45"/>
    <w:rsid w:val="009333A7"/>
    <w:rsid w:val="00934A85"/>
    <w:rsid w:val="00940135"/>
    <w:rsid w:val="009404D9"/>
    <w:rsid w:val="00944413"/>
    <w:rsid w:val="00946714"/>
    <w:rsid w:val="00950902"/>
    <w:rsid w:val="00956008"/>
    <w:rsid w:val="00956111"/>
    <w:rsid w:val="00960160"/>
    <w:rsid w:val="00960316"/>
    <w:rsid w:val="00963568"/>
    <w:rsid w:val="00965133"/>
    <w:rsid w:val="00971DF3"/>
    <w:rsid w:val="009725B8"/>
    <w:rsid w:val="00973349"/>
    <w:rsid w:val="00974CC5"/>
    <w:rsid w:val="009757DD"/>
    <w:rsid w:val="009765A4"/>
    <w:rsid w:val="00981E07"/>
    <w:rsid w:val="0099487C"/>
    <w:rsid w:val="0099558D"/>
    <w:rsid w:val="00996125"/>
    <w:rsid w:val="00996264"/>
    <w:rsid w:val="009A003F"/>
    <w:rsid w:val="009A3B3E"/>
    <w:rsid w:val="009A41C6"/>
    <w:rsid w:val="009A6873"/>
    <w:rsid w:val="009A7806"/>
    <w:rsid w:val="009B1E87"/>
    <w:rsid w:val="009B2ACC"/>
    <w:rsid w:val="009B4B6B"/>
    <w:rsid w:val="009C0310"/>
    <w:rsid w:val="009C4C52"/>
    <w:rsid w:val="009C7270"/>
    <w:rsid w:val="009D11D1"/>
    <w:rsid w:val="009D3A32"/>
    <w:rsid w:val="009D3E2D"/>
    <w:rsid w:val="009D4E7F"/>
    <w:rsid w:val="009E457A"/>
    <w:rsid w:val="009E4752"/>
    <w:rsid w:val="009E4C89"/>
    <w:rsid w:val="009E58A0"/>
    <w:rsid w:val="009E59BF"/>
    <w:rsid w:val="009F31F1"/>
    <w:rsid w:val="009F3685"/>
    <w:rsid w:val="009F5004"/>
    <w:rsid w:val="009F5631"/>
    <w:rsid w:val="009F7CAE"/>
    <w:rsid w:val="00A1034D"/>
    <w:rsid w:val="00A12240"/>
    <w:rsid w:val="00A12349"/>
    <w:rsid w:val="00A16161"/>
    <w:rsid w:val="00A1668A"/>
    <w:rsid w:val="00A21105"/>
    <w:rsid w:val="00A22B2A"/>
    <w:rsid w:val="00A23CA2"/>
    <w:rsid w:val="00A255DF"/>
    <w:rsid w:val="00A27243"/>
    <w:rsid w:val="00A279D0"/>
    <w:rsid w:val="00A27F4F"/>
    <w:rsid w:val="00A30C09"/>
    <w:rsid w:val="00A31917"/>
    <w:rsid w:val="00A31F17"/>
    <w:rsid w:val="00A4241C"/>
    <w:rsid w:val="00A428E4"/>
    <w:rsid w:val="00A4536E"/>
    <w:rsid w:val="00A466D3"/>
    <w:rsid w:val="00A46BC2"/>
    <w:rsid w:val="00A52A4D"/>
    <w:rsid w:val="00A55407"/>
    <w:rsid w:val="00A57A8A"/>
    <w:rsid w:val="00A57B74"/>
    <w:rsid w:val="00A57E7C"/>
    <w:rsid w:val="00A626ED"/>
    <w:rsid w:val="00A635FA"/>
    <w:rsid w:val="00A655E1"/>
    <w:rsid w:val="00A65A31"/>
    <w:rsid w:val="00A67121"/>
    <w:rsid w:val="00A70AFF"/>
    <w:rsid w:val="00A73D39"/>
    <w:rsid w:val="00A746B0"/>
    <w:rsid w:val="00A7621F"/>
    <w:rsid w:val="00A76382"/>
    <w:rsid w:val="00A764EA"/>
    <w:rsid w:val="00A82F87"/>
    <w:rsid w:val="00A83C95"/>
    <w:rsid w:val="00A84DE1"/>
    <w:rsid w:val="00A858EC"/>
    <w:rsid w:val="00A85C17"/>
    <w:rsid w:val="00A86169"/>
    <w:rsid w:val="00A86A04"/>
    <w:rsid w:val="00A90B34"/>
    <w:rsid w:val="00A92450"/>
    <w:rsid w:val="00A92E8A"/>
    <w:rsid w:val="00A94337"/>
    <w:rsid w:val="00A95CA3"/>
    <w:rsid w:val="00AA0C97"/>
    <w:rsid w:val="00AA2B79"/>
    <w:rsid w:val="00AA322F"/>
    <w:rsid w:val="00AA6D1C"/>
    <w:rsid w:val="00AA7863"/>
    <w:rsid w:val="00AA7A43"/>
    <w:rsid w:val="00AB0467"/>
    <w:rsid w:val="00AB2354"/>
    <w:rsid w:val="00AB2662"/>
    <w:rsid w:val="00AB346C"/>
    <w:rsid w:val="00AB4C8F"/>
    <w:rsid w:val="00AB7795"/>
    <w:rsid w:val="00AB7F2B"/>
    <w:rsid w:val="00AC1593"/>
    <w:rsid w:val="00AC4A08"/>
    <w:rsid w:val="00AD11B9"/>
    <w:rsid w:val="00AD47C6"/>
    <w:rsid w:val="00AD632B"/>
    <w:rsid w:val="00AE40DD"/>
    <w:rsid w:val="00AE4B97"/>
    <w:rsid w:val="00AE5C5E"/>
    <w:rsid w:val="00AE6FB8"/>
    <w:rsid w:val="00AF0B9B"/>
    <w:rsid w:val="00AF44B3"/>
    <w:rsid w:val="00B00537"/>
    <w:rsid w:val="00B00919"/>
    <w:rsid w:val="00B020E8"/>
    <w:rsid w:val="00B0246F"/>
    <w:rsid w:val="00B03126"/>
    <w:rsid w:val="00B1059B"/>
    <w:rsid w:val="00B11F8B"/>
    <w:rsid w:val="00B129F9"/>
    <w:rsid w:val="00B12BA3"/>
    <w:rsid w:val="00B14578"/>
    <w:rsid w:val="00B147FF"/>
    <w:rsid w:val="00B17D0D"/>
    <w:rsid w:val="00B27E38"/>
    <w:rsid w:val="00B3658D"/>
    <w:rsid w:val="00B366EF"/>
    <w:rsid w:val="00B36708"/>
    <w:rsid w:val="00B36FB4"/>
    <w:rsid w:val="00B37069"/>
    <w:rsid w:val="00B37F54"/>
    <w:rsid w:val="00B40B71"/>
    <w:rsid w:val="00B500A9"/>
    <w:rsid w:val="00B502F8"/>
    <w:rsid w:val="00B505FF"/>
    <w:rsid w:val="00B51E7C"/>
    <w:rsid w:val="00B53975"/>
    <w:rsid w:val="00B56007"/>
    <w:rsid w:val="00B60B2E"/>
    <w:rsid w:val="00B657A3"/>
    <w:rsid w:val="00B65D5C"/>
    <w:rsid w:val="00B66DA4"/>
    <w:rsid w:val="00B67CE3"/>
    <w:rsid w:val="00B7026D"/>
    <w:rsid w:val="00B70D15"/>
    <w:rsid w:val="00B71ED9"/>
    <w:rsid w:val="00B742F8"/>
    <w:rsid w:val="00B7602B"/>
    <w:rsid w:val="00B77633"/>
    <w:rsid w:val="00B7770A"/>
    <w:rsid w:val="00B80D0F"/>
    <w:rsid w:val="00B80EBD"/>
    <w:rsid w:val="00B857D7"/>
    <w:rsid w:val="00B906D7"/>
    <w:rsid w:val="00B947B1"/>
    <w:rsid w:val="00B9756B"/>
    <w:rsid w:val="00BA067B"/>
    <w:rsid w:val="00BA093F"/>
    <w:rsid w:val="00BA2D91"/>
    <w:rsid w:val="00BA2DBC"/>
    <w:rsid w:val="00BA599A"/>
    <w:rsid w:val="00BA5EB6"/>
    <w:rsid w:val="00BB45E3"/>
    <w:rsid w:val="00BB64DC"/>
    <w:rsid w:val="00BB71A6"/>
    <w:rsid w:val="00BB76DD"/>
    <w:rsid w:val="00BC1157"/>
    <w:rsid w:val="00BC1A52"/>
    <w:rsid w:val="00BC1CB2"/>
    <w:rsid w:val="00BC4112"/>
    <w:rsid w:val="00BC5479"/>
    <w:rsid w:val="00BC5642"/>
    <w:rsid w:val="00BC70BD"/>
    <w:rsid w:val="00BD48B9"/>
    <w:rsid w:val="00BD560E"/>
    <w:rsid w:val="00BD5BB6"/>
    <w:rsid w:val="00BD7363"/>
    <w:rsid w:val="00BE070B"/>
    <w:rsid w:val="00BE0C9C"/>
    <w:rsid w:val="00BE0EFB"/>
    <w:rsid w:val="00BE1167"/>
    <w:rsid w:val="00BE1749"/>
    <w:rsid w:val="00BE22D9"/>
    <w:rsid w:val="00BE2AA2"/>
    <w:rsid w:val="00BE2E3D"/>
    <w:rsid w:val="00BE6A55"/>
    <w:rsid w:val="00BE7BEE"/>
    <w:rsid w:val="00BF313B"/>
    <w:rsid w:val="00BF5C68"/>
    <w:rsid w:val="00C00797"/>
    <w:rsid w:val="00C0498E"/>
    <w:rsid w:val="00C15FE8"/>
    <w:rsid w:val="00C17A5B"/>
    <w:rsid w:val="00C2046F"/>
    <w:rsid w:val="00C21676"/>
    <w:rsid w:val="00C2192D"/>
    <w:rsid w:val="00C22899"/>
    <w:rsid w:val="00C22A2B"/>
    <w:rsid w:val="00C23506"/>
    <w:rsid w:val="00C237E0"/>
    <w:rsid w:val="00C25646"/>
    <w:rsid w:val="00C259FB"/>
    <w:rsid w:val="00C260F8"/>
    <w:rsid w:val="00C2615E"/>
    <w:rsid w:val="00C27DF0"/>
    <w:rsid w:val="00C32AF2"/>
    <w:rsid w:val="00C335FB"/>
    <w:rsid w:val="00C34E21"/>
    <w:rsid w:val="00C37216"/>
    <w:rsid w:val="00C3785F"/>
    <w:rsid w:val="00C40497"/>
    <w:rsid w:val="00C40B76"/>
    <w:rsid w:val="00C41D65"/>
    <w:rsid w:val="00C4460F"/>
    <w:rsid w:val="00C464C0"/>
    <w:rsid w:val="00C473DA"/>
    <w:rsid w:val="00C518B6"/>
    <w:rsid w:val="00C51F95"/>
    <w:rsid w:val="00C56697"/>
    <w:rsid w:val="00C56BAE"/>
    <w:rsid w:val="00C609AA"/>
    <w:rsid w:val="00C63CC0"/>
    <w:rsid w:val="00C64FE3"/>
    <w:rsid w:val="00C65EBC"/>
    <w:rsid w:val="00C666CC"/>
    <w:rsid w:val="00C67C03"/>
    <w:rsid w:val="00C71768"/>
    <w:rsid w:val="00C7339A"/>
    <w:rsid w:val="00C76B27"/>
    <w:rsid w:val="00C776CB"/>
    <w:rsid w:val="00C80368"/>
    <w:rsid w:val="00C8277B"/>
    <w:rsid w:val="00C834DC"/>
    <w:rsid w:val="00C83E71"/>
    <w:rsid w:val="00C83FE8"/>
    <w:rsid w:val="00C85631"/>
    <w:rsid w:val="00C86B2F"/>
    <w:rsid w:val="00C9102C"/>
    <w:rsid w:val="00C912FA"/>
    <w:rsid w:val="00C914D8"/>
    <w:rsid w:val="00C923D7"/>
    <w:rsid w:val="00CA11D6"/>
    <w:rsid w:val="00CA1F46"/>
    <w:rsid w:val="00CB4AAE"/>
    <w:rsid w:val="00CB59A7"/>
    <w:rsid w:val="00CC07AD"/>
    <w:rsid w:val="00CC17A0"/>
    <w:rsid w:val="00CC3DA8"/>
    <w:rsid w:val="00CC71C6"/>
    <w:rsid w:val="00CD124F"/>
    <w:rsid w:val="00CD28AF"/>
    <w:rsid w:val="00CD7953"/>
    <w:rsid w:val="00CE0CFD"/>
    <w:rsid w:val="00CE363A"/>
    <w:rsid w:val="00CE6AAB"/>
    <w:rsid w:val="00CF068F"/>
    <w:rsid w:val="00CF1538"/>
    <w:rsid w:val="00D01A84"/>
    <w:rsid w:val="00D0572B"/>
    <w:rsid w:val="00D075C6"/>
    <w:rsid w:val="00D10396"/>
    <w:rsid w:val="00D10ABC"/>
    <w:rsid w:val="00D128FC"/>
    <w:rsid w:val="00D141BC"/>
    <w:rsid w:val="00D14779"/>
    <w:rsid w:val="00D15349"/>
    <w:rsid w:val="00D153FF"/>
    <w:rsid w:val="00D158C7"/>
    <w:rsid w:val="00D15B78"/>
    <w:rsid w:val="00D15F92"/>
    <w:rsid w:val="00D17CB7"/>
    <w:rsid w:val="00D20FDF"/>
    <w:rsid w:val="00D2301E"/>
    <w:rsid w:val="00D24677"/>
    <w:rsid w:val="00D252FA"/>
    <w:rsid w:val="00D263AE"/>
    <w:rsid w:val="00D2739E"/>
    <w:rsid w:val="00D278D1"/>
    <w:rsid w:val="00D405E8"/>
    <w:rsid w:val="00D408E7"/>
    <w:rsid w:val="00D41C04"/>
    <w:rsid w:val="00D454AD"/>
    <w:rsid w:val="00D45583"/>
    <w:rsid w:val="00D46352"/>
    <w:rsid w:val="00D46918"/>
    <w:rsid w:val="00D509E9"/>
    <w:rsid w:val="00D525A0"/>
    <w:rsid w:val="00D53FF3"/>
    <w:rsid w:val="00D544F8"/>
    <w:rsid w:val="00D57174"/>
    <w:rsid w:val="00D62509"/>
    <w:rsid w:val="00D62ED6"/>
    <w:rsid w:val="00D65C86"/>
    <w:rsid w:val="00D66DA3"/>
    <w:rsid w:val="00D66E14"/>
    <w:rsid w:val="00D66E1F"/>
    <w:rsid w:val="00D71F7A"/>
    <w:rsid w:val="00D7424A"/>
    <w:rsid w:val="00D7463F"/>
    <w:rsid w:val="00D75378"/>
    <w:rsid w:val="00D760A7"/>
    <w:rsid w:val="00D7769A"/>
    <w:rsid w:val="00D80BD1"/>
    <w:rsid w:val="00D87019"/>
    <w:rsid w:val="00D87325"/>
    <w:rsid w:val="00D87C74"/>
    <w:rsid w:val="00D943BB"/>
    <w:rsid w:val="00D95392"/>
    <w:rsid w:val="00D962C5"/>
    <w:rsid w:val="00D96DA3"/>
    <w:rsid w:val="00DA1C5D"/>
    <w:rsid w:val="00DA3143"/>
    <w:rsid w:val="00DA34EF"/>
    <w:rsid w:val="00DA3F70"/>
    <w:rsid w:val="00DA41E5"/>
    <w:rsid w:val="00DA49F6"/>
    <w:rsid w:val="00DA6F79"/>
    <w:rsid w:val="00DB05B0"/>
    <w:rsid w:val="00DB0B48"/>
    <w:rsid w:val="00DB3BB6"/>
    <w:rsid w:val="00DB44E7"/>
    <w:rsid w:val="00DB604E"/>
    <w:rsid w:val="00DC1BF8"/>
    <w:rsid w:val="00DC327A"/>
    <w:rsid w:val="00DC3B3D"/>
    <w:rsid w:val="00DD1112"/>
    <w:rsid w:val="00DD1988"/>
    <w:rsid w:val="00DD416B"/>
    <w:rsid w:val="00DD5DE7"/>
    <w:rsid w:val="00DD60CE"/>
    <w:rsid w:val="00DD7D6B"/>
    <w:rsid w:val="00DE0321"/>
    <w:rsid w:val="00DE033F"/>
    <w:rsid w:val="00DE22EE"/>
    <w:rsid w:val="00DE5B88"/>
    <w:rsid w:val="00DE6A7D"/>
    <w:rsid w:val="00DF013D"/>
    <w:rsid w:val="00DF0996"/>
    <w:rsid w:val="00DF0A5A"/>
    <w:rsid w:val="00DF0C69"/>
    <w:rsid w:val="00DF0CA2"/>
    <w:rsid w:val="00DF4BB7"/>
    <w:rsid w:val="00DF4F9F"/>
    <w:rsid w:val="00DF609F"/>
    <w:rsid w:val="00E00AE6"/>
    <w:rsid w:val="00E012E7"/>
    <w:rsid w:val="00E01EC0"/>
    <w:rsid w:val="00E0477E"/>
    <w:rsid w:val="00E05A7E"/>
    <w:rsid w:val="00E12B31"/>
    <w:rsid w:val="00E16CDE"/>
    <w:rsid w:val="00E236F0"/>
    <w:rsid w:val="00E23A7E"/>
    <w:rsid w:val="00E250FE"/>
    <w:rsid w:val="00E26E5B"/>
    <w:rsid w:val="00E30F90"/>
    <w:rsid w:val="00E31991"/>
    <w:rsid w:val="00E31F98"/>
    <w:rsid w:val="00E33054"/>
    <w:rsid w:val="00E33B82"/>
    <w:rsid w:val="00E35627"/>
    <w:rsid w:val="00E362E3"/>
    <w:rsid w:val="00E36CC4"/>
    <w:rsid w:val="00E41171"/>
    <w:rsid w:val="00E41825"/>
    <w:rsid w:val="00E41E30"/>
    <w:rsid w:val="00E429C5"/>
    <w:rsid w:val="00E46F5D"/>
    <w:rsid w:val="00E47758"/>
    <w:rsid w:val="00E50DAD"/>
    <w:rsid w:val="00E65BFF"/>
    <w:rsid w:val="00E71554"/>
    <w:rsid w:val="00E735CC"/>
    <w:rsid w:val="00E73830"/>
    <w:rsid w:val="00E73B62"/>
    <w:rsid w:val="00E74527"/>
    <w:rsid w:val="00E75C88"/>
    <w:rsid w:val="00E76191"/>
    <w:rsid w:val="00E8431F"/>
    <w:rsid w:val="00E8538C"/>
    <w:rsid w:val="00E87635"/>
    <w:rsid w:val="00E92F05"/>
    <w:rsid w:val="00EA1496"/>
    <w:rsid w:val="00EA421E"/>
    <w:rsid w:val="00EB19AD"/>
    <w:rsid w:val="00EB2D06"/>
    <w:rsid w:val="00EB41FA"/>
    <w:rsid w:val="00EB4C51"/>
    <w:rsid w:val="00EC0EFE"/>
    <w:rsid w:val="00EC215F"/>
    <w:rsid w:val="00EC304B"/>
    <w:rsid w:val="00EC38C6"/>
    <w:rsid w:val="00EC475F"/>
    <w:rsid w:val="00EC5604"/>
    <w:rsid w:val="00EC7F70"/>
    <w:rsid w:val="00ED1D55"/>
    <w:rsid w:val="00ED2134"/>
    <w:rsid w:val="00ED3E9D"/>
    <w:rsid w:val="00ED59D7"/>
    <w:rsid w:val="00ED5E05"/>
    <w:rsid w:val="00ED67E4"/>
    <w:rsid w:val="00ED6F8A"/>
    <w:rsid w:val="00EE0998"/>
    <w:rsid w:val="00EE331A"/>
    <w:rsid w:val="00EE546E"/>
    <w:rsid w:val="00EE5741"/>
    <w:rsid w:val="00EE5877"/>
    <w:rsid w:val="00EE5AD5"/>
    <w:rsid w:val="00EE7210"/>
    <w:rsid w:val="00EF0680"/>
    <w:rsid w:val="00EF0927"/>
    <w:rsid w:val="00EF0A0D"/>
    <w:rsid w:val="00F036B5"/>
    <w:rsid w:val="00F0497F"/>
    <w:rsid w:val="00F04A87"/>
    <w:rsid w:val="00F0582E"/>
    <w:rsid w:val="00F06C26"/>
    <w:rsid w:val="00F104E9"/>
    <w:rsid w:val="00F110FF"/>
    <w:rsid w:val="00F14516"/>
    <w:rsid w:val="00F14F05"/>
    <w:rsid w:val="00F152BF"/>
    <w:rsid w:val="00F16936"/>
    <w:rsid w:val="00F20A3F"/>
    <w:rsid w:val="00F21572"/>
    <w:rsid w:val="00F2343C"/>
    <w:rsid w:val="00F23967"/>
    <w:rsid w:val="00F23C42"/>
    <w:rsid w:val="00F25CF4"/>
    <w:rsid w:val="00F2609F"/>
    <w:rsid w:val="00F276E9"/>
    <w:rsid w:val="00F3130E"/>
    <w:rsid w:val="00F3169B"/>
    <w:rsid w:val="00F316A7"/>
    <w:rsid w:val="00F31B3C"/>
    <w:rsid w:val="00F343A9"/>
    <w:rsid w:val="00F41CB4"/>
    <w:rsid w:val="00F42D70"/>
    <w:rsid w:val="00F43B12"/>
    <w:rsid w:val="00F43EC6"/>
    <w:rsid w:val="00F53552"/>
    <w:rsid w:val="00F57B1D"/>
    <w:rsid w:val="00F60752"/>
    <w:rsid w:val="00F623B2"/>
    <w:rsid w:val="00F63FA5"/>
    <w:rsid w:val="00F6718E"/>
    <w:rsid w:val="00F676A6"/>
    <w:rsid w:val="00F67922"/>
    <w:rsid w:val="00F7156B"/>
    <w:rsid w:val="00F73AAF"/>
    <w:rsid w:val="00F73D6F"/>
    <w:rsid w:val="00F74886"/>
    <w:rsid w:val="00F74E2C"/>
    <w:rsid w:val="00F81290"/>
    <w:rsid w:val="00F8172A"/>
    <w:rsid w:val="00F83E16"/>
    <w:rsid w:val="00F900B0"/>
    <w:rsid w:val="00F90E3B"/>
    <w:rsid w:val="00F91980"/>
    <w:rsid w:val="00F96EB8"/>
    <w:rsid w:val="00FA1A44"/>
    <w:rsid w:val="00FA54D5"/>
    <w:rsid w:val="00FB4418"/>
    <w:rsid w:val="00FB55A3"/>
    <w:rsid w:val="00FB5854"/>
    <w:rsid w:val="00FC2298"/>
    <w:rsid w:val="00FC26AE"/>
    <w:rsid w:val="00FC37BC"/>
    <w:rsid w:val="00FC399E"/>
    <w:rsid w:val="00FC40A8"/>
    <w:rsid w:val="00FD5035"/>
    <w:rsid w:val="00FD7AA6"/>
    <w:rsid w:val="00FE3F68"/>
    <w:rsid w:val="00FE72E3"/>
    <w:rsid w:val="00FE7691"/>
    <w:rsid w:val="00FF09F1"/>
    <w:rsid w:val="00FF13BE"/>
    <w:rsid w:val="00FF380D"/>
    <w:rsid w:val="00FF57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54A62C5"/>
  <w15:docId w15:val="{F6CD52D4-2170-4C27-AB8D-EA63FAC97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7092B"/>
    <w:pPr>
      <w:widowControl w:val="0"/>
    </w:pPr>
    <w:rPr>
      <w:kern w:val="2"/>
      <w:sz w:val="24"/>
      <w:szCs w:val="24"/>
    </w:rPr>
  </w:style>
  <w:style w:type="paragraph" w:styleId="1">
    <w:name w:val="heading 1"/>
    <w:basedOn w:val="a"/>
    <w:next w:val="a"/>
    <w:qFormat/>
    <w:rsid w:val="00AA322F"/>
    <w:pPr>
      <w:keepNext/>
      <w:ind w:firstLineChars="50" w:firstLine="120"/>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143D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大標01"/>
    <w:basedOn w:val="a"/>
    <w:rsid w:val="003E1987"/>
    <w:pPr>
      <w:spacing w:line="320" w:lineRule="exact"/>
      <w:jc w:val="both"/>
    </w:pPr>
    <w:rPr>
      <w:rFonts w:ascii="新細明體" w:hAnsi="新細明體"/>
      <w:b/>
      <w:bCs/>
      <w:spacing w:val="20"/>
      <w:sz w:val="22"/>
    </w:rPr>
  </w:style>
  <w:style w:type="paragraph" w:customStyle="1" w:styleId="010">
    <w:name w:val="內文01"/>
    <w:basedOn w:val="a"/>
    <w:rsid w:val="00BA2D91"/>
    <w:pPr>
      <w:snapToGrid w:val="0"/>
      <w:spacing w:line="260" w:lineRule="exact"/>
    </w:pPr>
    <w:rPr>
      <w:rFonts w:ascii="新細明體" w:hAnsi="新細明體" w:cs="Arial"/>
      <w:color w:val="333333"/>
      <w:sz w:val="20"/>
    </w:rPr>
  </w:style>
  <w:style w:type="paragraph" w:styleId="a4">
    <w:name w:val="Balloon Text"/>
    <w:basedOn w:val="a"/>
    <w:semiHidden/>
    <w:rsid w:val="005F6C7D"/>
    <w:rPr>
      <w:rFonts w:ascii="Arial" w:hAnsi="Arial"/>
      <w:sz w:val="18"/>
      <w:szCs w:val="18"/>
    </w:rPr>
  </w:style>
  <w:style w:type="character" w:styleId="a5">
    <w:name w:val="Hyperlink"/>
    <w:rsid w:val="00D252FA"/>
    <w:rPr>
      <w:color w:val="0000FF"/>
      <w:u w:val="single"/>
    </w:rPr>
  </w:style>
  <w:style w:type="character" w:customStyle="1" w:styleId="style131">
    <w:name w:val="style131"/>
    <w:rsid w:val="00AA322F"/>
    <w:rPr>
      <w:color w:val="FF0000"/>
    </w:rPr>
  </w:style>
  <w:style w:type="paragraph" w:customStyle="1" w:styleId="10">
    <w:name w:val="1"/>
    <w:basedOn w:val="a"/>
    <w:rsid w:val="00B27E38"/>
  </w:style>
  <w:style w:type="character" w:customStyle="1" w:styleId="style171">
    <w:name w:val="style171"/>
    <w:rsid w:val="00B27E38"/>
    <w:rPr>
      <w:b/>
      <w:bCs/>
      <w:color w:val="0066FF"/>
    </w:rPr>
  </w:style>
  <w:style w:type="paragraph" w:styleId="a6">
    <w:name w:val="header"/>
    <w:basedOn w:val="a"/>
    <w:rsid w:val="00401427"/>
    <w:pPr>
      <w:tabs>
        <w:tab w:val="center" w:pos="4153"/>
        <w:tab w:val="right" w:pos="8306"/>
      </w:tabs>
      <w:snapToGrid w:val="0"/>
    </w:pPr>
    <w:rPr>
      <w:sz w:val="20"/>
      <w:szCs w:val="20"/>
    </w:rPr>
  </w:style>
  <w:style w:type="paragraph" w:styleId="a7">
    <w:name w:val="footer"/>
    <w:basedOn w:val="a"/>
    <w:rsid w:val="00401427"/>
    <w:pPr>
      <w:tabs>
        <w:tab w:val="center" w:pos="4153"/>
        <w:tab w:val="right" w:pos="8306"/>
      </w:tabs>
      <w:snapToGrid w:val="0"/>
    </w:pPr>
    <w:rPr>
      <w:sz w:val="20"/>
      <w:szCs w:val="20"/>
    </w:rPr>
  </w:style>
  <w:style w:type="character" w:styleId="a8">
    <w:name w:val="page number"/>
    <w:basedOn w:val="a0"/>
    <w:rsid w:val="00401427"/>
  </w:style>
  <w:style w:type="paragraph" w:customStyle="1" w:styleId="0112pt">
    <w:name w:val="樣式 大標01 + 行距:  固定行高 12 pt"/>
    <w:basedOn w:val="01"/>
    <w:rsid w:val="006B6F56"/>
    <w:pPr>
      <w:spacing w:line="300" w:lineRule="exact"/>
    </w:pPr>
    <w:rPr>
      <w:rFonts w:cs="新細明體"/>
      <w:szCs w:val="20"/>
    </w:rPr>
  </w:style>
  <w:style w:type="character" w:styleId="a9">
    <w:name w:val="annotation reference"/>
    <w:semiHidden/>
    <w:rsid w:val="00F3130E"/>
    <w:rPr>
      <w:sz w:val="18"/>
      <w:szCs w:val="18"/>
    </w:rPr>
  </w:style>
  <w:style w:type="paragraph" w:styleId="aa">
    <w:name w:val="annotation text"/>
    <w:basedOn w:val="a"/>
    <w:semiHidden/>
    <w:rsid w:val="00F3130E"/>
  </w:style>
  <w:style w:type="paragraph" w:styleId="ab">
    <w:name w:val="annotation subject"/>
    <w:basedOn w:val="aa"/>
    <w:next w:val="aa"/>
    <w:semiHidden/>
    <w:rsid w:val="00F3130E"/>
    <w:rPr>
      <w:b/>
      <w:bCs/>
    </w:rPr>
  </w:style>
  <w:style w:type="character" w:styleId="ac">
    <w:name w:val="Strong"/>
    <w:qFormat/>
    <w:rsid w:val="008656BE"/>
    <w:rPr>
      <w:b/>
      <w:bCs/>
    </w:rPr>
  </w:style>
  <w:style w:type="character" w:customStyle="1" w:styleId="11">
    <w:name w:val="說明文1"/>
    <w:rsid w:val="00DC3B3D"/>
    <w:rPr>
      <w:rFonts w:ascii="Tahoma" w:hAnsi="Tahoma" w:cs="Tahoma" w:hint="default"/>
      <w:b w:val="0"/>
      <w:bCs w:val="0"/>
      <w:color w:val="555555"/>
      <w:sz w:val="24"/>
      <w:szCs w:val="24"/>
    </w:rPr>
  </w:style>
  <w:style w:type="paragraph" w:styleId="3">
    <w:name w:val="Body Text 3"/>
    <w:basedOn w:val="a"/>
    <w:rsid w:val="00BD5BB6"/>
    <w:pPr>
      <w:jc w:val="both"/>
    </w:pPr>
    <w:rPr>
      <w:rFonts w:ascii="新細明體"/>
      <w:szCs w:val="20"/>
    </w:rPr>
  </w:style>
  <w:style w:type="character" w:customStyle="1" w:styleId="bwtbody">
    <w:name w:val="bwtbody"/>
    <w:basedOn w:val="a0"/>
    <w:rsid w:val="00896DE2"/>
  </w:style>
  <w:style w:type="character" w:customStyle="1" w:styleId="a101">
    <w:name w:val="a101"/>
    <w:rsid w:val="00896DE2"/>
    <w:rPr>
      <w:sz w:val="20"/>
      <w:szCs w:val="20"/>
    </w:rPr>
  </w:style>
  <w:style w:type="paragraph" w:styleId="ad">
    <w:name w:val="Body Text"/>
    <w:basedOn w:val="a"/>
    <w:link w:val="ae"/>
    <w:rsid w:val="00165301"/>
    <w:pPr>
      <w:spacing w:after="120"/>
    </w:pPr>
    <w:rPr>
      <w:rFonts w:eastAsia="華康POP1體W7"/>
      <w:szCs w:val="20"/>
      <w:lang w:val="x-none" w:eastAsia="x-none"/>
    </w:rPr>
  </w:style>
  <w:style w:type="character" w:customStyle="1" w:styleId="style841">
    <w:name w:val="style841"/>
    <w:rsid w:val="00165301"/>
    <w:rPr>
      <w:color w:val="FFFFFF"/>
    </w:rPr>
  </w:style>
  <w:style w:type="paragraph" w:styleId="Web">
    <w:name w:val="Normal (Web)"/>
    <w:basedOn w:val="a"/>
    <w:uiPriority w:val="99"/>
    <w:rsid w:val="00F900B0"/>
    <w:pPr>
      <w:widowControl/>
      <w:spacing w:before="100" w:beforeAutospacing="1" w:after="100" w:afterAutospacing="1"/>
    </w:pPr>
    <w:rPr>
      <w:rFonts w:ascii="新細明體"/>
      <w:kern w:val="0"/>
    </w:rPr>
  </w:style>
  <w:style w:type="character" w:customStyle="1" w:styleId="ae">
    <w:name w:val="本文 字元"/>
    <w:link w:val="ad"/>
    <w:rsid w:val="007732D4"/>
    <w:rPr>
      <w:rFonts w:eastAsia="華康POP1體W7"/>
      <w:kern w:val="2"/>
      <w:sz w:val="24"/>
    </w:rPr>
  </w:style>
  <w:style w:type="paragraph" w:styleId="af">
    <w:name w:val="No Spacing"/>
    <w:qFormat/>
    <w:rsid w:val="00501D2E"/>
    <w:pPr>
      <w:widowControl w:val="0"/>
    </w:pPr>
    <w:rPr>
      <w:rFonts w:ascii="Calibri" w:hAnsi="Calibri"/>
      <w:kern w:val="2"/>
      <w:sz w:val="24"/>
      <w:szCs w:val="22"/>
    </w:rPr>
  </w:style>
  <w:style w:type="character" w:customStyle="1" w:styleId="font0011">
    <w:name w:val="font_0011"/>
    <w:rsid w:val="00916E22"/>
    <w:rPr>
      <w:rFonts w:ascii="Verdana" w:hAnsi="Verdana" w:hint="default"/>
      <w:color w:val="525252"/>
      <w:sz w:val="20"/>
      <w:szCs w:val="20"/>
    </w:rPr>
  </w:style>
  <w:style w:type="paragraph" w:customStyle="1" w:styleId="af0">
    <w:name w:val="行程內文"/>
    <w:basedOn w:val="a"/>
    <w:qFormat/>
    <w:rsid w:val="00047EFE"/>
    <w:pPr>
      <w:widowControl/>
      <w:spacing w:line="320" w:lineRule="exact"/>
      <w:ind w:rightChars="-10" w:right="-10"/>
      <w:jc w:val="both"/>
    </w:pPr>
    <w:rPr>
      <w:rFonts w:ascii="微軟正黑體" w:eastAsia="微軟正黑體" w:hAnsi="微軟正黑體"/>
      <w:spacing w:val="12"/>
      <w:sz w:val="22"/>
      <w:szCs w:val="22"/>
    </w:rPr>
  </w:style>
  <w:style w:type="paragraph" w:customStyle="1" w:styleId="af1">
    <w:name w:val="綠線表格"/>
    <w:basedOn w:val="a"/>
    <w:link w:val="af2"/>
    <w:qFormat/>
    <w:rsid w:val="00047EFE"/>
    <w:pPr>
      <w:widowControl/>
    </w:pPr>
    <w:rPr>
      <w:rFonts w:ascii="微軟正黑體" w:eastAsia="微軟正黑體" w:hAnsi="微軟正黑體"/>
      <w:sz w:val="20"/>
      <w:szCs w:val="20"/>
    </w:rPr>
  </w:style>
  <w:style w:type="character" w:customStyle="1" w:styleId="af2">
    <w:name w:val="綠線表格 字元"/>
    <w:link w:val="af1"/>
    <w:rsid w:val="00047EFE"/>
    <w:rPr>
      <w:rFonts w:ascii="微軟正黑體" w:eastAsia="微軟正黑體" w:hAnsi="微軟正黑體"/>
      <w:kern w:val="2"/>
    </w:rPr>
  </w:style>
  <w:style w:type="paragraph" w:customStyle="1" w:styleId="af3">
    <w:name w:val="餐食"/>
    <w:basedOn w:val="af1"/>
    <w:link w:val="af4"/>
    <w:qFormat/>
    <w:rsid w:val="00047EFE"/>
    <w:pPr>
      <w:spacing w:line="240" w:lineRule="exact"/>
    </w:pPr>
  </w:style>
  <w:style w:type="character" w:customStyle="1" w:styleId="af4">
    <w:name w:val="餐食 字元"/>
    <w:link w:val="af3"/>
    <w:rsid w:val="00047EFE"/>
    <w:rPr>
      <w:rFonts w:ascii="微軟正黑體" w:eastAsia="微軟正黑體" w:hAnsi="微軟正黑體"/>
      <w:kern w:val="2"/>
    </w:rPr>
  </w:style>
  <w:style w:type="paragraph" w:customStyle="1" w:styleId="af5">
    <w:name w:val="飯店"/>
    <w:basedOn w:val="a"/>
    <w:link w:val="af6"/>
    <w:qFormat/>
    <w:rsid w:val="00047EFE"/>
    <w:pPr>
      <w:widowControl/>
    </w:pPr>
    <w:rPr>
      <w:rFonts w:ascii="微軟正黑體" w:eastAsia="微軟正黑體" w:hAnsi="微軟正黑體"/>
      <w:sz w:val="20"/>
      <w:szCs w:val="20"/>
    </w:rPr>
  </w:style>
  <w:style w:type="character" w:customStyle="1" w:styleId="af6">
    <w:name w:val="飯店 字元"/>
    <w:link w:val="af5"/>
    <w:rsid w:val="00047EFE"/>
    <w:rPr>
      <w:rFonts w:ascii="微軟正黑體" w:eastAsia="微軟正黑體" w:hAnsi="微軟正黑體"/>
      <w:kern w:val="2"/>
    </w:rPr>
  </w:style>
  <w:style w:type="paragraph" w:customStyle="1" w:styleId="TableParagraph">
    <w:name w:val="Table Paragraph"/>
    <w:basedOn w:val="a"/>
    <w:uiPriority w:val="1"/>
    <w:qFormat/>
    <w:rsid w:val="000E60BC"/>
    <w:pPr>
      <w:autoSpaceDE w:val="0"/>
      <w:autoSpaceDN w:val="0"/>
      <w:ind w:left="107"/>
    </w:pPr>
    <w:rPr>
      <w:rFonts w:ascii="Noto Sans CJK JP Regular" w:eastAsia="Noto Sans CJK JP Regular" w:hAnsi="Noto Sans CJK JP Regular" w:cs="Noto Sans CJK JP Regular"/>
      <w:kern w:val="0"/>
      <w:sz w:val="22"/>
      <w:szCs w:val="22"/>
      <w:lang w:val="zh-TW" w:bidi="zh-TW"/>
    </w:rPr>
  </w:style>
  <w:style w:type="paragraph" w:styleId="af7">
    <w:name w:val="List Paragraph"/>
    <w:basedOn w:val="a"/>
    <w:uiPriority w:val="34"/>
    <w:qFormat/>
    <w:rsid w:val="0066590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930193">
      <w:bodyDiv w:val="1"/>
      <w:marLeft w:val="0"/>
      <w:marRight w:val="0"/>
      <w:marTop w:val="0"/>
      <w:marBottom w:val="0"/>
      <w:divBdr>
        <w:top w:val="none" w:sz="0" w:space="0" w:color="auto"/>
        <w:left w:val="none" w:sz="0" w:space="0" w:color="auto"/>
        <w:bottom w:val="none" w:sz="0" w:space="0" w:color="auto"/>
        <w:right w:val="none" w:sz="0" w:space="0" w:color="auto"/>
      </w:divBdr>
    </w:div>
    <w:div w:id="920993764">
      <w:bodyDiv w:val="1"/>
      <w:marLeft w:val="0"/>
      <w:marRight w:val="0"/>
      <w:marTop w:val="0"/>
      <w:marBottom w:val="0"/>
      <w:divBdr>
        <w:top w:val="none" w:sz="0" w:space="0" w:color="auto"/>
        <w:left w:val="none" w:sz="0" w:space="0" w:color="auto"/>
        <w:bottom w:val="none" w:sz="0" w:space="0" w:color="auto"/>
        <w:right w:val="none" w:sz="0" w:space="0" w:color="auto"/>
      </w:divBdr>
      <w:divsChild>
        <w:div w:id="1858496440">
          <w:marLeft w:val="0"/>
          <w:marRight w:val="0"/>
          <w:marTop w:val="0"/>
          <w:marBottom w:val="0"/>
          <w:divBdr>
            <w:top w:val="none" w:sz="0" w:space="0" w:color="auto"/>
            <w:left w:val="none" w:sz="0" w:space="0" w:color="auto"/>
            <w:bottom w:val="none" w:sz="0" w:space="0" w:color="auto"/>
            <w:right w:val="none" w:sz="0" w:space="0" w:color="auto"/>
          </w:divBdr>
          <w:divsChild>
            <w:div w:id="1928925792">
              <w:marLeft w:val="0"/>
              <w:marRight w:val="0"/>
              <w:marTop w:val="0"/>
              <w:marBottom w:val="150"/>
              <w:divBdr>
                <w:top w:val="none" w:sz="0" w:space="0" w:color="auto"/>
                <w:left w:val="none" w:sz="0" w:space="0" w:color="auto"/>
                <w:bottom w:val="none" w:sz="0" w:space="0" w:color="auto"/>
                <w:right w:val="none" w:sz="0" w:space="0" w:color="auto"/>
              </w:divBdr>
              <w:divsChild>
                <w:div w:id="1097404401">
                  <w:marLeft w:val="0"/>
                  <w:marRight w:val="0"/>
                  <w:marTop w:val="0"/>
                  <w:marBottom w:val="0"/>
                  <w:divBdr>
                    <w:top w:val="none" w:sz="0" w:space="0" w:color="auto"/>
                    <w:left w:val="none" w:sz="0" w:space="0" w:color="auto"/>
                    <w:bottom w:val="none" w:sz="0" w:space="0" w:color="auto"/>
                    <w:right w:val="none" w:sz="0" w:space="0" w:color="auto"/>
                  </w:divBdr>
                  <w:divsChild>
                    <w:div w:id="986786784">
                      <w:marLeft w:val="0"/>
                      <w:marRight w:val="0"/>
                      <w:marTop w:val="0"/>
                      <w:marBottom w:val="0"/>
                      <w:divBdr>
                        <w:top w:val="none" w:sz="0" w:space="0" w:color="auto"/>
                        <w:left w:val="none" w:sz="0" w:space="0" w:color="auto"/>
                        <w:bottom w:val="none" w:sz="0" w:space="0" w:color="auto"/>
                        <w:right w:val="none" w:sz="0" w:space="0" w:color="auto"/>
                      </w:divBdr>
                      <w:divsChild>
                        <w:div w:id="244582786">
                          <w:marLeft w:val="0"/>
                          <w:marRight w:val="0"/>
                          <w:marTop w:val="0"/>
                          <w:marBottom w:val="0"/>
                          <w:divBdr>
                            <w:top w:val="none" w:sz="0" w:space="0" w:color="auto"/>
                            <w:left w:val="none" w:sz="0" w:space="0" w:color="auto"/>
                            <w:bottom w:val="none" w:sz="0" w:space="0" w:color="auto"/>
                            <w:right w:val="none" w:sz="0" w:space="0" w:color="auto"/>
                          </w:divBdr>
                          <w:divsChild>
                            <w:div w:id="39990518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36096">
      <w:bodyDiv w:val="1"/>
      <w:marLeft w:val="0"/>
      <w:marRight w:val="0"/>
      <w:marTop w:val="0"/>
      <w:marBottom w:val="0"/>
      <w:divBdr>
        <w:top w:val="none" w:sz="0" w:space="0" w:color="auto"/>
        <w:left w:val="none" w:sz="0" w:space="0" w:color="auto"/>
        <w:bottom w:val="none" w:sz="0" w:space="0" w:color="auto"/>
        <w:right w:val="none" w:sz="0" w:space="0" w:color="auto"/>
      </w:divBdr>
      <w:divsChild>
        <w:div w:id="1932933189">
          <w:marLeft w:val="0"/>
          <w:marRight w:val="0"/>
          <w:marTop w:val="0"/>
          <w:marBottom w:val="0"/>
          <w:divBdr>
            <w:top w:val="none" w:sz="0" w:space="0" w:color="auto"/>
            <w:left w:val="none" w:sz="0" w:space="0" w:color="auto"/>
            <w:bottom w:val="none" w:sz="0" w:space="0" w:color="auto"/>
            <w:right w:val="none" w:sz="0" w:space="0" w:color="auto"/>
          </w:divBdr>
          <w:divsChild>
            <w:div w:id="1785421156">
              <w:marLeft w:val="0"/>
              <w:marRight w:val="0"/>
              <w:marTop w:val="0"/>
              <w:marBottom w:val="0"/>
              <w:divBdr>
                <w:top w:val="none" w:sz="0" w:space="0" w:color="auto"/>
                <w:left w:val="none" w:sz="0" w:space="0" w:color="auto"/>
                <w:bottom w:val="none" w:sz="0" w:space="0" w:color="auto"/>
                <w:right w:val="none" w:sz="0" w:space="0" w:color="auto"/>
              </w:divBdr>
              <w:divsChild>
                <w:div w:id="1019044296">
                  <w:marLeft w:val="299"/>
                  <w:marRight w:val="0"/>
                  <w:marTop w:val="316"/>
                  <w:marBottom w:val="0"/>
                  <w:divBdr>
                    <w:top w:val="none" w:sz="0" w:space="0" w:color="auto"/>
                    <w:left w:val="none" w:sz="0" w:space="0" w:color="auto"/>
                    <w:bottom w:val="none" w:sz="0" w:space="0" w:color="auto"/>
                    <w:right w:val="none" w:sz="0" w:space="0" w:color="auto"/>
                  </w:divBdr>
                  <w:divsChild>
                    <w:div w:id="12019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199290">
      <w:bodyDiv w:val="1"/>
      <w:marLeft w:val="0"/>
      <w:marRight w:val="0"/>
      <w:marTop w:val="0"/>
      <w:marBottom w:val="0"/>
      <w:divBdr>
        <w:top w:val="none" w:sz="0" w:space="0" w:color="auto"/>
        <w:left w:val="none" w:sz="0" w:space="0" w:color="auto"/>
        <w:bottom w:val="none" w:sz="0" w:space="0" w:color="auto"/>
        <w:right w:val="none" w:sz="0" w:space="0" w:color="auto"/>
      </w:divBdr>
    </w:div>
    <w:div w:id="177158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ig5chinese.visitkorea.or.kr/cht/SH/SH_CH_7_1_2.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8FE70-9A44-46A3-AE53-F4FE7997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1293</Words>
  <Characters>7371</Characters>
  <Application>Microsoft Office Word</Application>
  <DocSecurity>0</DocSecurity>
  <Lines>61</Lines>
  <Paragraphs>17</Paragraphs>
  <ScaleCrop>false</ScaleCrop>
  <Company>no</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冬 季 雪 嶽 滑 雪 五 日</dc:title>
  <dc:creator>SuperXP</dc:creator>
  <cp:lastModifiedBy>user</cp:lastModifiedBy>
  <cp:revision>10</cp:revision>
  <cp:lastPrinted>2018-03-26T10:03:00Z</cp:lastPrinted>
  <dcterms:created xsi:type="dcterms:W3CDTF">2020-03-16T02:18:00Z</dcterms:created>
  <dcterms:modified xsi:type="dcterms:W3CDTF">2020-03-16T03:13:00Z</dcterms:modified>
</cp:coreProperties>
</file>