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F3CDE" w14:textId="1998335D" w:rsidR="003D25B9" w:rsidRDefault="003D25B9" w:rsidP="003D25B9">
      <w:pPr>
        <w:pStyle w:val="Web"/>
        <w:jc w:val="center"/>
        <w:rPr>
          <w:rFonts w:ascii="標楷體" w:eastAsia="標楷體" w:hAnsi="標楷體" w:cs="Times New Roman"/>
          <w:color w:val="000000"/>
          <w:sz w:val="44"/>
          <w:szCs w:val="44"/>
        </w:rPr>
      </w:pPr>
      <w:r w:rsidRPr="003D25B9">
        <w:rPr>
          <w:rFonts w:ascii="標楷體" w:eastAsia="標楷體" w:hAnsi="標楷體" w:cs="Times New Roman"/>
          <w:color w:val="000000"/>
          <w:sz w:val="44"/>
          <w:szCs w:val="44"/>
        </w:rPr>
        <w:t>釜山超虎玩海陸美食饗宴</w:t>
      </w:r>
      <w:r w:rsidR="00941901"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Pr="003D25B9">
        <w:rPr>
          <w:rFonts w:ascii="標楷體" w:eastAsia="標楷體" w:hAnsi="標楷體" w:cs="Times New Roman"/>
          <w:color w:val="000000"/>
          <w:sz w:val="44"/>
          <w:szCs w:val="44"/>
        </w:rPr>
        <w:t>保證不走人蔘+保肝+土產+全程無自理餐</w:t>
      </w:r>
      <w:r w:rsidR="00941901">
        <w:rPr>
          <w:rFonts w:ascii="標楷體" w:eastAsia="標楷體" w:hAnsi="標楷體" w:cs="Times New Roman"/>
          <w:color w:val="000000"/>
          <w:sz w:val="44"/>
          <w:szCs w:val="44"/>
        </w:rPr>
        <w:t>）</w:t>
      </w:r>
      <w:r w:rsidRPr="003D25B9">
        <w:rPr>
          <w:rFonts w:ascii="標楷體" w:eastAsia="標楷體" w:hAnsi="標楷體" w:cs="Times New Roman"/>
          <w:color w:val="000000"/>
          <w:sz w:val="44"/>
          <w:szCs w:val="44"/>
        </w:rPr>
        <w:t>～加耶主題公園+韓服體驗、IG網紅打卡咖啡廳</w:t>
      </w:r>
      <w:r w:rsidR="00941901"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Pr="003D25B9">
        <w:rPr>
          <w:rFonts w:ascii="標楷體" w:eastAsia="標楷體" w:hAnsi="標楷體" w:cs="Times New Roman"/>
          <w:color w:val="000000"/>
          <w:sz w:val="44"/>
          <w:szCs w:val="44"/>
        </w:rPr>
        <w:t>每人飲料或咖啡一杯</w:t>
      </w:r>
      <w:r w:rsidR="00941901">
        <w:rPr>
          <w:rFonts w:ascii="標楷體" w:eastAsia="標楷體" w:hAnsi="標楷體" w:cs="Times New Roman"/>
          <w:color w:val="000000"/>
          <w:sz w:val="44"/>
          <w:szCs w:val="44"/>
        </w:rPr>
        <w:t>）</w:t>
      </w:r>
      <w:r w:rsidRPr="003D25B9">
        <w:rPr>
          <w:rFonts w:ascii="標楷體" w:eastAsia="標楷體" w:hAnsi="標楷體" w:cs="Times New Roman"/>
          <w:color w:val="000000"/>
          <w:sz w:val="44"/>
          <w:szCs w:val="44"/>
        </w:rPr>
        <w:t>、行走的雲霄飛車、霸王龍蝦二人一隻、長腳蟹</w:t>
      </w:r>
      <w:r w:rsidR="00742D51" w:rsidRPr="00742D51">
        <w:rPr>
          <w:rFonts w:ascii="標楷體" w:eastAsia="標楷體" w:hAnsi="標楷體" w:cs="Times New Roman" w:hint="eastAsia"/>
          <w:color w:val="000000"/>
          <w:sz w:val="44"/>
          <w:szCs w:val="44"/>
        </w:rPr>
        <w:t>饗宴</w:t>
      </w:r>
      <w:r w:rsidRPr="003D25B9">
        <w:rPr>
          <w:rFonts w:ascii="標楷體" w:eastAsia="標楷體" w:hAnsi="標楷體" w:cs="Times New Roman"/>
          <w:color w:val="000000"/>
          <w:sz w:val="44"/>
          <w:szCs w:val="44"/>
        </w:rPr>
        <w:t>五天</w:t>
      </w:r>
    </w:p>
    <w:p w14:paraId="3FE145DF" w14:textId="7ECF1066" w:rsidR="003D25B9" w:rsidRPr="00941901" w:rsidRDefault="003D25B9" w:rsidP="00941901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4"/>
          <w:szCs w:val="44"/>
        </w:rPr>
      </w:pPr>
      <w:r w:rsidRPr="003D25B9">
        <w:rPr>
          <w:rFonts w:ascii="標楷體" w:eastAsia="標楷體" w:hAnsi="標楷體" w:cs="Times New Roman"/>
          <w:color w:val="000000"/>
          <w:sz w:val="44"/>
          <w:szCs w:val="44"/>
        </w:rPr>
        <w:t>【台灣虎航、再升等一晚五花酒店】</w:t>
      </w:r>
    </w:p>
    <w:tbl>
      <w:tblPr>
        <w:tblW w:w="5000" w:type="pct"/>
        <w:jc w:val="center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546"/>
      </w:tblGrid>
      <w:tr w:rsidR="003D25B9" w:rsidRPr="00941901" w14:paraId="06B31F72" w14:textId="77777777" w:rsidTr="0094190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450"/>
            </w:tblGrid>
            <w:tr w:rsidR="003D25B9" w:rsidRPr="00941901" w14:paraId="25FC63BA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4D0DD049" w14:textId="5C088DE7" w:rsidR="003D25B9" w:rsidRPr="00941901" w:rsidRDefault="003D25B9" w:rsidP="00941901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94190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3A270B7" wp14:editId="3C381838">
                        <wp:extent cx="6758940" cy="5996940"/>
                        <wp:effectExtent l="0" t="0" r="3810" b="3810"/>
                        <wp:docPr id="13" name="圖片 13" descr="https://happyholiday.ittms.com.tw/web/images/PUS/point190408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appyholiday.ittms.com.tw/web/images/PUS/point190408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7996" cy="60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1901">
                    <w:rPr>
                      <w:rFonts w:ascii="微軟正黑體" w:eastAsia="微軟正黑體" w:hAnsi="微軟正黑體"/>
                    </w:rPr>
                    <w:br/>
                  </w:r>
                  <w:r w:rsidRPr="00941901">
                    <w:rPr>
                      <w:rFonts w:ascii="微軟正黑體" w:eastAsia="微軟正黑體" w:hAnsi="微軟正黑體"/>
                      <w:noProof/>
                    </w:rPr>
                    <w:lastRenderedPageBreak/>
                    <w:drawing>
                      <wp:inline distT="0" distB="0" distL="0" distR="0" wp14:anchorId="29CAF01A" wp14:editId="53E2BB4B">
                        <wp:extent cx="6625590" cy="7955280"/>
                        <wp:effectExtent l="0" t="0" r="3810" b="7620"/>
                        <wp:docPr id="12" name="圖片 12" descr="https://happyholiday.ittms.com.tw/web/images/PUS/point24011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PUS/point24011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2060" cy="7963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1901">
                    <w:rPr>
                      <w:rFonts w:ascii="微軟正黑體" w:eastAsia="微軟正黑體" w:hAnsi="微軟正黑體"/>
                    </w:rPr>
                    <w:br/>
                  </w:r>
                  <w:r w:rsidRPr="0094190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6969E431" wp14:editId="01C73FAF">
                        <wp:extent cx="6606540" cy="3138107"/>
                        <wp:effectExtent l="0" t="0" r="3810" b="5715"/>
                        <wp:docPr id="11" name="圖片 11" descr="https://happyholiday.ittms.com.tw/web/images/PUS/point22103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PUS/point22103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0054" cy="3144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1901">
                    <w:rPr>
                      <w:rFonts w:ascii="微軟正黑體" w:eastAsia="微軟正黑體" w:hAnsi="微軟正黑體"/>
                    </w:rPr>
                    <w:br/>
                  </w:r>
                  <w:r w:rsidRPr="0094190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1E642855" wp14:editId="5DBEF4EE">
                        <wp:extent cx="6636385" cy="6027420"/>
                        <wp:effectExtent l="0" t="0" r="0" b="0"/>
                        <wp:docPr id="10" name="圖片 10" descr="https://happyholiday.ittms.com.tw/web/images/PUS/point22093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PUS/point22093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8564" cy="60384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1901">
                    <w:rPr>
                      <w:rFonts w:ascii="微軟正黑體" w:eastAsia="微軟正黑體" w:hAnsi="微軟正黑體"/>
                    </w:rPr>
                    <w:br/>
                  </w:r>
                  <w:r w:rsidRPr="0094190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036C1A60" wp14:editId="2E070105">
                        <wp:extent cx="6557042" cy="3657600"/>
                        <wp:effectExtent l="0" t="0" r="0" b="0"/>
                        <wp:docPr id="9" name="圖片 9" descr="https://happyholiday.ittms.com.tw/web/images/PUS/point150903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happyholiday.ittms.com.tw/web/images/PUS/point150903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3274" cy="3661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1901">
                    <w:rPr>
                      <w:rFonts w:ascii="微軟正黑體" w:eastAsia="微軟正黑體" w:hAnsi="微軟正黑體"/>
                    </w:rPr>
                    <w:br/>
                  </w:r>
                  <w:r w:rsidRPr="0094190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653C9204" wp14:editId="46BF254E">
                        <wp:extent cx="6781800" cy="4614803"/>
                        <wp:effectExtent l="0" t="0" r="0" b="0"/>
                        <wp:docPr id="8" name="圖片 8" descr="https://happyholiday.ittms.com.tw/web/images/PUS/point150903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happyholiday.ittms.com.tw/web/images/PUS/point150903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8559" cy="4626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1901">
                    <w:rPr>
                      <w:rFonts w:ascii="微軟正黑體" w:eastAsia="微軟正黑體" w:hAnsi="微軟正黑體"/>
                    </w:rPr>
                    <w:br/>
                  </w:r>
                  <w:r w:rsidRPr="00941901">
                    <w:rPr>
                      <w:rFonts w:ascii="微軟正黑體" w:eastAsia="微軟正黑體" w:hAnsi="微軟正黑體"/>
                    </w:rPr>
                    <w:br/>
                  </w:r>
                  <w:r w:rsidRPr="0094190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11A76970" wp14:editId="4838D2C0">
                        <wp:extent cx="9753600" cy="541020"/>
                        <wp:effectExtent l="0" t="0" r="0" b="0"/>
                        <wp:docPr id="6" name="圖片 6" descr="https://happyholiday.ittms.com.tw/web/images/AD/foo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happyholiday.ittms.com.tw/web/images/AD/foo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53600" cy="54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1901">
                    <w:rPr>
                      <w:rFonts w:ascii="微軟正黑體" w:eastAsia="微軟正黑體" w:hAnsi="微軟正黑體"/>
                    </w:rPr>
                    <w:br/>
                  </w:r>
                  <w:r w:rsidRPr="0094190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5E849F83" wp14:editId="5501F274">
                        <wp:extent cx="6560820" cy="4689961"/>
                        <wp:effectExtent l="0" t="0" r="0" b="0"/>
                        <wp:docPr id="5" name="圖片 5" descr="https://happyholiday.ittms.com.tw/web/images/PUS/food240117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happyholiday.ittms.com.tw/web/images/PUS/food240117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1714" cy="46977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1901">
                    <w:rPr>
                      <w:rFonts w:ascii="微軟正黑體" w:eastAsia="微軟正黑體" w:hAnsi="微軟正黑體"/>
                    </w:rPr>
                    <w:br/>
                  </w:r>
                  <w:r w:rsidRPr="0094190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20E85CC7" wp14:editId="532F349B">
                        <wp:extent cx="6647815" cy="4968240"/>
                        <wp:effectExtent l="0" t="0" r="635" b="3810"/>
                        <wp:docPr id="4" name="圖片 4" descr="https://happyholiday.ittms.com.tw/web/images/PUS/food22122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happyholiday.ittms.com.tw/web/images/PUS/food22122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3554" cy="4972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1901">
                    <w:rPr>
                      <w:rFonts w:ascii="微軟正黑體" w:eastAsia="微軟正黑體" w:hAnsi="微軟正黑體"/>
                    </w:rPr>
                    <w:br/>
                  </w:r>
                  <w:r w:rsidRPr="00941901">
                    <w:rPr>
                      <w:rFonts w:ascii="微軟正黑體" w:eastAsia="微軟正黑體" w:hAnsi="微軟正黑體"/>
                      <w:noProof/>
                    </w:rPr>
                    <w:drawing>
                      <wp:inline distT="0" distB="0" distL="0" distR="0" wp14:anchorId="0D3BFF42" wp14:editId="3BE82062">
                        <wp:extent cx="6696710" cy="4655820"/>
                        <wp:effectExtent l="0" t="0" r="8890" b="0"/>
                        <wp:docPr id="3" name="圖片 3" descr="https://happyholiday.ittms.com.tw/web/images/SEL/food22120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happyholiday.ittms.com.tw/web/images/SEL/food22120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4293" cy="46610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1901">
                    <w:rPr>
                      <w:rFonts w:ascii="微軟正黑體" w:eastAsia="微軟正黑體" w:hAnsi="微軟正黑體"/>
                    </w:rPr>
                    <w:br/>
                  </w:r>
                  <w:r w:rsidRPr="00941901">
                    <w:rPr>
                      <w:rFonts w:ascii="微軟正黑體" w:eastAsia="微軟正黑體" w:hAnsi="微軟正黑體"/>
                      <w:noProof/>
                      <w:color w:val="0000FF"/>
                    </w:rPr>
                    <w:drawing>
                      <wp:inline distT="0" distB="0" distL="0" distR="0" wp14:anchorId="51BC4CF5" wp14:editId="4F06035F">
                        <wp:extent cx="6430645" cy="4724400"/>
                        <wp:effectExtent l="0" t="0" r="8255" b="0"/>
                        <wp:docPr id="2" name="圖片 2" descr="https://happyholiday.ittms.com.tw/web/images/PUS/food17072501.jpg">
                          <a:hlinkClick xmlns:a="http://schemas.openxmlformats.org/drawingml/2006/main" r:id="rId1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happyholiday.ittms.com.tw/web/images/PUS/food17072501.jpg">
                                  <a:hlinkClick r:id="rId1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6699" cy="4728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E8A9CED" w14:textId="77777777" w:rsidR="003D25B9" w:rsidRPr="00941901" w:rsidRDefault="003D25B9" w:rsidP="0094190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72B51F31" w14:textId="77777777" w:rsidR="00941901" w:rsidRDefault="00941901" w:rsidP="00941901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b/>
          <w:bCs/>
          <w:color w:val="FF0000"/>
          <w:sz w:val="36"/>
          <w:szCs w:val="36"/>
        </w:rPr>
      </w:pPr>
    </w:p>
    <w:p w14:paraId="20CA08BF" w14:textId="613CC096" w:rsidR="003D25B9" w:rsidRPr="00941901" w:rsidRDefault="003D25B9" w:rsidP="00941901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color w:val="000000"/>
          <w:sz w:val="72"/>
          <w:szCs w:val="72"/>
        </w:rPr>
      </w:pPr>
      <w:r w:rsidRPr="00941901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260"/>
      </w:tblGrid>
      <w:tr w:rsidR="003D25B9" w:rsidRPr="00941901" w14:paraId="45D06E8A" w14:textId="77777777" w:rsidTr="003D25B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BE40F0" w14:textId="77777777" w:rsidR="003D25B9" w:rsidRPr="00941901" w:rsidRDefault="003D25B9" w:rsidP="0094190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941901">
              <w:rPr>
                <w:rFonts w:ascii="微軟正黑體" w:eastAsia="微軟正黑體" w:hAnsi="微軟正黑體"/>
                <w:b/>
                <w:bCs/>
              </w:rPr>
              <w:br/>
              <w:t>1</w:t>
            </w:r>
            <w:r w:rsidRPr="0094190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809028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桃園→釜山</w:t>
            </w:r>
            <w:r w:rsidRPr="00941901">
              <w:rPr>
                <w:rFonts w:ascii="微軟正黑體" w:eastAsia="微軟正黑體" w:hAnsi="微軟正黑體"/>
              </w:rPr>
              <w:t> TPE/PUS　IT606　16：40~19：55</w:t>
            </w:r>
          </w:p>
          <w:p w14:paraId="7ACDD77A" w14:textId="1DCA972A" w:rsidR="00941901" w:rsidRPr="00941901" w:rsidRDefault="00941901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 w:hint="eastAsia"/>
                <w:color w:val="330033"/>
              </w:rPr>
              <w:t>今日於桃園國際機場搭乘客機飛往韓國【</w:t>
            </w:r>
            <w:r w:rsidR="007F2F5A">
              <w:rPr>
                <w:rFonts w:ascii="微軟正黑體" w:eastAsia="微軟正黑體" w:hAnsi="微軟正黑體" w:hint="eastAsia"/>
                <w:color w:val="330033"/>
              </w:rPr>
              <w:t>釜山</w:t>
            </w:r>
            <w:r w:rsidRPr="00941901">
              <w:rPr>
                <w:rFonts w:ascii="微軟正黑體" w:eastAsia="微軟正黑體" w:hAnsi="微軟正黑體" w:hint="eastAsia"/>
                <w:color w:val="330033"/>
              </w:rPr>
              <w:t>機場】。</w:t>
            </w:r>
          </w:p>
        </w:tc>
      </w:tr>
      <w:tr w:rsidR="003D25B9" w:rsidRPr="00941901" w14:paraId="61FB5159" w14:textId="77777777" w:rsidTr="003D25B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2D816B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CAC52E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</w:rPr>
              <w:t xml:space="preserve">早餐：XXX　　中餐：XXX　　晚餐：機上餐食　　</w:t>
            </w:r>
          </w:p>
        </w:tc>
      </w:tr>
      <w:tr w:rsidR="003D25B9" w:rsidRPr="00941901" w14:paraId="129A763A" w14:textId="77777777" w:rsidTr="003D25B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6CA2CB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AE08F5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</w:rPr>
              <w:t>住宿： </w:t>
            </w:r>
            <w:hyperlink r:id="rId20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大邱 ENCORE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21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大邱RUBATO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22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釜山ARBAN CITY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23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BEST IN CITY HOTEL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24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大邱INSTAR</w:t>
              </w:r>
            </w:hyperlink>
          </w:p>
        </w:tc>
      </w:tr>
      <w:tr w:rsidR="003D25B9" w:rsidRPr="00941901" w14:paraId="1048A9FF" w14:textId="77777777" w:rsidTr="003D25B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B63821" w14:textId="77777777" w:rsidR="003D25B9" w:rsidRPr="00941901" w:rsidRDefault="003D25B9" w:rsidP="0094190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941901">
              <w:rPr>
                <w:rFonts w:ascii="微軟正黑體" w:eastAsia="微軟正黑體" w:hAnsi="微軟正黑體"/>
                <w:b/>
                <w:bCs/>
              </w:rPr>
              <w:br/>
              <w:t>2</w:t>
            </w:r>
            <w:r w:rsidRPr="0094190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823869" w14:textId="3725AF16" w:rsid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浦項最具代表性的地標~相生之手→九龍浦近代文化歷史街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韓劇《山茶花開時》拍攝場景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→全新景點~SPACE WALK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行走的雲霄飛車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→特麗愛3D立體博物館+電影體驗館→南浦洞時尚鬧區</w:t>
            </w:r>
          </w:p>
          <w:p w14:paraId="4B943882" w14:textId="1F7A63B9" w:rsidR="003D25B9" w:rsidRPr="00941901" w:rsidRDefault="00941901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color w:val="330033"/>
              </w:rPr>
              <w:t>【相生之手】是國家辭舊迎新活動，同時為虎尾岬迎日節的象徵物。從陸地伸出的左手、從大海伸出的右手，兩手共同托起了全國人民的新年祝福，代表著國民相互扶持，共同創造美好家園的意志。</w:t>
            </w:r>
            <w:r>
              <w:rPr>
                <w:rFonts w:ascii="微軟正黑體" w:eastAsia="微軟正黑體" w:hAnsi="微軟正黑體"/>
                <w:color w:val="330033"/>
              </w:rPr>
              <w:br/>
            </w:r>
            <w:r w:rsidRPr="00941901">
              <w:rPr>
                <w:rFonts w:ascii="微軟正黑體" w:eastAsia="微軟正黑體" w:hAnsi="微軟正黑體"/>
                <w:color w:val="330033"/>
              </w:rPr>
              <w:t>【九龍浦近代文化歷史街】1883年朝鮮和日本簽訂《朝日通商章程》後，來到朝鮮的日本人便居住於「日本人家屋街」，而後浦項市將剩餘的幾處家屋建成「九龍浦近代文化歷史街區」。</w:t>
            </w:r>
            <w:r w:rsidRPr="00941901">
              <w:rPr>
                <w:rFonts w:ascii="微軟正黑體" w:eastAsia="微軟正黑體" w:hAnsi="微軟正黑體"/>
                <w:color w:val="330033"/>
              </w:rPr>
              <w:br/>
              <w:t>【SPACE WALK</w:t>
            </w:r>
            <w:r>
              <w:rPr>
                <w:rFonts w:ascii="微軟正黑體" w:eastAsia="微軟正黑體" w:hAnsi="微軟正黑體"/>
                <w:color w:val="330033"/>
              </w:rPr>
              <w:t>（</w:t>
            </w:r>
            <w:r w:rsidRPr="00941901">
              <w:rPr>
                <w:rFonts w:ascii="微軟正黑體" w:eastAsia="微軟正黑體" w:hAnsi="微軟正黑體"/>
                <w:color w:val="330033"/>
              </w:rPr>
              <w:t>行走的雲霄飛車</w:t>
            </w:r>
            <w:r>
              <w:rPr>
                <w:rFonts w:ascii="微軟正黑體" w:eastAsia="微軟正黑體" w:hAnsi="微軟正黑體"/>
                <w:color w:val="330033"/>
              </w:rPr>
              <w:t>）</w:t>
            </w:r>
            <w:r w:rsidRPr="00941901">
              <w:rPr>
                <w:rFonts w:ascii="微軟正黑體" w:eastAsia="微軟正黑體" w:hAnsi="微軟正黑體"/>
                <w:color w:val="330033"/>
              </w:rPr>
              <w:t>】刺激體驗!SPACE WALK用走的雲霄飛車，步道長333公尺，階梯數共有717階，以不銹鋼打造的天空步道，優雅的曲線與美麗的夜間照明，是鐵與光之都浦項的象徵。在此可以俯瞰360度周邊美景，能將浦項與製鐵所燦爛的夜景、迎日灣的日出、日落一覽無遺。</w:t>
            </w:r>
            <w:r w:rsidRPr="00941901">
              <w:rPr>
                <w:rFonts w:ascii="微軟正黑體" w:eastAsia="微軟正黑體" w:hAnsi="微軟正黑體"/>
                <w:color w:val="330033"/>
              </w:rPr>
              <w:br/>
            </w:r>
            <w:r w:rsidRPr="00941901">
              <w:rPr>
                <w:rFonts w:ascii="微軟正黑體" w:eastAsia="微軟正黑體" w:hAnsi="微軟正黑體"/>
                <w:color w:val="FF0000"/>
              </w:rPr>
              <w:t>1 .身高未達110cm不可使用。</w:t>
            </w:r>
            <w:r w:rsidRPr="00941901">
              <w:rPr>
                <w:rFonts w:ascii="微軟正黑體" w:eastAsia="微軟正黑體" w:hAnsi="微軟正黑體"/>
                <w:color w:val="FF0000"/>
              </w:rPr>
              <w:br/>
              <w:t>2.人數上限150人，需自行排隊體驗。</w:t>
            </w:r>
            <w:r w:rsidRPr="00941901">
              <w:rPr>
                <w:rFonts w:ascii="微軟正黑體" w:eastAsia="微軟正黑體" w:hAnsi="微軟正黑體"/>
                <w:color w:val="FF0000"/>
              </w:rPr>
              <w:br/>
              <w:t>3.如遇天候不佳或特殊情況不開放以現場公告為主，敬請見諒。</w:t>
            </w:r>
            <w:r w:rsidRPr="00941901">
              <w:rPr>
                <w:rFonts w:ascii="微軟正黑體" w:eastAsia="微軟正黑體" w:hAnsi="微軟正黑體"/>
                <w:color w:val="330033"/>
              </w:rPr>
              <w:br/>
            </w:r>
            <w:r w:rsidR="003D25B9" w:rsidRPr="00941901">
              <w:rPr>
                <w:rFonts w:ascii="微軟正黑體" w:eastAsia="微軟正黑體" w:hAnsi="微軟正黑體"/>
                <w:color w:val="330033"/>
              </w:rPr>
              <w:t>【特麗愛3D美術館】立體圖畫的藝術技巧，塑造錯視效果，讓美術館牆上、地上、天花板的創意畫作變得立體生動。館內設有多個主題館，任你盡情投入各類型的奇妙狀況之中。變身為世界名畫中的主角，並運用想象力擺出各樣的姿勢配合圖畫意境，重新演譯不一樣的藝術故事！</w:t>
            </w:r>
            <w:r w:rsidR="003D25B9" w:rsidRPr="00941901">
              <w:rPr>
                <w:rFonts w:ascii="微軟正黑體" w:eastAsia="微軟正黑體" w:hAnsi="微軟正黑體"/>
                <w:color w:val="330033"/>
              </w:rPr>
              <w:br/>
              <w:t>【南浦洞時尚鬧區】此地最大的魅力還是在於擁有各種不同流行時尚的購物商品，讓您能盡情購物，享受購物的快感與樂趣。主要街道上的知名品牌、國內外品牌到80%優惠的過季商品大拍賣等暢貨中心，各種您所想像不到的購物商品應有盡有，是購物族的最愛。</w:t>
            </w:r>
          </w:p>
        </w:tc>
      </w:tr>
      <w:tr w:rsidR="003D25B9" w:rsidRPr="00941901" w14:paraId="58980C9E" w14:textId="77777777" w:rsidTr="003D25B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AE5C26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1206B5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</w:rPr>
              <w:t xml:space="preserve">早餐：飯店內用　　中餐：馬鈴薯燉豬骨風味餐+季節小菜　　晚餐：豬肉湯飯+季節小菜　　</w:t>
            </w:r>
          </w:p>
        </w:tc>
      </w:tr>
      <w:tr w:rsidR="003D25B9" w:rsidRPr="00941901" w14:paraId="0F0BF894" w14:textId="77777777" w:rsidTr="003D25B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28F272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E9F295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</w:rPr>
              <w:t>住宿： </w:t>
            </w:r>
            <w:hyperlink r:id="rId25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釜山ORUM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26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釜山新商務NO.25 HOTEL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27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釜山ARBAN CITY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28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BEST IN CITY HOTEL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29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THE KING HOTEL</w:t>
              </w:r>
            </w:hyperlink>
          </w:p>
        </w:tc>
      </w:tr>
      <w:tr w:rsidR="003D25B9" w:rsidRPr="00941901" w14:paraId="0FA42E7D" w14:textId="77777777" w:rsidTr="003D25B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4BECF4" w14:textId="77777777" w:rsidR="003D25B9" w:rsidRPr="00941901" w:rsidRDefault="003D25B9" w:rsidP="0094190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941901">
              <w:rPr>
                <w:rFonts w:ascii="微軟正黑體" w:eastAsia="微軟正黑體" w:hAnsi="微軟正黑體"/>
                <w:b/>
                <w:bCs/>
              </w:rPr>
              <w:br/>
              <w:t>3</w:t>
            </w:r>
            <w:r w:rsidRPr="0094190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D4277D" w14:textId="77777777" w:rsid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松島天空步道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SKY Walk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→樂天OUTLET→Blue Line Park海岸列車→加耶主題公園+韓服體驗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一小時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+塗鴉秀</w:t>
            </w:r>
          </w:p>
          <w:p w14:paraId="50CE2667" w14:textId="265DCA12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color w:val="330033"/>
              </w:rPr>
              <w:t>【松島天空步道】一樣位於釜山，但步道長度加長到 365公尺，是全韓國最長的海上步道取名叫「</w:t>
            </w:r>
            <w:r w:rsidRPr="00941901">
              <w:rPr>
                <w:rFonts w:ascii="Malgun Gothic" w:eastAsia="Malgun Gothic" w:hAnsi="Malgun Gothic" w:cs="Malgun Gothic" w:hint="eastAsia"/>
                <w:color w:val="330033"/>
              </w:rPr>
              <w:t>송도구름산책로</w:t>
            </w:r>
            <w:r w:rsidR="00941901">
              <w:rPr>
                <w:rFonts w:ascii="微軟正黑體" w:eastAsia="微軟正黑體" w:hAnsi="微軟正黑體"/>
                <w:color w:val="330033"/>
              </w:rPr>
              <w:t>（</w:t>
            </w:r>
            <w:r w:rsidRPr="00941901">
              <w:rPr>
                <w:rFonts w:ascii="微軟正黑體" w:eastAsia="微軟正黑體" w:hAnsi="微軟正黑體"/>
                <w:color w:val="330033"/>
              </w:rPr>
              <w:t>松島雲端散步路</w:t>
            </w:r>
            <w:r w:rsidR="00941901">
              <w:rPr>
                <w:rFonts w:ascii="微軟正黑體" w:eastAsia="微軟正黑體" w:hAnsi="微軟正黑體"/>
                <w:color w:val="330033"/>
              </w:rPr>
              <w:t>）</w:t>
            </w:r>
            <w:r w:rsidRPr="00941901">
              <w:rPr>
                <w:rFonts w:ascii="微軟正黑體" w:eastAsia="微軟正黑體" w:hAnsi="微軟正黑體"/>
                <w:color w:val="330033"/>
              </w:rPr>
              <w:t>」讓人走在上面更有漫步雲端的感覺。步道是在2016年的6月1日全面開通...在這之前就有不少海內外的觀光客爭相前往朝聖。</w:t>
            </w:r>
            <w:r w:rsidRPr="00941901">
              <w:rPr>
                <w:rFonts w:ascii="微軟正黑體" w:eastAsia="微軟正黑體" w:hAnsi="微軟正黑體"/>
                <w:color w:val="330033"/>
              </w:rPr>
              <w:br/>
            </w:r>
            <w:r w:rsidR="00941901" w:rsidRPr="00941901">
              <w:rPr>
                <w:rFonts w:ascii="微軟正黑體" w:eastAsia="微軟正黑體" w:hAnsi="微軟正黑體"/>
                <w:color w:val="330033"/>
              </w:rPr>
              <w:t>【Blue Line Park海岸列車】位於海雲臺尾浦-青沙浦-松亭區段長達4.8公里的舊鐵道所改建而成，是釜山海雲臺觀光特區的核心觀光設施之一，沿著海岸線一路延伸的鐵軌欣賞美麗的海景。</w:t>
            </w:r>
            <w:r w:rsidR="00941901" w:rsidRPr="00941901">
              <w:rPr>
                <w:rFonts w:ascii="微軟正黑體" w:eastAsia="微軟正黑體" w:hAnsi="微軟正黑體"/>
                <w:color w:val="330033"/>
              </w:rPr>
              <w:br/>
            </w:r>
            <w:r w:rsidRPr="00941901">
              <w:rPr>
                <w:rFonts w:ascii="微軟正黑體" w:eastAsia="微軟正黑體" w:hAnsi="微軟正黑體"/>
                <w:color w:val="330033"/>
              </w:rPr>
              <w:t>【</w:t>
            </w:r>
            <w:r w:rsidR="00941901">
              <w:rPr>
                <w:rFonts w:ascii="微軟正黑體" w:eastAsia="微軟正黑體" w:hAnsi="微軟正黑體"/>
                <w:color w:val="330033"/>
              </w:rPr>
              <w:t>加耶</w:t>
            </w:r>
            <w:r w:rsidRPr="00941901">
              <w:rPr>
                <w:rFonts w:ascii="微軟正黑體" w:eastAsia="微軟正黑體" w:hAnsi="微軟正黑體"/>
                <w:color w:val="330033"/>
              </w:rPr>
              <w:t>主題公園】為了配合金海市豐富的旅游資源、促進金海市經濟發展而開發的觀光主題公園，在這裡可以通過遊戲、體驗活動、展覽等來看、來聽、來感受完整的古</w:t>
            </w:r>
            <w:r w:rsidR="00941901">
              <w:rPr>
                <w:rFonts w:ascii="微軟正黑體" w:eastAsia="微軟正黑體" w:hAnsi="微軟正黑體"/>
                <w:color w:val="330033"/>
              </w:rPr>
              <w:t>加耶</w:t>
            </w:r>
            <w:r w:rsidRPr="00941901">
              <w:rPr>
                <w:rFonts w:ascii="微軟正黑體" w:eastAsia="微軟正黑體" w:hAnsi="微軟正黑體"/>
                <w:color w:val="330033"/>
              </w:rPr>
              <w:t>的燦爛歷史。致力於打造為忙碌的現代人提供休息的日常休閒空間，能夠和家人、戀人、朋友一起體會多樣文化的綜合文化空間。</w:t>
            </w:r>
            <w:r w:rsidRPr="00941901">
              <w:rPr>
                <w:rFonts w:ascii="微軟正黑體" w:eastAsia="微軟正黑體" w:hAnsi="微軟正黑體"/>
                <w:color w:val="330033"/>
              </w:rPr>
              <w:br/>
            </w:r>
            <w:r w:rsidR="00941901" w:rsidRPr="00941901">
              <w:rPr>
                <w:rFonts w:ascii="微軟正黑體" w:eastAsia="微軟正黑體" w:hAnsi="微軟正黑體"/>
                <w:color w:val="330033"/>
              </w:rPr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="00941901" w:rsidRPr="00941901">
              <w:rPr>
                <w:rFonts w:ascii="微軟正黑體" w:eastAsia="微軟正黑體" w:hAnsi="微軟正黑體"/>
                <w:color w:val="FF0000"/>
              </w:rPr>
              <w:t>※註：若遇秀休館或滿座，行程將作先後順序調整，不便之處敬請見諒！</w:t>
            </w:r>
          </w:p>
        </w:tc>
      </w:tr>
      <w:tr w:rsidR="003D25B9" w:rsidRPr="00941901" w14:paraId="185C5EC0" w14:textId="77777777" w:rsidTr="003D25B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98288F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58C3CC" w14:textId="629D32E2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</w:rPr>
              <w:t>早餐：飯店內用　　中餐：蟹塔傳說</w:t>
            </w:r>
            <w:r w:rsidR="00941901">
              <w:rPr>
                <w:rFonts w:ascii="微軟正黑體" w:eastAsia="微軟正黑體" w:hAnsi="微軟正黑體"/>
              </w:rPr>
              <w:t>（</w:t>
            </w:r>
            <w:r w:rsidRPr="00941901">
              <w:rPr>
                <w:rFonts w:ascii="微軟正黑體" w:eastAsia="微軟正黑體" w:hAnsi="微軟正黑體"/>
              </w:rPr>
              <w:t>長腳蟹吃到飽+蟹膏炒飯+蟹肉粥+握壽司+生魚片</w:t>
            </w:r>
            <w:r w:rsidR="00941901">
              <w:rPr>
                <w:rFonts w:ascii="微軟正黑體" w:eastAsia="微軟正黑體" w:hAnsi="微軟正黑體"/>
              </w:rPr>
              <w:t>）</w:t>
            </w:r>
            <w:r w:rsidRPr="00941901">
              <w:rPr>
                <w:rFonts w:ascii="微軟正黑體" w:eastAsia="微軟正黑體" w:hAnsi="微軟正黑體"/>
              </w:rPr>
              <w:t xml:space="preserve">　　晚餐：加耶園內套餐</w:t>
            </w:r>
            <w:r w:rsidR="00941901">
              <w:rPr>
                <w:rFonts w:ascii="微軟正黑體" w:eastAsia="微軟正黑體" w:hAnsi="微軟正黑體"/>
              </w:rPr>
              <w:t>（</w:t>
            </w:r>
            <w:r w:rsidRPr="00941901">
              <w:rPr>
                <w:rFonts w:ascii="微軟正黑體" w:eastAsia="微軟正黑體" w:hAnsi="微軟正黑體"/>
              </w:rPr>
              <w:t>主餐+韓式湯品+韓式小菜</w:t>
            </w:r>
            <w:r w:rsidR="00941901">
              <w:rPr>
                <w:rFonts w:ascii="微軟正黑體" w:eastAsia="微軟正黑體" w:hAnsi="微軟正黑體"/>
              </w:rPr>
              <w:t>）</w:t>
            </w:r>
            <w:r w:rsidRPr="00941901">
              <w:rPr>
                <w:rFonts w:ascii="微軟正黑體" w:eastAsia="微軟正黑體" w:hAnsi="微軟正黑體"/>
              </w:rPr>
              <w:t xml:space="preserve">　　</w:t>
            </w:r>
          </w:p>
        </w:tc>
      </w:tr>
      <w:tr w:rsidR="003D25B9" w:rsidRPr="00941901" w14:paraId="1AB6715B" w14:textId="77777777" w:rsidTr="003D25B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ABA61F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10B9D9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</w:rPr>
              <w:t>住宿： </w:t>
            </w:r>
            <w:hyperlink r:id="rId30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THE KING HOTEL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31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釜山ORUM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32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釜山ARBAN CITY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33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BEST IN CITY HOTEL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34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釜山新商務NO.25 HOTEL</w:t>
              </w:r>
            </w:hyperlink>
          </w:p>
        </w:tc>
      </w:tr>
      <w:tr w:rsidR="003D25B9" w:rsidRPr="00941901" w14:paraId="5F590117" w14:textId="77777777" w:rsidTr="003D25B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277A63" w14:textId="77777777" w:rsidR="003D25B9" w:rsidRPr="00941901" w:rsidRDefault="003D25B9" w:rsidP="0094190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941901">
              <w:rPr>
                <w:rFonts w:ascii="微軟正黑體" w:eastAsia="微軟正黑體" w:hAnsi="微軟正黑體"/>
                <w:b/>
                <w:bCs/>
              </w:rPr>
              <w:br/>
              <w:t>4</w:t>
            </w:r>
            <w:r w:rsidRPr="0094190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A0AE6F" w14:textId="77777777" w:rsid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積木村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甘川洞文化村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→韓流時尚彩粧店→韓國文化體驗營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韓式魚板體驗+韓服體驗+韓式下午茶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→白險灘文化村→釜山西面鬧區</w:t>
            </w:r>
          </w:p>
          <w:p w14:paraId="598F08FF" w14:textId="56C2DCE2" w:rsidR="003D25B9" w:rsidRPr="00941901" w:rsidRDefault="00941901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color w:val="330033"/>
              </w:rPr>
              <w:t>【甘川洞文化村】夢之城釜山的馬丘比丘“藝術工廠多大浦”的公共項目建設讓老城區脫胎換骨。將沙下區甘川二洞一帶的空房和巷弄改造成小區歷史畫廊和酒吧等，重新創造夢之文化藝術平臺。彩色的房子層疊出別具特色的景致，是一個適合探索、拍照的好地方。</w:t>
            </w:r>
            <w:r w:rsidR="003D25B9" w:rsidRPr="00941901">
              <w:rPr>
                <w:rFonts w:ascii="微軟正黑體" w:eastAsia="微軟正黑體" w:hAnsi="微軟正黑體"/>
                <w:color w:val="330033"/>
              </w:rPr>
              <w:br/>
              <w:t>【韓服體驗】韓服是自古傳承而來的韓國傳統服飾，至今仍是傳統節日或結婚典禮等重要日子的一種主要服裝。穿著韓服走在古典，高低錯落的飛簷黑瓦搭配暖色的木造門窗、梁柱，低調卻不失大氣的韓屋裡，彷彿走進朝鮮時代士大夫的大家庭之中。而韓服最大的特徵就在於它同時融合了直線與曲線，穿上之後給人一種柔和且優雅的感覺。</w:t>
            </w:r>
            <w:r w:rsidR="003D25B9" w:rsidRPr="00941901">
              <w:rPr>
                <w:rFonts w:ascii="微軟正黑體" w:eastAsia="微軟正黑體" w:hAnsi="微軟正黑體"/>
                <w:color w:val="330033"/>
              </w:rPr>
              <w:br/>
              <w:t>【白險灘文化村】這一帶原本為釜山舊市區白淺灘街，連接蓬萊山上彎彎流下的小溪，一路沿著蜿蜒山勢向下流的溪水，看起來就像是下過白雪一般，所以才取名為白淺灘文化村。將老舊的民房進行整修並且加設藝術裝置創作作品後，才成為了能夠體驗影島居民生活的獨特文化藝術村。</w:t>
            </w:r>
            <w:r w:rsidR="003D25B9" w:rsidRPr="00941901">
              <w:rPr>
                <w:rFonts w:ascii="微軟正黑體" w:eastAsia="微軟正黑體" w:hAnsi="微軟正黑體"/>
                <w:color w:val="330033"/>
              </w:rPr>
              <w:br/>
              <w:t>【西面鬧區】釜山明洞之稱~西面，最大也最熱鬧的購物區，"西面1號街"是指從舊天佑莊至LG服務中心之間的一條寬8m、長330m的街道，位於釜山市釜山鎮區，是西面繁華的街道，以藝術街聞名。以"西面1號街"大型標誌為中心，四周聚集了許多酒吧和咖啡館。燈光絢爛的酒吧、美食街，總是充滿快樂、熱鬧的氛圍。</w:t>
            </w:r>
          </w:p>
        </w:tc>
      </w:tr>
      <w:tr w:rsidR="003D25B9" w:rsidRPr="00941901" w14:paraId="34DF6D4D" w14:textId="77777777" w:rsidTr="003D25B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8BC31E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C94817" w14:textId="1AD261B6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</w:rPr>
              <w:t>早餐：飯店內用　　中餐：金剛部隊鍋（白飯、拉麵無限供應）　　晚餐：龍蝦之家</w:t>
            </w:r>
            <w:r w:rsidR="00941901">
              <w:rPr>
                <w:rFonts w:ascii="微軟正黑體" w:eastAsia="微軟正黑體" w:hAnsi="微軟正黑體"/>
              </w:rPr>
              <w:t>（</w:t>
            </w:r>
            <w:r w:rsidRPr="00941901">
              <w:rPr>
                <w:rFonts w:ascii="微軟正黑體" w:eastAsia="微軟正黑體" w:hAnsi="微軟正黑體"/>
              </w:rPr>
              <w:t>薯條+龍蝦二人一隻+大蝦+大亨堡+年糕鍋+海苔飯</w:t>
            </w:r>
            <w:r w:rsidR="00941901">
              <w:rPr>
                <w:rFonts w:ascii="微軟正黑體" w:eastAsia="微軟正黑體" w:hAnsi="微軟正黑體"/>
              </w:rPr>
              <w:t>）</w:t>
            </w:r>
            <w:r w:rsidRPr="00941901">
              <w:rPr>
                <w:rFonts w:ascii="微軟正黑體" w:eastAsia="微軟正黑體" w:hAnsi="微軟正黑體"/>
              </w:rPr>
              <w:t xml:space="preserve">　　</w:t>
            </w:r>
          </w:p>
        </w:tc>
      </w:tr>
      <w:tr w:rsidR="003D25B9" w:rsidRPr="00941901" w14:paraId="5F1ABDFF" w14:textId="77777777" w:rsidTr="003D25B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70FFBB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0FA430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</w:rPr>
              <w:t>住宿： </w:t>
            </w:r>
            <w:hyperlink r:id="rId35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釜山五花特二級 ISQUARE 酒店</w:t>
              </w:r>
            </w:hyperlink>
            <w:r w:rsidRPr="00941901">
              <w:rPr>
                <w:rFonts w:ascii="微軟正黑體" w:eastAsia="微軟正黑體" w:hAnsi="微軟正黑體"/>
              </w:rPr>
              <w:t> 或 </w:t>
            </w:r>
            <w:hyperlink r:id="rId36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特二級五花釜山CROWN HARBOR 飯店</w:t>
              </w:r>
            </w:hyperlink>
            <w:r w:rsidRPr="00941901">
              <w:rPr>
                <w:rFonts w:ascii="微軟正黑體" w:eastAsia="微軟正黑體" w:hAnsi="微軟正黑體"/>
              </w:rPr>
              <w:t> 或釜山SOLARIA NISHITETSU 或特二級五花海雲台OZEAN PLACE 或 </w:t>
            </w:r>
            <w:hyperlink r:id="rId37" w:history="1">
              <w:r w:rsidRPr="00941901">
                <w:rPr>
                  <w:rStyle w:val="a7"/>
                  <w:rFonts w:ascii="微軟正黑體" w:eastAsia="微軟正黑體" w:hAnsi="微軟正黑體"/>
                </w:rPr>
                <w:t>釜山五花酒店PREMIER HOTEL</w:t>
              </w:r>
            </w:hyperlink>
          </w:p>
        </w:tc>
      </w:tr>
      <w:tr w:rsidR="003D25B9" w:rsidRPr="00941901" w14:paraId="61DF431F" w14:textId="77777777" w:rsidTr="003D25B9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F7C372" w14:textId="77777777" w:rsidR="003D25B9" w:rsidRPr="00941901" w:rsidRDefault="003D25B9" w:rsidP="0094190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941901">
              <w:rPr>
                <w:rFonts w:ascii="微軟正黑體" w:eastAsia="微軟正黑體" w:hAnsi="微軟正黑體"/>
                <w:b/>
                <w:bCs/>
              </w:rPr>
              <w:br/>
              <w:t>5</w:t>
            </w:r>
            <w:r w:rsidRPr="00941901">
              <w:rPr>
                <w:rFonts w:ascii="微軟正黑體" w:eastAsia="微軟正黑體" w:hAnsi="微軟正黑體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C393B2" w14:textId="77777777" w:rsid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天涯海角海景咖啡廳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（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IG網紅打卡咖啡廳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）（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獨家贈送咖啡或果汁一杯</w:t>
            </w:r>
            <w:r w:rsidR="00941901">
              <w:rPr>
                <w:rFonts w:ascii="微軟正黑體" w:eastAsia="微軟正黑體" w:hAnsi="微軟正黑體"/>
                <w:b/>
                <w:bCs/>
                <w:color w:val="000000"/>
              </w:rPr>
              <w:t>）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00"/>
              </w:rPr>
              <w:t>→海東龍宮寺→韓國超市巡禮→釜山→桃園</w:t>
            </w:r>
            <w:r w:rsidRPr="00941901">
              <w:rPr>
                <w:rFonts w:ascii="微軟正黑體" w:eastAsia="微軟正黑體" w:hAnsi="微軟正黑體"/>
              </w:rPr>
              <w:t> </w:t>
            </w:r>
            <w:r w:rsidRPr="00941901">
              <w:rPr>
                <w:rFonts w:ascii="微軟正黑體" w:eastAsia="微軟正黑體" w:hAnsi="微軟正黑體"/>
                <w:color w:val="000000"/>
              </w:rPr>
              <w:t>PUS/TPE　IT607　21：05~22：25</w:t>
            </w:r>
          </w:p>
          <w:p w14:paraId="7F119DCA" w14:textId="2D4F1ACA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color w:val="330033"/>
              </w:rPr>
              <w:t>【網美海景咖啡廳】還有比在懶骨頭上看海還要更完美的午後時光嗎！Cafe Coralani最熱門的梯田式沙發坐位區，將蔚藍的大海盡收眼底，日落黃昏時染上暖橘的天空，景色更是迷人，可說是情侶約會聖地。</w:t>
            </w:r>
            <w:r w:rsidRPr="00941901">
              <w:rPr>
                <w:rFonts w:ascii="微軟正黑體" w:eastAsia="微軟正黑體" w:hAnsi="微軟正黑體"/>
                <w:color w:val="330033"/>
              </w:rPr>
              <w:br/>
              <w:t>【海東龍宮寺】主奉觀音菩薩，與襄陽洛山寺、南海菩提庵並列韓國三大觀音聖地，最初稱為普門寺，1974年後因住持夢見白衣觀音乘龍升天，便將寺廟名稱更名為《龍宮寺》。此寺廟信徒眾多，人聲鼎沸與浪濤拍打崖邊，激起陣陣的雪白浪花相互輝映，十分壯觀，此時，不妨入境隨俗，在祈願瓦片上寫上自己的願望，保佑心想事成，據說相當靈驗。</w:t>
            </w:r>
          </w:p>
        </w:tc>
      </w:tr>
      <w:tr w:rsidR="003D25B9" w:rsidRPr="00941901" w14:paraId="6681D949" w14:textId="77777777" w:rsidTr="003D25B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1ED61A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08751E" w14:textId="5B93B165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</w:rPr>
              <w:t>早餐：飯店內用　　中餐：明倫進士~烤肉食放題</w:t>
            </w:r>
            <w:r w:rsidR="00941901">
              <w:rPr>
                <w:rFonts w:ascii="微軟正黑體" w:eastAsia="微軟正黑體" w:hAnsi="微軟正黑體"/>
              </w:rPr>
              <w:t>（</w:t>
            </w:r>
            <w:r w:rsidRPr="00941901">
              <w:rPr>
                <w:rFonts w:ascii="微軟正黑體" w:eastAsia="微軟正黑體" w:hAnsi="微軟正黑體"/>
              </w:rPr>
              <w:t>熟食區+沙拉吧+飲料歡樂吧</w:t>
            </w:r>
            <w:r w:rsidR="00941901">
              <w:rPr>
                <w:rFonts w:ascii="微軟正黑體" w:eastAsia="微軟正黑體" w:hAnsi="微軟正黑體"/>
              </w:rPr>
              <w:t>）</w:t>
            </w:r>
            <w:r w:rsidRPr="00941901">
              <w:rPr>
                <w:rFonts w:ascii="微軟正黑體" w:eastAsia="微軟正黑體" w:hAnsi="微軟正黑體"/>
              </w:rPr>
              <w:t xml:space="preserve">　　晚餐：機上餐食　　</w:t>
            </w:r>
          </w:p>
        </w:tc>
      </w:tr>
      <w:tr w:rsidR="003D25B9" w:rsidRPr="00941901" w14:paraId="07CF4314" w14:textId="77777777" w:rsidTr="003D25B9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79BA1C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 w:cs="新細明體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E58FED" w14:textId="77777777" w:rsidR="003D25B9" w:rsidRPr="00941901" w:rsidRDefault="003D25B9" w:rsidP="00941901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</w:rPr>
              <w:t>住宿： 溫暖的家</w:t>
            </w:r>
          </w:p>
        </w:tc>
      </w:tr>
    </w:tbl>
    <w:p w14:paraId="354D10C9" w14:textId="77777777" w:rsidR="003D25B9" w:rsidRPr="00941901" w:rsidRDefault="003D25B9" w:rsidP="00941901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color w:val="000000"/>
          <w:sz w:val="28"/>
          <w:szCs w:val="28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30"/>
      </w:tblGrid>
      <w:tr w:rsidR="003D25B9" w:rsidRPr="00941901" w14:paraId="081F5AC8" w14:textId="77777777" w:rsidTr="003D25B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89C389" w14:textId="77777777" w:rsidR="003D25B9" w:rsidRPr="00941901" w:rsidRDefault="003D25B9" w:rsidP="0094190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  <w:color w:val="FF0000"/>
                <w:sz w:val="36"/>
                <w:szCs w:val="36"/>
              </w:rPr>
              <w:t>注意事項</w:t>
            </w:r>
          </w:p>
        </w:tc>
      </w:tr>
      <w:tr w:rsidR="003D25B9" w:rsidRPr="00941901" w14:paraId="48E4A40F" w14:textId="77777777" w:rsidTr="003D25B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EA4F5F" w14:textId="77777777" w:rsidR="003D25B9" w:rsidRPr="00941901" w:rsidRDefault="003D25B9" w:rsidP="0094190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78F3C97F" w14:textId="3E52BDE9" w:rsidR="003D25B9" w:rsidRPr="00941901" w:rsidRDefault="003D25B9" w:rsidP="00941901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941901" w:rsidRPr="0094190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941901" w:rsidRPr="0094190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941901" w:rsidRPr="0094190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941901" w:rsidRPr="0094190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3B86131C" w14:textId="77777777" w:rsidR="003D25B9" w:rsidRPr="00941901" w:rsidRDefault="003D25B9" w:rsidP="0094190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941901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94190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2197EA52" w14:textId="77777777" w:rsidR="003D25B9" w:rsidRPr="00941901" w:rsidRDefault="003D25B9" w:rsidP="0094190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5C051AC3" w14:textId="77777777" w:rsidR="003D25B9" w:rsidRPr="00941901" w:rsidRDefault="003D25B9" w:rsidP="0094190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4AE095E9" w14:textId="77777777" w:rsidR="003D25B9" w:rsidRPr="00941901" w:rsidRDefault="003D25B9" w:rsidP="0094190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24E3FB24" w14:textId="77777777" w:rsidR="003D25B9" w:rsidRPr="00941901" w:rsidRDefault="003D25B9" w:rsidP="0094190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59265258" w14:textId="77777777" w:rsidR="003D25B9" w:rsidRPr="00941901" w:rsidRDefault="003D25B9" w:rsidP="0094190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2E31D1A3" w14:textId="77777777" w:rsidR="003D25B9" w:rsidRPr="00941901" w:rsidRDefault="003D25B9" w:rsidP="0094190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4844219F" w14:textId="77777777" w:rsidR="003D25B9" w:rsidRPr="00941901" w:rsidRDefault="003D25B9" w:rsidP="0094190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78CAAE92" w14:textId="77777777" w:rsidR="003D25B9" w:rsidRPr="00941901" w:rsidRDefault="003D25B9" w:rsidP="0094190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129800C4" w14:textId="77777777" w:rsidR="003D25B9" w:rsidRPr="00941901" w:rsidRDefault="003D25B9" w:rsidP="00941901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6C621E11" w14:textId="77777777" w:rsidR="003D25B9" w:rsidRPr="00941901" w:rsidRDefault="003D25B9" w:rsidP="0094190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《台灣虎航注意事項》</w:t>
            </w:r>
          </w:p>
          <w:p w14:paraId="0B285B3B" w14:textId="77777777" w:rsidR="003D25B9" w:rsidRPr="00941901" w:rsidRDefault="003D25B9" w:rsidP="0094190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26408D06" w14:textId="77777777" w:rsidR="003D25B9" w:rsidRPr="00941901" w:rsidRDefault="003D25B9" w:rsidP="0094190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156EE790" w14:textId="77777777" w:rsidR="003D25B9" w:rsidRPr="00941901" w:rsidRDefault="003D25B9" w:rsidP="0094190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5AB6449F" w14:textId="77777777" w:rsidR="003D25B9" w:rsidRPr="00941901" w:rsidRDefault="003D25B9" w:rsidP="0094190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1D736247" w14:textId="77777777" w:rsidR="003D25B9" w:rsidRPr="00941901" w:rsidRDefault="003D25B9" w:rsidP="0094190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6E8E0173" w14:textId="77777777" w:rsidR="003D25B9" w:rsidRPr="00941901" w:rsidRDefault="003D25B9" w:rsidP="00941901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台灣虎航關櫃時間為起飛前45分鐘，逾時未能辦妥登機手續敬請自行負責。</w:t>
            </w:r>
          </w:p>
          <w:p w14:paraId="58DA99CD" w14:textId="77777777" w:rsidR="003D25B9" w:rsidRPr="00941901" w:rsidRDefault="003D25B9" w:rsidP="0094190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554B4595" w14:textId="77777777" w:rsidR="003D25B9" w:rsidRPr="00941901" w:rsidRDefault="003D25B9" w:rsidP="0094190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43B9457D" w14:textId="77777777" w:rsidR="003D25B9" w:rsidRPr="00941901" w:rsidRDefault="003D25B9" w:rsidP="0094190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35AB9684" w14:textId="77777777" w:rsidR="003D25B9" w:rsidRPr="00941901" w:rsidRDefault="003D25B9" w:rsidP="0094190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12BA1215" w14:textId="1B24F34E" w:rsidR="003D25B9" w:rsidRPr="00941901" w:rsidRDefault="003D25B9" w:rsidP="0094190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94190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941901" w:rsidRPr="0094190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941901" w:rsidRPr="0094190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07547817" w14:textId="77777777" w:rsidR="003D25B9" w:rsidRPr="00941901" w:rsidRDefault="003D25B9" w:rsidP="0094190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4E8FB045" w14:textId="77777777" w:rsidR="003D25B9" w:rsidRPr="00941901" w:rsidRDefault="003D25B9" w:rsidP="0094190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796A1D75" w14:textId="77777777" w:rsidR="003D25B9" w:rsidRPr="00941901" w:rsidRDefault="003D25B9" w:rsidP="0094190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76F8FBE6" w14:textId="77777777" w:rsidR="003D25B9" w:rsidRPr="00941901" w:rsidRDefault="003D25B9" w:rsidP="00941901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941901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7FEFAA09" w14:textId="381C50E3" w:rsidR="00DC0AC0" w:rsidRPr="00941901" w:rsidRDefault="00DC0AC0" w:rsidP="00941901">
      <w:pPr>
        <w:spacing w:line="0" w:lineRule="atLeast"/>
        <w:rPr>
          <w:rFonts w:ascii="微軟正黑體" w:eastAsia="微軟正黑體" w:hAnsi="微軟正黑體"/>
        </w:rPr>
      </w:pPr>
    </w:p>
    <w:sectPr w:rsidR="00DC0AC0" w:rsidRPr="00941901" w:rsidSect="00442BED">
      <w:pgSz w:w="11906" w:h="16838"/>
      <w:pgMar w:top="360" w:right="680" w:bottom="306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44EE5" w14:textId="77777777" w:rsidR="006A0B35" w:rsidRDefault="006A0B35">
      <w:r>
        <w:separator/>
      </w:r>
    </w:p>
  </w:endnote>
  <w:endnote w:type="continuationSeparator" w:id="0">
    <w:p w14:paraId="34519F23" w14:textId="77777777" w:rsidR="006A0B35" w:rsidRDefault="006A0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1759C" w14:textId="77777777" w:rsidR="006A0B35" w:rsidRDefault="006A0B35">
      <w:r>
        <w:separator/>
      </w:r>
    </w:p>
  </w:footnote>
  <w:footnote w:type="continuationSeparator" w:id="0">
    <w:p w14:paraId="5A75D42E" w14:textId="77777777" w:rsidR="006A0B35" w:rsidRDefault="006A0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7433"/>
    <w:multiLevelType w:val="multilevel"/>
    <w:tmpl w:val="0FAA4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119502E"/>
    <w:multiLevelType w:val="multilevel"/>
    <w:tmpl w:val="552CE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F8320F"/>
    <w:multiLevelType w:val="multilevel"/>
    <w:tmpl w:val="62C6B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EC005C"/>
    <w:multiLevelType w:val="multilevel"/>
    <w:tmpl w:val="E6A4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35263721">
    <w:abstractNumId w:val="1"/>
  </w:num>
  <w:num w:numId="2" w16cid:durableId="1669751825">
    <w:abstractNumId w:val="5"/>
  </w:num>
  <w:num w:numId="3" w16cid:durableId="245187545">
    <w:abstractNumId w:val="6"/>
  </w:num>
  <w:num w:numId="4" w16cid:durableId="814763732">
    <w:abstractNumId w:val="2"/>
  </w:num>
  <w:num w:numId="5" w16cid:durableId="686521105">
    <w:abstractNumId w:val="4"/>
  </w:num>
  <w:num w:numId="6" w16cid:durableId="592664565">
    <w:abstractNumId w:val="0"/>
  </w:num>
  <w:num w:numId="7" w16cid:durableId="6083897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17E6A"/>
    <w:rsid w:val="00020727"/>
    <w:rsid w:val="00022018"/>
    <w:rsid w:val="0002362E"/>
    <w:rsid w:val="00033E5E"/>
    <w:rsid w:val="00047576"/>
    <w:rsid w:val="00051840"/>
    <w:rsid w:val="00061698"/>
    <w:rsid w:val="000679C8"/>
    <w:rsid w:val="0007100F"/>
    <w:rsid w:val="00071648"/>
    <w:rsid w:val="000738E7"/>
    <w:rsid w:val="00073D7E"/>
    <w:rsid w:val="00074A9F"/>
    <w:rsid w:val="00080EC3"/>
    <w:rsid w:val="00087143"/>
    <w:rsid w:val="00087A15"/>
    <w:rsid w:val="00090924"/>
    <w:rsid w:val="00096239"/>
    <w:rsid w:val="000B2EBF"/>
    <w:rsid w:val="000B5F5A"/>
    <w:rsid w:val="000B7A59"/>
    <w:rsid w:val="000D74E4"/>
    <w:rsid w:val="000D776E"/>
    <w:rsid w:val="000E096B"/>
    <w:rsid w:val="000E302E"/>
    <w:rsid w:val="000E5374"/>
    <w:rsid w:val="000F08CE"/>
    <w:rsid w:val="000F28E7"/>
    <w:rsid w:val="000F31BE"/>
    <w:rsid w:val="00103E9A"/>
    <w:rsid w:val="0010688B"/>
    <w:rsid w:val="0011295C"/>
    <w:rsid w:val="00121AF2"/>
    <w:rsid w:val="001252CA"/>
    <w:rsid w:val="00131B9F"/>
    <w:rsid w:val="00132CC2"/>
    <w:rsid w:val="00135200"/>
    <w:rsid w:val="001356B2"/>
    <w:rsid w:val="001574CD"/>
    <w:rsid w:val="00170C56"/>
    <w:rsid w:val="00176C09"/>
    <w:rsid w:val="00177A4F"/>
    <w:rsid w:val="00180C64"/>
    <w:rsid w:val="00192176"/>
    <w:rsid w:val="00192A03"/>
    <w:rsid w:val="001A641B"/>
    <w:rsid w:val="001B152C"/>
    <w:rsid w:val="001B4BA2"/>
    <w:rsid w:val="001B6074"/>
    <w:rsid w:val="001C39C0"/>
    <w:rsid w:val="001D552F"/>
    <w:rsid w:val="001E2FB1"/>
    <w:rsid w:val="001E5DF2"/>
    <w:rsid w:val="001F5042"/>
    <w:rsid w:val="002020FD"/>
    <w:rsid w:val="00202CD5"/>
    <w:rsid w:val="002116C5"/>
    <w:rsid w:val="00215474"/>
    <w:rsid w:val="00223389"/>
    <w:rsid w:val="002278A6"/>
    <w:rsid w:val="0023646D"/>
    <w:rsid w:val="002377F7"/>
    <w:rsid w:val="00250561"/>
    <w:rsid w:val="00254217"/>
    <w:rsid w:val="00256FF3"/>
    <w:rsid w:val="00257A5C"/>
    <w:rsid w:val="0026012A"/>
    <w:rsid w:val="00262489"/>
    <w:rsid w:val="002643B2"/>
    <w:rsid w:val="00270CE3"/>
    <w:rsid w:val="002857BC"/>
    <w:rsid w:val="00287095"/>
    <w:rsid w:val="002874D9"/>
    <w:rsid w:val="00292CB3"/>
    <w:rsid w:val="002D6BAF"/>
    <w:rsid w:val="002E605C"/>
    <w:rsid w:val="002E6EFC"/>
    <w:rsid w:val="002F078B"/>
    <w:rsid w:val="002F5B5D"/>
    <w:rsid w:val="003036EC"/>
    <w:rsid w:val="00304E9D"/>
    <w:rsid w:val="003157FA"/>
    <w:rsid w:val="00315F06"/>
    <w:rsid w:val="003178C4"/>
    <w:rsid w:val="00317EEE"/>
    <w:rsid w:val="003230EE"/>
    <w:rsid w:val="003276E3"/>
    <w:rsid w:val="0033027C"/>
    <w:rsid w:val="00332381"/>
    <w:rsid w:val="00334BFA"/>
    <w:rsid w:val="00337D7E"/>
    <w:rsid w:val="00344E80"/>
    <w:rsid w:val="00346AD7"/>
    <w:rsid w:val="003505F5"/>
    <w:rsid w:val="00364465"/>
    <w:rsid w:val="00372899"/>
    <w:rsid w:val="00372B38"/>
    <w:rsid w:val="00381F01"/>
    <w:rsid w:val="00391883"/>
    <w:rsid w:val="00397909"/>
    <w:rsid w:val="003A11F6"/>
    <w:rsid w:val="003A5B69"/>
    <w:rsid w:val="003B405A"/>
    <w:rsid w:val="003D25B9"/>
    <w:rsid w:val="003E0410"/>
    <w:rsid w:val="003E1DEB"/>
    <w:rsid w:val="003E2A8F"/>
    <w:rsid w:val="003E7122"/>
    <w:rsid w:val="003F6044"/>
    <w:rsid w:val="003F67C3"/>
    <w:rsid w:val="00402000"/>
    <w:rsid w:val="00404912"/>
    <w:rsid w:val="0040589F"/>
    <w:rsid w:val="00410CBF"/>
    <w:rsid w:val="00430271"/>
    <w:rsid w:val="004313E3"/>
    <w:rsid w:val="00441464"/>
    <w:rsid w:val="00442BED"/>
    <w:rsid w:val="0045085F"/>
    <w:rsid w:val="00454B7A"/>
    <w:rsid w:val="00473FC8"/>
    <w:rsid w:val="00495268"/>
    <w:rsid w:val="00495CD0"/>
    <w:rsid w:val="004A3000"/>
    <w:rsid w:val="004B034C"/>
    <w:rsid w:val="004B52D0"/>
    <w:rsid w:val="004C663B"/>
    <w:rsid w:val="004D2AA8"/>
    <w:rsid w:val="004E15C2"/>
    <w:rsid w:val="004E6DCF"/>
    <w:rsid w:val="004E7DC6"/>
    <w:rsid w:val="00500DA3"/>
    <w:rsid w:val="00507C1E"/>
    <w:rsid w:val="00511D5C"/>
    <w:rsid w:val="00512BB8"/>
    <w:rsid w:val="0051443D"/>
    <w:rsid w:val="00521516"/>
    <w:rsid w:val="0052458E"/>
    <w:rsid w:val="00531499"/>
    <w:rsid w:val="0053236B"/>
    <w:rsid w:val="0054027B"/>
    <w:rsid w:val="00541461"/>
    <w:rsid w:val="00542C70"/>
    <w:rsid w:val="0054637E"/>
    <w:rsid w:val="005538CE"/>
    <w:rsid w:val="00554B0C"/>
    <w:rsid w:val="0056032F"/>
    <w:rsid w:val="00563429"/>
    <w:rsid w:val="00566B20"/>
    <w:rsid w:val="00566EA6"/>
    <w:rsid w:val="005707CC"/>
    <w:rsid w:val="00592745"/>
    <w:rsid w:val="005A043E"/>
    <w:rsid w:val="005A0B7A"/>
    <w:rsid w:val="005A2755"/>
    <w:rsid w:val="005B251F"/>
    <w:rsid w:val="005B5F53"/>
    <w:rsid w:val="005C6D0E"/>
    <w:rsid w:val="005D2049"/>
    <w:rsid w:val="005E14C0"/>
    <w:rsid w:val="005E5353"/>
    <w:rsid w:val="005F0376"/>
    <w:rsid w:val="005F669C"/>
    <w:rsid w:val="006102BC"/>
    <w:rsid w:val="00615F8B"/>
    <w:rsid w:val="00616F5E"/>
    <w:rsid w:val="00635DD9"/>
    <w:rsid w:val="00640F62"/>
    <w:rsid w:val="00644698"/>
    <w:rsid w:val="00644EBC"/>
    <w:rsid w:val="00662C81"/>
    <w:rsid w:val="006666B8"/>
    <w:rsid w:val="006911D4"/>
    <w:rsid w:val="00695459"/>
    <w:rsid w:val="006976F9"/>
    <w:rsid w:val="006A0B35"/>
    <w:rsid w:val="006A2EA9"/>
    <w:rsid w:val="006A2FC3"/>
    <w:rsid w:val="006C14E2"/>
    <w:rsid w:val="006C5BA6"/>
    <w:rsid w:val="006D6E92"/>
    <w:rsid w:val="006E2ED9"/>
    <w:rsid w:val="006E5376"/>
    <w:rsid w:val="006F3B92"/>
    <w:rsid w:val="006F7631"/>
    <w:rsid w:val="00700A0A"/>
    <w:rsid w:val="007067C2"/>
    <w:rsid w:val="00710B10"/>
    <w:rsid w:val="007154FB"/>
    <w:rsid w:val="00721DB5"/>
    <w:rsid w:val="007228E1"/>
    <w:rsid w:val="007313D3"/>
    <w:rsid w:val="00731DC1"/>
    <w:rsid w:val="00735A21"/>
    <w:rsid w:val="0073709F"/>
    <w:rsid w:val="00737A34"/>
    <w:rsid w:val="00742D51"/>
    <w:rsid w:val="007506BA"/>
    <w:rsid w:val="007521DE"/>
    <w:rsid w:val="00764156"/>
    <w:rsid w:val="00766D33"/>
    <w:rsid w:val="00767DED"/>
    <w:rsid w:val="0077015D"/>
    <w:rsid w:val="007703DB"/>
    <w:rsid w:val="00791565"/>
    <w:rsid w:val="00793578"/>
    <w:rsid w:val="00797B9B"/>
    <w:rsid w:val="007B09BC"/>
    <w:rsid w:val="007B3CAF"/>
    <w:rsid w:val="007B7D69"/>
    <w:rsid w:val="007D1F88"/>
    <w:rsid w:val="007D3558"/>
    <w:rsid w:val="007D47C5"/>
    <w:rsid w:val="007E3BCC"/>
    <w:rsid w:val="007E42BA"/>
    <w:rsid w:val="007E5EE7"/>
    <w:rsid w:val="007F2F5A"/>
    <w:rsid w:val="00803DE0"/>
    <w:rsid w:val="0081151F"/>
    <w:rsid w:val="00815837"/>
    <w:rsid w:val="0081792A"/>
    <w:rsid w:val="00817C93"/>
    <w:rsid w:val="008308D1"/>
    <w:rsid w:val="00832868"/>
    <w:rsid w:val="008340DD"/>
    <w:rsid w:val="00834BBA"/>
    <w:rsid w:val="00847655"/>
    <w:rsid w:val="00854B16"/>
    <w:rsid w:val="008612D7"/>
    <w:rsid w:val="008716FB"/>
    <w:rsid w:val="00873B3F"/>
    <w:rsid w:val="00874386"/>
    <w:rsid w:val="00880A55"/>
    <w:rsid w:val="00897D91"/>
    <w:rsid w:val="008B1CAA"/>
    <w:rsid w:val="008B3B09"/>
    <w:rsid w:val="008B534E"/>
    <w:rsid w:val="008C4579"/>
    <w:rsid w:val="008E3368"/>
    <w:rsid w:val="008E376A"/>
    <w:rsid w:val="008E663C"/>
    <w:rsid w:val="009029FF"/>
    <w:rsid w:val="00907323"/>
    <w:rsid w:val="00907568"/>
    <w:rsid w:val="00914A8D"/>
    <w:rsid w:val="0092313A"/>
    <w:rsid w:val="009274DD"/>
    <w:rsid w:val="00941901"/>
    <w:rsid w:val="009436A1"/>
    <w:rsid w:val="00957951"/>
    <w:rsid w:val="0096649C"/>
    <w:rsid w:val="00967604"/>
    <w:rsid w:val="009733F6"/>
    <w:rsid w:val="00983AE5"/>
    <w:rsid w:val="00986CF5"/>
    <w:rsid w:val="0099044A"/>
    <w:rsid w:val="009907F2"/>
    <w:rsid w:val="00995430"/>
    <w:rsid w:val="0099654A"/>
    <w:rsid w:val="009A0281"/>
    <w:rsid w:val="009A4570"/>
    <w:rsid w:val="009A75D4"/>
    <w:rsid w:val="009B4995"/>
    <w:rsid w:val="009C2EEC"/>
    <w:rsid w:val="009C5A37"/>
    <w:rsid w:val="009D04F7"/>
    <w:rsid w:val="009D609B"/>
    <w:rsid w:val="009F0918"/>
    <w:rsid w:val="009F2183"/>
    <w:rsid w:val="00A10599"/>
    <w:rsid w:val="00A11B29"/>
    <w:rsid w:val="00A154AC"/>
    <w:rsid w:val="00A2295E"/>
    <w:rsid w:val="00A324F7"/>
    <w:rsid w:val="00A33578"/>
    <w:rsid w:val="00A368BD"/>
    <w:rsid w:val="00A467C6"/>
    <w:rsid w:val="00A47D64"/>
    <w:rsid w:val="00A64EB6"/>
    <w:rsid w:val="00A67077"/>
    <w:rsid w:val="00A675E3"/>
    <w:rsid w:val="00A67921"/>
    <w:rsid w:val="00A817BF"/>
    <w:rsid w:val="00A82F73"/>
    <w:rsid w:val="00A85687"/>
    <w:rsid w:val="00AA1B35"/>
    <w:rsid w:val="00AA573C"/>
    <w:rsid w:val="00AB3565"/>
    <w:rsid w:val="00AB544C"/>
    <w:rsid w:val="00AC2BDF"/>
    <w:rsid w:val="00AD2700"/>
    <w:rsid w:val="00AD4DAD"/>
    <w:rsid w:val="00AE161E"/>
    <w:rsid w:val="00AE496F"/>
    <w:rsid w:val="00AE5CCF"/>
    <w:rsid w:val="00AF235B"/>
    <w:rsid w:val="00AF3E37"/>
    <w:rsid w:val="00AF5756"/>
    <w:rsid w:val="00AF7463"/>
    <w:rsid w:val="00B0390C"/>
    <w:rsid w:val="00B117DC"/>
    <w:rsid w:val="00B13623"/>
    <w:rsid w:val="00B159C7"/>
    <w:rsid w:val="00B20371"/>
    <w:rsid w:val="00B23433"/>
    <w:rsid w:val="00B321B4"/>
    <w:rsid w:val="00B3338E"/>
    <w:rsid w:val="00B365CA"/>
    <w:rsid w:val="00B37C1B"/>
    <w:rsid w:val="00B40F00"/>
    <w:rsid w:val="00B64DF1"/>
    <w:rsid w:val="00B7247A"/>
    <w:rsid w:val="00B755A2"/>
    <w:rsid w:val="00B82008"/>
    <w:rsid w:val="00BA1588"/>
    <w:rsid w:val="00BA350D"/>
    <w:rsid w:val="00BB24AB"/>
    <w:rsid w:val="00BB30BC"/>
    <w:rsid w:val="00BB4153"/>
    <w:rsid w:val="00BB7108"/>
    <w:rsid w:val="00BC2624"/>
    <w:rsid w:val="00BC2B6F"/>
    <w:rsid w:val="00BC6A0F"/>
    <w:rsid w:val="00BC748E"/>
    <w:rsid w:val="00BE333E"/>
    <w:rsid w:val="00BE7D1A"/>
    <w:rsid w:val="00BF0511"/>
    <w:rsid w:val="00BF634C"/>
    <w:rsid w:val="00C069FC"/>
    <w:rsid w:val="00C10BC9"/>
    <w:rsid w:val="00C12972"/>
    <w:rsid w:val="00C23360"/>
    <w:rsid w:val="00C50B1D"/>
    <w:rsid w:val="00C5165D"/>
    <w:rsid w:val="00C9084D"/>
    <w:rsid w:val="00C9564B"/>
    <w:rsid w:val="00C95CCB"/>
    <w:rsid w:val="00C96CBE"/>
    <w:rsid w:val="00CB0129"/>
    <w:rsid w:val="00CB37A0"/>
    <w:rsid w:val="00CB6839"/>
    <w:rsid w:val="00CC08B6"/>
    <w:rsid w:val="00CC11E5"/>
    <w:rsid w:val="00CC3FAC"/>
    <w:rsid w:val="00CC7199"/>
    <w:rsid w:val="00CC7459"/>
    <w:rsid w:val="00CD4098"/>
    <w:rsid w:val="00CE12F2"/>
    <w:rsid w:val="00CF0BF6"/>
    <w:rsid w:val="00CF2D4C"/>
    <w:rsid w:val="00CF5399"/>
    <w:rsid w:val="00D1118B"/>
    <w:rsid w:val="00D309C7"/>
    <w:rsid w:val="00D5545A"/>
    <w:rsid w:val="00D57CB0"/>
    <w:rsid w:val="00D776E9"/>
    <w:rsid w:val="00D9030C"/>
    <w:rsid w:val="00D96236"/>
    <w:rsid w:val="00DB5E86"/>
    <w:rsid w:val="00DC0AC0"/>
    <w:rsid w:val="00DC40A6"/>
    <w:rsid w:val="00DC41AC"/>
    <w:rsid w:val="00DC60B8"/>
    <w:rsid w:val="00DE522E"/>
    <w:rsid w:val="00DE5381"/>
    <w:rsid w:val="00DF2FDD"/>
    <w:rsid w:val="00E1090F"/>
    <w:rsid w:val="00E10BE7"/>
    <w:rsid w:val="00E2324F"/>
    <w:rsid w:val="00E23D81"/>
    <w:rsid w:val="00E379CF"/>
    <w:rsid w:val="00E41ED3"/>
    <w:rsid w:val="00E44DD7"/>
    <w:rsid w:val="00E47611"/>
    <w:rsid w:val="00E548F8"/>
    <w:rsid w:val="00E555F3"/>
    <w:rsid w:val="00E556EC"/>
    <w:rsid w:val="00E563A3"/>
    <w:rsid w:val="00E70FE8"/>
    <w:rsid w:val="00E72826"/>
    <w:rsid w:val="00E8512F"/>
    <w:rsid w:val="00E8627C"/>
    <w:rsid w:val="00E9717B"/>
    <w:rsid w:val="00EC0542"/>
    <w:rsid w:val="00EC7B5E"/>
    <w:rsid w:val="00ED1D04"/>
    <w:rsid w:val="00ED62AF"/>
    <w:rsid w:val="00EF3D87"/>
    <w:rsid w:val="00EF48E1"/>
    <w:rsid w:val="00EF5142"/>
    <w:rsid w:val="00F02631"/>
    <w:rsid w:val="00F0505F"/>
    <w:rsid w:val="00F07AE7"/>
    <w:rsid w:val="00F11BF9"/>
    <w:rsid w:val="00F12E88"/>
    <w:rsid w:val="00F174A0"/>
    <w:rsid w:val="00F237C5"/>
    <w:rsid w:val="00F3017A"/>
    <w:rsid w:val="00F33ED3"/>
    <w:rsid w:val="00F354FD"/>
    <w:rsid w:val="00F449DF"/>
    <w:rsid w:val="00F46FB7"/>
    <w:rsid w:val="00F474E5"/>
    <w:rsid w:val="00F511ED"/>
    <w:rsid w:val="00F51627"/>
    <w:rsid w:val="00F5320C"/>
    <w:rsid w:val="00F56D92"/>
    <w:rsid w:val="00F73F75"/>
    <w:rsid w:val="00F750CE"/>
    <w:rsid w:val="00F762A9"/>
    <w:rsid w:val="00F82A3A"/>
    <w:rsid w:val="00F833F2"/>
    <w:rsid w:val="00F8632A"/>
    <w:rsid w:val="00F900C3"/>
    <w:rsid w:val="00F9446C"/>
    <w:rsid w:val="00F97662"/>
    <w:rsid w:val="00FD2FA3"/>
    <w:rsid w:val="00FE706A"/>
    <w:rsid w:val="00FE71BD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B5D354"/>
  <w15:docId w15:val="{D6D33D86-51F4-4677-8570-E0245678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paragraph" w:styleId="Web">
    <w:name w:val="Normal (Web)"/>
    <w:basedOn w:val="a"/>
    <w:uiPriority w:val="99"/>
    <w:unhideWhenUsed/>
    <w:rsid w:val="003D25B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kingkongbudae.co.kr/" TargetMode="External"/><Relationship Id="rId26" Type="http://schemas.openxmlformats.org/officeDocument/2006/relationships/hyperlink" Target="http://no25-hotel.imweb.me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rubato_daegu.jalib.site/" TargetMode="External"/><Relationship Id="rId34" Type="http://schemas.openxmlformats.org/officeDocument/2006/relationships/hyperlink" Target="http://no25-hotel.imweb.m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orumhotel.com/default/index.php" TargetMode="External"/><Relationship Id="rId33" Type="http://schemas.openxmlformats.org/officeDocument/2006/relationships/hyperlink" Target="http://bestincityhotel.co.kr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encorehotel.org/" TargetMode="External"/><Relationship Id="rId29" Type="http://schemas.openxmlformats.org/officeDocument/2006/relationships/hyperlink" Target="http://www.thekinghotel.co.kr/ma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instarhotel.com/" TargetMode="External"/><Relationship Id="rId32" Type="http://schemas.openxmlformats.org/officeDocument/2006/relationships/hyperlink" Target="http://arbancityhotelbusan.book.direct/zh-tw" TargetMode="External"/><Relationship Id="rId37" Type="http://schemas.openxmlformats.org/officeDocument/2006/relationships/hyperlink" Target="http://www.premierhotel.co.kr/?d=sub02&amp;f=sub0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bestincityhotel.co.kr/" TargetMode="External"/><Relationship Id="rId28" Type="http://schemas.openxmlformats.org/officeDocument/2006/relationships/hyperlink" Target="http://bestincityhotel.co.kr/" TargetMode="External"/><Relationship Id="rId36" Type="http://schemas.openxmlformats.org/officeDocument/2006/relationships/hyperlink" Target="http://www.crownharborhotel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://orumhotel.com/default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arbancityhotelbusan.book.direct/zh-tw" TargetMode="External"/><Relationship Id="rId27" Type="http://schemas.openxmlformats.org/officeDocument/2006/relationships/hyperlink" Target="http://arbancityhotelbusan.book.direct/zh-tw" TargetMode="External"/><Relationship Id="rId30" Type="http://schemas.openxmlformats.org/officeDocument/2006/relationships/hyperlink" Target="http://www.thekinghotel.co.kr/main" TargetMode="External"/><Relationship Id="rId35" Type="http://schemas.openxmlformats.org/officeDocument/2006/relationships/hyperlink" Target="http://www.isquare-hotel.com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20105-1FDF-4C95-8C7A-5741C15D5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787</Words>
  <Characters>4488</Characters>
  <Application>Microsoft Office Word</Application>
  <DocSecurity>0</DocSecurity>
  <Lines>37</Lines>
  <Paragraphs>10</Paragraphs>
  <ScaleCrop>false</ScaleCrop>
  <Company>HOME</Company>
  <LinksUpToDate>false</LinksUpToDate>
  <CharactersWithSpaces>5265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釜山超虎玩海陸美食饗宴五天</dc:title>
  <dc:creator>x</dc:creator>
  <cp:lastModifiedBy>user</cp:lastModifiedBy>
  <cp:revision>8</cp:revision>
  <cp:lastPrinted>2024-02-22T06:58:00Z</cp:lastPrinted>
  <dcterms:created xsi:type="dcterms:W3CDTF">2024-03-05T13:00:00Z</dcterms:created>
  <dcterms:modified xsi:type="dcterms:W3CDTF">2024-03-21T13:19:00Z</dcterms:modified>
</cp:coreProperties>
</file>