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EE15F" w14:textId="738C98A6" w:rsidR="007D223E" w:rsidRDefault="004F3C64" w:rsidP="00F04CE9">
      <w:pPr>
        <w:widowControl/>
        <w:spacing w:line="0" w:lineRule="atLeast"/>
        <w:jc w:val="center"/>
        <w:rPr>
          <w:rFonts w:ascii="新細明體" w:hAnsi="新細明體"/>
          <w:color w:val="FF0000"/>
        </w:rPr>
      </w:pPr>
      <w:r>
        <w:rPr>
          <w:noProof/>
        </w:rPr>
        <mc:AlternateContent>
          <mc:Choice Requires="wps">
            <w:drawing>
              <wp:anchor distT="0" distB="0" distL="114300" distR="114300" simplePos="0" relativeHeight="251656704" behindDoc="0" locked="0" layoutInCell="1" allowOverlap="1" wp14:anchorId="07FD40B4" wp14:editId="6B2D2562">
                <wp:simplePos x="0" y="0"/>
                <wp:positionH relativeFrom="column">
                  <wp:posOffset>84455</wp:posOffset>
                </wp:positionH>
                <wp:positionV relativeFrom="paragraph">
                  <wp:posOffset>84456</wp:posOffset>
                </wp:positionV>
                <wp:extent cx="6797040" cy="1498600"/>
                <wp:effectExtent l="0" t="0" r="0" b="63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98600"/>
                        </a:xfrm>
                        <a:prstGeom prst="rect">
                          <a:avLst/>
                        </a:prstGeom>
                        <a:noFill/>
                        <a:ln w="9525">
                          <a:noFill/>
                          <a:miter lim="800000"/>
                          <a:headEnd/>
                          <a:tailEnd/>
                        </a:ln>
                      </wps:spPr>
                      <wps:txbx>
                        <w:txbxContent>
                          <w:p w14:paraId="3CE5B5A0" w14:textId="77777777" w:rsidR="00292AD3" w:rsidRPr="004B780E" w:rsidRDefault="004B780E" w:rsidP="004B780E">
                            <w:pPr>
                              <w:spacing w:line="960" w:lineRule="exact"/>
                              <w:jc w:val="center"/>
                              <w:rPr>
                                <w:rFonts w:ascii="微軟正黑體" w:eastAsia="微軟正黑體" w:hAnsi="微軟正黑體"/>
                                <w:b/>
                                <w:color w:val="008000"/>
                                <w:sz w:val="80"/>
                                <w:szCs w:val="80"/>
                                <w14:shadow w14:blurRad="50800" w14:dist="38100" w14:dir="2700000" w14:sx="100000" w14:sy="100000" w14:kx="0" w14:ky="0" w14:algn="tl">
                                  <w14:srgbClr w14:val="000000">
                                    <w14:alpha w14:val="60000"/>
                                  </w14:srgbClr>
                                </w14:shadow>
                              </w:rPr>
                            </w:pPr>
                            <w:r w:rsidRPr="004B780E">
                              <w:rPr>
                                <w:rFonts w:ascii="微軟正黑體" w:eastAsia="微軟正黑體" w:hAnsi="微軟正黑體" w:hint="eastAsia"/>
                                <w:b/>
                                <w:color w:val="008000"/>
                                <w:sz w:val="80"/>
                                <w:szCs w:val="80"/>
                                <w14:shadow w14:blurRad="50800" w14:dist="38100" w14:dir="2700000" w14:sx="100000" w14:sy="100000" w14:kx="0" w14:ky="0" w14:algn="tl">
                                  <w14:srgbClr w14:val="000000">
                                    <w14:alpha w14:val="60000"/>
                                  </w14:srgbClr>
                                </w14:shadow>
                              </w:rPr>
                              <w:t>越來越好玩~峴港</w:t>
                            </w:r>
                          </w:p>
                          <w:p w14:paraId="537588D3" w14:textId="77777777" w:rsidR="004B780E" w:rsidRPr="00D51274" w:rsidRDefault="004B780E" w:rsidP="004B780E">
                            <w:pPr>
                              <w:spacing w:line="960" w:lineRule="exact"/>
                              <w:jc w:val="center"/>
                              <w:rPr>
                                <w:rFonts w:ascii="微軟正黑體" w:eastAsia="微軟正黑體" w:hAnsi="微軟正黑體"/>
                                <w:b/>
                                <w:color w:val="002060"/>
                                <w:sz w:val="80"/>
                                <w:szCs w:val="80"/>
                              </w:rPr>
                            </w:pPr>
                            <w:r w:rsidRPr="004B780E">
                              <w:rPr>
                                <w:rFonts w:ascii="微軟正黑體" w:eastAsia="微軟正黑體" w:hAnsi="微軟正黑體" w:hint="eastAsia"/>
                                <w:b/>
                                <w:color w:val="008000"/>
                                <w:sz w:val="80"/>
                                <w:szCs w:val="80"/>
                                <w14:shadow w14:blurRad="50800" w14:dist="38100" w14:dir="2700000" w14:sx="100000" w14:sy="100000" w14:kx="0" w14:ky="0" w14:algn="tl">
                                  <w14:srgbClr w14:val="000000">
                                    <w14:alpha w14:val="60000"/>
                                  </w14:srgbClr>
                                </w14:shadow>
                              </w:rPr>
                              <w:t>巴拿山城會安古鎮五日遊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D40B4" id="_x0000_t202" coordsize="21600,21600" o:spt="202" path="m,l,21600r21600,l21600,xe">
                <v:stroke joinstyle="miter"/>
                <v:path gradientshapeok="t" o:connecttype="rect"/>
              </v:shapetype>
              <v:shape id="文字方塊 2" o:spid="_x0000_s1026" type="#_x0000_t202" style="position:absolute;left:0;text-align:left;margin-left:6.65pt;margin-top:6.65pt;width:535.2pt;height:1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" filled="f" stroked="f">
                <v:textbox>
                  <w:txbxContent>
                    <w:p w14:paraId="3CE5B5A0" w14:textId="77777777" w:rsidR="00292AD3" w:rsidRPr="004B780E" w:rsidRDefault="004B780E" w:rsidP="004B780E">
                      <w:pPr>
                        <w:spacing w:line="960" w:lineRule="exact"/>
                        <w:jc w:val="center"/>
                        <w:rPr>
                          <w:rFonts w:ascii="微軟正黑體" w:eastAsia="微軟正黑體" w:hAnsi="微軟正黑體"/>
                          <w:b/>
                          <w:color w:val="008000"/>
                          <w:sz w:val="80"/>
                          <w:szCs w:val="80"/>
                          <w14:shadow w14:blurRad="50800" w14:dist="38100" w14:dir="2700000" w14:sx="100000" w14:sy="100000" w14:kx="0" w14:ky="0" w14:algn="tl">
                            <w14:srgbClr w14:val="000000">
                              <w14:alpha w14:val="60000"/>
                            </w14:srgbClr>
                          </w14:shadow>
                        </w:rPr>
                      </w:pPr>
                      <w:r w:rsidRPr="004B780E">
                        <w:rPr>
                          <w:rFonts w:ascii="微軟正黑體" w:eastAsia="微軟正黑體" w:hAnsi="微軟正黑體" w:hint="eastAsia"/>
                          <w:b/>
                          <w:color w:val="008000"/>
                          <w:sz w:val="80"/>
                          <w:szCs w:val="80"/>
                          <w14:shadow w14:blurRad="50800" w14:dist="38100" w14:dir="2700000" w14:sx="100000" w14:sy="100000" w14:kx="0" w14:ky="0" w14:algn="tl">
                            <w14:srgbClr w14:val="000000">
                              <w14:alpha w14:val="60000"/>
                            </w14:srgbClr>
                          </w14:shadow>
                        </w:rPr>
                        <w:t>越來越好玩~峴港</w:t>
                      </w:r>
                    </w:p>
                    <w:p w14:paraId="537588D3" w14:textId="77777777" w:rsidR="004B780E" w:rsidRPr="00D51274" w:rsidRDefault="004B780E" w:rsidP="004B780E">
                      <w:pPr>
                        <w:spacing w:line="960" w:lineRule="exact"/>
                        <w:jc w:val="center"/>
                        <w:rPr>
                          <w:rFonts w:ascii="微軟正黑體" w:eastAsia="微軟正黑體" w:hAnsi="微軟正黑體"/>
                          <w:b/>
                          <w:color w:val="002060"/>
                          <w:sz w:val="80"/>
                          <w:szCs w:val="80"/>
                        </w:rPr>
                      </w:pPr>
                      <w:r w:rsidRPr="004B780E">
                        <w:rPr>
                          <w:rFonts w:ascii="微軟正黑體" w:eastAsia="微軟正黑體" w:hAnsi="微軟正黑體" w:hint="eastAsia"/>
                          <w:b/>
                          <w:color w:val="008000"/>
                          <w:sz w:val="80"/>
                          <w:szCs w:val="80"/>
                          <w14:shadow w14:blurRad="50800" w14:dist="38100" w14:dir="2700000" w14:sx="100000" w14:sy="100000" w14:kx="0" w14:ky="0" w14:algn="tl">
                            <w14:srgbClr w14:val="000000">
                              <w14:alpha w14:val="60000"/>
                            </w14:srgbClr>
                          </w14:shadow>
                        </w:rPr>
                        <w:t>巴拿山城會安古鎮五日遊</w:t>
                      </w:r>
                    </w:p>
                  </w:txbxContent>
                </v:textbox>
              </v:shape>
            </w:pict>
          </mc:Fallback>
        </mc:AlternateContent>
      </w:r>
      <w:r w:rsidR="004B780E">
        <w:rPr>
          <w:rFonts w:ascii="新細明體" w:hAnsi="新細明體"/>
          <w:noProof/>
          <w:color w:val="FF0000"/>
        </w:rPr>
        <w:drawing>
          <wp:anchor distT="0" distB="0" distL="114300" distR="114300" simplePos="0" relativeHeight="251659776" behindDoc="1" locked="0" layoutInCell="1" allowOverlap="1" wp14:anchorId="3D80039D" wp14:editId="7E81C0C8">
            <wp:simplePos x="0" y="0"/>
            <wp:positionH relativeFrom="column">
              <wp:posOffset>-17145</wp:posOffset>
            </wp:positionH>
            <wp:positionV relativeFrom="paragraph">
              <wp:posOffset>28575</wp:posOffset>
            </wp:positionV>
            <wp:extent cx="6840220" cy="684022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越2.pn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6840220"/>
                    </a:xfrm>
                    <a:prstGeom prst="rect">
                      <a:avLst/>
                    </a:prstGeom>
                  </pic:spPr>
                </pic:pic>
              </a:graphicData>
            </a:graphic>
            <wp14:sizeRelH relativeFrom="page">
              <wp14:pctWidth>0</wp14:pctWidth>
            </wp14:sizeRelH>
            <wp14:sizeRelV relativeFrom="page">
              <wp14:pctHeight>0</wp14:pctHeight>
            </wp14:sizeRelV>
          </wp:anchor>
        </w:drawing>
      </w:r>
    </w:p>
    <w:p w14:paraId="2EA8BE5F" w14:textId="77777777" w:rsidR="004B780E" w:rsidRDefault="004B780E" w:rsidP="00F04CE9">
      <w:pPr>
        <w:widowControl/>
        <w:spacing w:line="0" w:lineRule="atLeast"/>
        <w:jc w:val="center"/>
        <w:rPr>
          <w:rFonts w:ascii="新細明體" w:hAnsi="新細明體"/>
          <w:color w:val="FF0000"/>
        </w:rPr>
      </w:pPr>
      <w:bookmarkStart w:id="0" w:name="_Hlk135902172"/>
      <w:bookmarkEnd w:id="0"/>
    </w:p>
    <w:p w14:paraId="1A9C1995" w14:textId="77777777" w:rsidR="004B780E" w:rsidRDefault="004B780E" w:rsidP="00F04CE9">
      <w:pPr>
        <w:widowControl/>
        <w:spacing w:line="0" w:lineRule="atLeast"/>
        <w:jc w:val="center"/>
        <w:rPr>
          <w:rFonts w:ascii="新細明體" w:hAnsi="新細明體"/>
          <w:color w:val="FF0000"/>
        </w:rPr>
      </w:pPr>
    </w:p>
    <w:p w14:paraId="718E1F26" w14:textId="77777777" w:rsidR="004B780E" w:rsidRDefault="004B780E" w:rsidP="00F04CE9">
      <w:pPr>
        <w:widowControl/>
        <w:spacing w:line="0" w:lineRule="atLeast"/>
        <w:jc w:val="center"/>
        <w:rPr>
          <w:rFonts w:ascii="新細明體" w:hAnsi="新細明體"/>
          <w:color w:val="FF0000"/>
        </w:rPr>
      </w:pPr>
    </w:p>
    <w:p w14:paraId="744DF395" w14:textId="77777777" w:rsidR="004B780E" w:rsidRDefault="004B780E" w:rsidP="00F04CE9">
      <w:pPr>
        <w:widowControl/>
        <w:spacing w:line="0" w:lineRule="atLeast"/>
        <w:jc w:val="center"/>
        <w:rPr>
          <w:rFonts w:ascii="新細明體" w:hAnsi="新細明體"/>
          <w:color w:val="FF0000"/>
        </w:rPr>
      </w:pPr>
    </w:p>
    <w:p w14:paraId="6D8681DA" w14:textId="77777777" w:rsidR="004B780E" w:rsidRDefault="004B780E" w:rsidP="00F04CE9">
      <w:pPr>
        <w:widowControl/>
        <w:spacing w:line="0" w:lineRule="atLeast"/>
        <w:jc w:val="center"/>
        <w:rPr>
          <w:rFonts w:ascii="新細明體" w:hAnsi="新細明體"/>
          <w:color w:val="FF0000"/>
        </w:rPr>
      </w:pPr>
    </w:p>
    <w:p w14:paraId="5C308998" w14:textId="77777777" w:rsidR="004B780E" w:rsidRDefault="004B780E" w:rsidP="00F04CE9">
      <w:pPr>
        <w:widowControl/>
        <w:spacing w:line="0" w:lineRule="atLeast"/>
        <w:jc w:val="center"/>
        <w:rPr>
          <w:rFonts w:ascii="新細明體" w:hAnsi="新細明體"/>
          <w:color w:val="FF0000"/>
        </w:rPr>
      </w:pPr>
    </w:p>
    <w:p w14:paraId="4D1B80BB" w14:textId="77777777" w:rsidR="004B780E" w:rsidRDefault="004B780E" w:rsidP="00F04CE9">
      <w:pPr>
        <w:widowControl/>
        <w:spacing w:line="0" w:lineRule="atLeast"/>
        <w:jc w:val="center"/>
        <w:rPr>
          <w:rFonts w:ascii="新細明體" w:hAnsi="新細明體"/>
          <w:color w:val="FF0000"/>
        </w:rPr>
      </w:pPr>
    </w:p>
    <w:p w14:paraId="33267115" w14:textId="77777777" w:rsidR="004B780E" w:rsidRDefault="004B780E" w:rsidP="00F04CE9">
      <w:pPr>
        <w:widowControl/>
        <w:spacing w:line="0" w:lineRule="atLeast"/>
        <w:jc w:val="center"/>
        <w:rPr>
          <w:rFonts w:ascii="新細明體" w:hAnsi="新細明體"/>
          <w:color w:val="FF0000"/>
        </w:rPr>
      </w:pPr>
    </w:p>
    <w:p w14:paraId="64CD02BA" w14:textId="77777777" w:rsidR="004B780E" w:rsidRDefault="004B780E" w:rsidP="00F04CE9">
      <w:pPr>
        <w:widowControl/>
        <w:spacing w:line="0" w:lineRule="atLeast"/>
        <w:jc w:val="center"/>
        <w:rPr>
          <w:rFonts w:ascii="新細明體" w:hAnsi="新細明體"/>
          <w:color w:val="FF0000"/>
        </w:rPr>
      </w:pPr>
    </w:p>
    <w:p w14:paraId="27EE7A14" w14:textId="77777777" w:rsidR="004B780E" w:rsidRDefault="004B780E" w:rsidP="00F04CE9">
      <w:pPr>
        <w:widowControl/>
        <w:spacing w:line="0" w:lineRule="atLeast"/>
        <w:jc w:val="center"/>
        <w:rPr>
          <w:rFonts w:ascii="新細明體" w:hAnsi="新細明體"/>
          <w:color w:val="FF0000"/>
        </w:rPr>
      </w:pPr>
    </w:p>
    <w:p w14:paraId="02CE294F" w14:textId="77777777" w:rsidR="004B780E" w:rsidRDefault="004B780E" w:rsidP="00F04CE9">
      <w:pPr>
        <w:widowControl/>
        <w:spacing w:line="0" w:lineRule="atLeast"/>
        <w:jc w:val="center"/>
        <w:rPr>
          <w:rFonts w:ascii="新細明體" w:hAnsi="新細明體"/>
          <w:color w:val="FF0000"/>
        </w:rPr>
      </w:pPr>
    </w:p>
    <w:p w14:paraId="3A137F96" w14:textId="77777777" w:rsidR="004B780E" w:rsidRDefault="004B780E" w:rsidP="00F04CE9">
      <w:pPr>
        <w:widowControl/>
        <w:spacing w:line="0" w:lineRule="atLeast"/>
        <w:jc w:val="center"/>
        <w:rPr>
          <w:rFonts w:ascii="新細明體" w:hAnsi="新細明體"/>
          <w:color w:val="FF0000"/>
        </w:rPr>
      </w:pPr>
    </w:p>
    <w:p w14:paraId="191266B4" w14:textId="77777777" w:rsidR="004B780E" w:rsidRDefault="004B780E" w:rsidP="00F04CE9">
      <w:pPr>
        <w:widowControl/>
        <w:spacing w:line="0" w:lineRule="atLeast"/>
        <w:jc w:val="center"/>
        <w:rPr>
          <w:rFonts w:ascii="新細明體" w:hAnsi="新細明體"/>
          <w:color w:val="FF0000"/>
        </w:rPr>
      </w:pPr>
    </w:p>
    <w:p w14:paraId="71FABD43" w14:textId="77777777" w:rsidR="004B780E" w:rsidRDefault="004B780E" w:rsidP="00F04CE9">
      <w:pPr>
        <w:widowControl/>
        <w:spacing w:line="0" w:lineRule="atLeast"/>
        <w:jc w:val="center"/>
        <w:rPr>
          <w:rFonts w:ascii="新細明體" w:hAnsi="新細明體"/>
          <w:color w:val="FF0000"/>
        </w:rPr>
      </w:pPr>
    </w:p>
    <w:p w14:paraId="3B3BA42F" w14:textId="77777777" w:rsidR="004B780E" w:rsidRDefault="004B780E" w:rsidP="00F04CE9">
      <w:pPr>
        <w:widowControl/>
        <w:spacing w:line="0" w:lineRule="atLeast"/>
        <w:jc w:val="center"/>
        <w:rPr>
          <w:rFonts w:ascii="新細明體" w:hAnsi="新細明體"/>
          <w:color w:val="FF0000"/>
        </w:rPr>
      </w:pPr>
    </w:p>
    <w:p w14:paraId="7A1667D4" w14:textId="77777777" w:rsidR="004B780E" w:rsidRDefault="004B780E" w:rsidP="00F04CE9">
      <w:pPr>
        <w:widowControl/>
        <w:spacing w:line="0" w:lineRule="atLeast"/>
        <w:jc w:val="center"/>
        <w:rPr>
          <w:rFonts w:ascii="新細明體" w:hAnsi="新細明體"/>
          <w:color w:val="FF0000"/>
        </w:rPr>
      </w:pPr>
    </w:p>
    <w:p w14:paraId="489A182A" w14:textId="77777777" w:rsidR="004B780E" w:rsidRDefault="004B780E" w:rsidP="00F04CE9">
      <w:pPr>
        <w:widowControl/>
        <w:spacing w:line="0" w:lineRule="atLeast"/>
        <w:jc w:val="center"/>
        <w:rPr>
          <w:rFonts w:ascii="新細明體" w:hAnsi="新細明體"/>
          <w:color w:val="FF0000"/>
        </w:rPr>
      </w:pPr>
    </w:p>
    <w:p w14:paraId="5A9DEFAE" w14:textId="77777777" w:rsidR="004B780E" w:rsidRDefault="004B780E" w:rsidP="00F04CE9">
      <w:pPr>
        <w:widowControl/>
        <w:spacing w:line="0" w:lineRule="atLeast"/>
        <w:jc w:val="center"/>
        <w:rPr>
          <w:rFonts w:ascii="新細明體" w:hAnsi="新細明體"/>
          <w:color w:val="FF0000"/>
        </w:rPr>
      </w:pPr>
    </w:p>
    <w:p w14:paraId="7800B9AE" w14:textId="77777777" w:rsidR="004B780E" w:rsidRDefault="004B780E" w:rsidP="00F04CE9">
      <w:pPr>
        <w:widowControl/>
        <w:spacing w:line="0" w:lineRule="atLeast"/>
        <w:jc w:val="center"/>
        <w:rPr>
          <w:rFonts w:ascii="新細明體" w:hAnsi="新細明體"/>
          <w:color w:val="FF0000"/>
        </w:rPr>
      </w:pPr>
    </w:p>
    <w:p w14:paraId="4EE02F63" w14:textId="77777777" w:rsidR="004B780E" w:rsidRDefault="004B780E" w:rsidP="00F04CE9">
      <w:pPr>
        <w:widowControl/>
        <w:spacing w:line="0" w:lineRule="atLeast"/>
        <w:jc w:val="center"/>
        <w:rPr>
          <w:rFonts w:ascii="新細明體" w:hAnsi="新細明體"/>
          <w:color w:val="FF0000"/>
        </w:rPr>
      </w:pPr>
    </w:p>
    <w:p w14:paraId="0986C774" w14:textId="77777777" w:rsidR="004B780E" w:rsidRDefault="004B780E" w:rsidP="00F04CE9">
      <w:pPr>
        <w:widowControl/>
        <w:spacing w:line="0" w:lineRule="atLeast"/>
        <w:jc w:val="center"/>
        <w:rPr>
          <w:rFonts w:ascii="新細明體" w:hAnsi="新細明體"/>
          <w:color w:val="FF0000"/>
        </w:rPr>
      </w:pPr>
    </w:p>
    <w:p w14:paraId="129E627E" w14:textId="77777777" w:rsidR="004B780E" w:rsidRDefault="004B780E" w:rsidP="00F04CE9">
      <w:pPr>
        <w:widowControl/>
        <w:spacing w:line="0" w:lineRule="atLeast"/>
        <w:jc w:val="center"/>
        <w:rPr>
          <w:rFonts w:ascii="新細明體" w:hAnsi="新細明體"/>
          <w:color w:val="FF0000"/>
        </w:rPr>
      </w:pPr>
    </w:p>
    <w:p w14:paraId="61353BD6" w14:textId="77777777" w:rsidR="004B780E" w:rsidRDefault="004B780E" w:rsidP="00F04CE9">
      <w:pPr>
        <w:widowControl/>
        <w:spacing w:line="0" w:lineRule="atLeast"/>
        <w:jc w:val="center"/>
        <w:rPr>
          <w:rFonts w:ascii="新細明體" w:hAnsi="新細明體"/>
          <w:color w:val="FF0000"/>
        </w:rPr>
      </w:pPr>
    </w:p>
    <w:p w14:paraId="52456632" w14:textId="77777777" w:rsidR="004B780E" w:rsidRDefault="004B780E" w:rsidP="00F04CE9">
      <w:pPr>
        <w:widowControl/>
        <w:spacing w:line="0" w:lineRule="atLeast"/>
        <w:jc w:val="center"/>
        <w:rPr>
          <w:rFonts w:ascii="新細明體" w:hAnsi="新細明體"/>
          <w:color w:val="FF0000"/>
        </w:rPr>
      </w:pPr>
    </w:p>
    <w:p w14:paraId="4B6E63C1" w14:textId="77777777" w:rsidR="004B780E" w:rsidRDefault="004B780E" w:rsidP="00F04CE9">
      <w:pPr>
        <w:widowControl/>
        <w:spacing w:line="0" w:lineRule="atLeast"/>
        <w:jc w:val="center"/>
        <w:rPr>
          <w:rFonts w:ascii="新細明體" w:hAnsi="新細明體"/>
          <w:color w:val="FF0000"/>
        </w:rPr>
      </w:pPr>
      <w:r>
        <w:rPr>
          <w:rFonts w:ascii="新細明體" w:hAnsi="新細明體"/>
          <w:noProof/>
          <w:spacing w:val="2"/>
          <w:kern w:val="0"/>
        </w:rPr>
        <w:drawing>
          <wp:anchor distT="0" distB="0" distL="114300" distR="114300" simplePos="0" relativeHeight="251685376" behindDoc="1" locked="0" layoutInCell="1" allowOverlap="1" wp14:anchorId="5C0E3D1C" wp14:editId="6FE9FC52">
            <wp:simplePos x="0" y="0"/>
            <wp:positionH relativeFrom="column">
              <wp:posOffset>-10795</wp:posOffset>
            </wp:positionH>
            <wp:positionV relativeFrom="paragraph">
              <wp:posOffset>181610</wp:posOffset>
            </wp:positionV>
            <wp:extent cx="6840220" cy="4834255"/>
            <wp:effectExtent l="0" t="0" r="0" b="4445"/>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迦南島.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14:sizeRelH relativeFrom="page">
              <wp14:pctWidth>0</wp14:pctWidth>
            </wp14:sizeRelH>
            <wp14:sizeRelV relativeFrom="page">
              <wp14:pctHeight>0</wp14:pctHeight>
            </wp14:sizeRelV>
          </wp:anchor>
        </w:drawing>
      </w:r>
    </w:p>
    <w:p w14:paraId="64F5C9EA" w14:textId="77777777" w:rsidR="004B780E" w:rsidRDefault="004B780E" w:rsidP="00F04CE9">
      <w:pPr>
        <w:widowControl/>
        <w:spacing w:line="0" w:lineRule="atLeast"/>
        <w:jc w:val="center"/>
        <w:rPr>
          <w:rFonts w:ascii="新細明體" w:hAnsi="新細明體"/>
          <w:color w:val="FF0000"/>
        </w:rPr>
      </w:pPr>
    </w:p>
    <w:p w14:paraId="444FF7F0" w14:textId="77777777" w:rsidR="004B780E" w:rsidRDefault="004B780E" w:rsidP="00F04CE9">
      <w:pPr>
        <w:widowControl/>
        <w:spacing w:line="0" w:lineRule="atLeast"/>
        <w:jc w:val="center"/>
        <w:rPr>
          <w:rFonts w:ascii="新細明體" w:hAnsi="新細明體"/>
          <w:color w:val="FF0000"/>
        </w:rPr>
      </w:pPr>
    </w:p>
    <w:p w14:paraId="4AE79B89" w14:textId="77777777" w:rsidR="004B780E" w:rsidRDefault="004B780E" w:rsidP="00F04CE9">
      <w:pPr>
        <w:widowControl/>
        <w:spacing w:line="0" w:lineRule="atLeast"/>
        <w:jc w:val="center"/>
        <w:rPr>
          <w:rFonts w:ascii="新細明體" w:hAnsi="新細明體"/>
          <w:color w:val="FF0000"/>
        </w:rPr>
      </w:pPr>
    </w:p>
    <w:p w14:paraId="3246BF72" w14:textId="77777777" w:rsidR="004B780E" w:rsidRDefault="004B780E" w:rsidP="00F04CE9">
      <w:pPr>
        <w:widowControl/>
        <w:spacing w:line="0" w:lineRule="atLeast"/>
        <w:jc w:val="center"/>
        <w:rPr>
          <w:rFonts w:ascii="新細明體" w:hAnsi="新細明體"/>
          <w:color w:val="FF0000"/>
        </w:rPr>
      </w:pPr>
    </w:p>
    <w:p w14:paraId="5F2B48BC" w14:textId="77777777" w:rsidR="004B780E" w:rsidRDefault="004B780E" w:rsidP="00F04CE9">
      <w:pPr>
        <w:widowControl/>
        <w:spacing w:line="0" w:lineRule="atLeast"/>
        <w:jc w:val="center"/>
        <w:rPr>
          <w:rFonts w:ascii="新細明體" w:hAnsi="新細明體"/>
          <w:color w:val="FF0000"/>
        </w:rPr>
      </w:pPr>
    </w:p>
    <w:p w14:paraId="1A9249B6" w14:textId="77777777" w:rsidR="004B780E" w:rsidRDefault="004B780E" w:rsidP="00F04CE9">
      <w:pPr>
        <w:widowControl/>
        <w:spacing w:line="0" w:lineRule="atLeast"/>
        <w:jc w:val="center"/>
        <w:rPr>
          <w:rFonts w:ascii="新細明體" w:hAnsi="新細明體"/>
          <w:color w:val="FF0000"/>
        </w:rPr>
      </w:pPr>
    </w:p>
    <w:p w14:paraId="792296CB" w14:textId="77777777" w:rsidR="004B780E" w:rsidRDefault="004B780E" w:rsidP="00F04CE9">
      <w:pPr>
        <w:widowControl/>
        <w:spacing w:line="0" w:lineRule="atLeast"/>
        <w:jc w:val="center"/>
        <w:rPr>
          <w:rFonts w:ascii="新細明體" w:hAnsi="新細明體"/>
          <w:color w:val="FF0000"/>
        </w:rPr>
      </w:pPr>
    </w:p>
    <w:p w14:paraId="3EFFD51E" w14:textId="77777777" w:rsidR="004B780E" w:rsidRDefault="004B780E" w:rsidP="00F04CE9">
      <w:pPr>
        <w:widowControl/>
        <w:spacing w:line="0" w:lineRule="atLeast"/>
        <w:jc w:val="center"/>
        <w:rPr>
          <w:rFonts w:ascii="新細明體" w:hAnsi="新細明體"/>
          <w:color w:val="FF0000"/>
        </w:rPr>
      </w:pPr>
    </w:p>
    <w:p w14:paraId="779FC4F9" w14:textId="77777777" w:rsidR="00437A20" w:rsidRDefault="00D44C3E"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lastRenderedPageBreak/>
        <w:drawing>
          <wp:inline distT="0" distB="0" distL="0" distR="0" wp14:anchorId="475FAD31" wp14:editId="3AE14A3E">
            <wp:extent cx="6840220" cy="9675495"/>
            <wp:effectExtent l="0" t="0" r="0" b="19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峴港巴拿山-合併.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75495"/>
                    </a:xfrm>
                    <a:prstGeom prst="rect">
                      <a:avLst/>
                    </a:prstGeom>
                  </pic:spPr>
                </pic:pic>
              </a:graphicData>
            </a:graphic>
          </wp:inline>
        </w:drawing>
      </w:r>
    </w:p>
    <w:p w14:paraId="475485EF" w14:textId="77777777" w:rsidR="00D44C3E" w:rsidRDefault="00D44C3E"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drawing>
          <wp:inline distT="0" distB="0" distL="0" distR="0" wp14:anchorId="2E2C2330" wp14:editId="789D054D">
            <wp:extent cx="6840000" cy="4680000"/>
            <wp:effectExtent l="0" t="0" r="0" b="6350"/>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魅力峴港民族秀.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840000" cy="4680000"/>
                    </a:xfrm>
                    <a:prstGeom prst="rect">
                      <a:avLst/>
                    </a:prstGeom>
                    <a:ln>
                      <a:noFill/>
                    </a:ln>
                    <a:extLst>
                      <a:ext uri="{53640926-AAD7-44D8-BBD7-CCE9431645EC}">
                        <a14:shadowObscured xmlns:a14="http://schemas.microsoft.com/office/drawing/2010/main"/>
                      </a:ext>
                    </a:extLst>
                  </pic:spPr>
                </pic:pic>
              </a:graphicData>
            </a:graphic>
          </wp:inline>
        </w:drawing>
      </w:r>
    </w:p>
    <w:p w14:paraId="10A2F6DF" w14:textId="77777777" w:rsidR="00AA50B9" w:rsidRDefault="00AA50B9"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drawing>
          <wp:inline distT="0" distB="0" distL="0" distR="0" wp14:anchorId="59D9E501" wp14:editId="36EB36AB">
            <wp:extent cx="6840220" cy="4831766"/>
            <wp:effectExtent l="0" t="0" r="0" b="6985"/>
            <wp:docPr id="3" name="圖片 3" descr="C:\Users\a0906\OneDrive\桌面\越竹航空打造五星航空公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906\OneDrive\桌面\越竹航空打造五星航空公司.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840220" cy="4831766"/>
                    </a:xfrm>
                    <a:prstGeom prst="rect">
                      <a:avLst/>
                    </a:prstGeom>
                    <a:noFill/>
                    <a:ln>
                      <a:noFill/>
                    </a:ln>
                  </pic:spPr>
                </pic:pic>
              </a:graphicData>
            </a:graphic>
          </wp:inline>
        </w:drawing>
      </w:r>
    </w:p>
    <w:p w14:paraId="0C02C0CA" w14:textId="77777777" w:rsidR="004F3C64" w:rsidRDefault="004F3C64">
      <w:pPr>
        <w:widowControl/>
        <w:rPr>
          <w:rFonts w:ascii="微軟正黑體" w:eastAsia="微軟正黑體" w:hAnsi="微軟正黑體"/>
          <w:b/>
          <w:noProof/>
          <w:color w:val="943634" w:themeColor="accent2" w:themeShade="BF"/>
          <w:sz w:val="36"/>
          <w:szCs w:val="36"/>
        </w:rPr>
      </w:pPr>
      <w:r>
        <w:rPr>
          <w:rFonts w:ascii="微軟正黑體" w:eastAsia="微軟正黑體" w:hAnsi="微軟正黑體"/>
          <w:b/>
          <w:noProof/>
          <w:color w:val="943634" w:themeColor="accent2" w:themeShade="BF"/>
          <w:sz w:val="36"/>
          <w:szCs w:val="36"/>
        </w:rPr>
        <w:br w:type="page"/>
      </w:r>
    </w:p>
    <w:p w14:paraId="56E582B5" w14:textId="4761BFAA" w:rsidR="007872B7" w:rsidRPr="004F3C64" w:rsidRDefault="007872B7" w:rsidP="004F3C64">
      <w:pPr>
        <w:spacing w:line="0" w:lineRule="atLeast"/>
        <w:jc w:val="center"/>
        <w:rPr>
          <w:rFonts w:ascii="微軟正黑體" w:eastAsia="微軟正黑體" w:hAnsi="微軟正黑體"/>
          <w:b/>
          <w:noProof/>
          <w:color w:val="943634" w:themeColor="accent2" w:themeShade="BF"/>
          <w:sz w:val="36"/>
          <w:szCs w:val="36"/>
        </w:rPr>
      </w:pPr>
      <w:r w:rsidRPr="004F3C64">
        <w:rPr>
          <w:rFonts w:ascii="微軟正黑體" w:eastAsia="微軟正黑體" w:hAnsi="微軟正黑體" w:hint="eastAsia"/>
          <w:b/>
          <w:noProof/>
          <w:color w:val="943634" w:themeColor="accent2" w:themeShade="BF"/>
          <w:sz w:val="36"/>
          <w:szCs w:val="36"/>
        </w:rPr>
        <w:t>旅客報名＆出團注意事項</w:t>
      </w:r>
    </w:p>
    <w:p w14:paraId="3DD42E59" w14:textId="77777777" w:rsidR="007872B7" w:rsidRPr="004F3C64" w:rsidRDefault="007872B7" w:rsidP="004F3C64">
      <w:pPr>
        <w:spacing w:line="0" w:lineRule="atLeast"/>
        <w:jc w:val="both"/>
        <w:rPr>
          <w:rFonts w:ascii="微軟正黑體" w:eastAsia="微軟正黑體" w:hAnsi="微軟正黑體"/>
          <w:b/>
          <w:noProof/>
          <w:color w:val="FF0000"/>
          <w:sz w:val="26"/>
          <w:szCs w:val="26"/>
        </w:rPr>
      </w:pPr>
      <w:r w:rsidRPr="004F3C64">
        <w:rPr>
          <w:rFonts w:ascii="微軟正黑體" w:eastAsia="微軟正黑體" w:hAnsi="微軟正黑體" w:hint="eastAsia"/>
          <w:b/>
          <w:noProof/>
          <w:color w:val="FF0000"/>
          <w:sz w:val="26"/>
          <w:szCs w:val="26"/>
        </w:rPr>
        <w:t>【團費與訂金說明】</w:t>
      </w:r>
    </w:p>
    <w:p w14:paraId="1002E8F2"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noProof/>
          <w:sz w:val="22"/>
          <w:szCs w:val="22"/>
        </w:rPr>
        <w:t>1.</w:t>
      </w:r>
      <w:r w:rsidRPr="004F3C64">
        <w:rPr>
          <w:rFonts w:ascii="微軟正黑體" w:eastAsia="微軟正黑體" w:hAnsi="微軟正黑體" w:hint="eastAsia"/>
          <w:noProof/>
          <w:sz w:val="22"/>
          <w:szCs w:val="22"/>
        </w:rPr>
        <w:t>團費費用包含：全程經濟艙機票、住宿、餐食</w:t>
      </w:r>
      <w:r w:rsidRPr="004F3C64">
        <w:rPr>
          <w:rFonts w:ascii="微軟正黑體" w:eastAsia="微軟正黑體" w:hAnsi="微軟正黑體"/>
          <w:noProof/>
          <w:sz w:val="22"/>
          <w:szCs w:val="22"/>
        </w:rPr>
        <w:t>(</w:t>
      </w:r>
      <w:r w:rsidRPr="004F3C64">
        <w:rPr>
          <w:rFonts w:ascii="微軟正黑體" w:eastAsia="微軟正黑體" w:hAnsi="微軟正黑體" w:hint="eastAsia"/>
          <w:noProof/>
          <w:sz w:val="22"/>
          <w:szCs w:val="22"/>
        </w:rPr>
        <w:t>自理餐食除外</w:t>
      </w:r>
      <w:r w:rsidRPr="004F3C64">
        <w:rPr>
          <w:rFonts w:ascii="微軟正黑體" w:eastAsia="微軟正黑體" w:hAnsi="微軟正黑體"/>
          <w:noProof/>
          <w:sz w:val="22"/>
          <w:szCs w:val="22"/>
        </w:rPr>
        <w:t>)</w:t>
      </w:r>
      <w:r w:rsidRPr="004F3C64">
        <w:rPr>
          <w:rFonts w:ascii="微軟正黑體" w:eastAsia="微軟正黑體" w:hAnsi="微軟正黑體" w:hint="eastAsia"/>
          <w:noProof/>
          <w:sz w:val="22"/>
          <w:szCs w:val="22"/>
        </w:rPr>
        <w:t>、行程中安排入內參觀之景點門票、燃油費、機場稅、團體行程天數中</w:t>
      </w:r>
      <w:r w:rsidR="00501C58" w:rsidRPr="004F3C64">
        <w:rPr>
          <w:rFonts w:ascii="微軟正黑體" w:eastAsia="微軟正黑體" w:hAnsi="微軟正黑體"/>
          <w:noProof/>
          <w:sz w:val="22"/>
          <w:szCs w:val="22"/>
          <w:shd w:val="pct15" w:color="auto" w:fill="FFFFFF"/>
        </w:rPr>
        <w:t>25</w:t>
      </w:r>
      <w:r w:rsidRPr="004F3C64">
        <w:rPr>
          <w:rFonts w:ascii="微軟正黑體" w:eastAsia="微軟正黑體" w:hAnsi="微軟正黑體"/>
          <w:noProof/>
          <w:sz w:val="22"/>
          <w:szCs w:val="22"/>
          <w:shd w:val="pct15" w:color="auto" w:fill="FFFFFF"/>
        </w:rPr>
        <w:t>0</w:t>
      </w:r>
      <w:r w:rsidRPr="004F3C64">
        <w:rPr>
          <w:rFonts w:ascii="微軟正黑體" w:eastAsia="微軟正黑體" w:hAnsi="微軟正黑體" w:hint="eastAsia"/>
          <w:noProof/>
          <w:sz w:val="22"/>
          <w:szCs w:val="22"/>
          <w:shd w:val="pct15" w:color="auto" w:fill="FFFFFF"/>
        </w:rPr>
        <w:t>萬旅遊契約責任險、</w:t>
      </w:r>
      <w:r w:rsidRPr="004F3C64">
        <w:rPr>
          <w:rFonts w:ascii="微軟正黑體" w:eastAsia="微軟正黑體" w:hAnsi="微軟正黑體"/>
          <w:noProof/>
          <w:sz w:val="22"/>
          <w:szCs w:val="22"/>
          <w:shd w:val="pct15" w:color="auto" w:fill="FFFFFF"/>
        </w:rPr>
        <w:t>20</w:t>
      </w:r>
      <w:r w:rsidRPr="004F3C64">
        <w:rPr>
          <w:rFonts w:ascii="微軟正黑體" w:eastAsia="微軟正黑體" w:hAnsi="微軟正黑體" w:hint="eastAsia"/>
          <w:noProof/>
          <w:sz w:val="22"/>
          <w:szCs w:val="22"/>
          <w:shd w:val="pct15" w:color="auto" w:fill="FFFFFF"/>
        </w:rPr>
        <w:t>萬意外傷害醫療險</w:t>
      </w:r>
      <w:r w:rsidRPr="004F3C64">
        <w:rPr>
          <w:rFonts w:ascii="微軟正黑體" w:eastAsia="微軟正黑體" w:hAnsi="微軟正黑體"/>
          <w:noProof/>
          <w:sz w:val="22"/>
          <w:szCs w:val="22"/>
          <w:shd w:val="pct15" w:color="auto" w:fill="FFFFFF"/>
        </w:rPr>
        <w:t>。</w:t>
      </w:r>
    </w:p>
    <w:p w14:paraId="5AAF52DF"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noProof/>
          <w:sz w:val="22"/>
          <w:szCs w:val="22"/>
        </w:rPr>
        <w:t>2.</w:t>
      </w:r>
      <w:r w:rsidRPr="004F3C64">
        <w:rPr>
          <w:rFonts w:ascii="微軟正黑體" w:eastAsia="微軟正黑體" w:hAnsi="微軟正黑體" w:hint="eastAsia"/>
          <w:noProof/>
          <w:sz w:val="22"/>
          <w:szCs w:val="22"/>
        </w:rPr>
        <w:t>費用不包括：機場來回接送、護照工本費、床頭小費等禮貌性質費用、私人花費、個人旅行平安保險(若有需要，請自行投保)等。</w:t>
      </w:r>
      <w:r w:rsidRPr="004F3C64">
        <w:rPr>
          <w:rFonts w:ascii="微軟正黑體" w:eastAsia="微軟正黑體" w:hAnsi="微軟正黑體" w:hint="eastAsia"/>
          <w:noProof/>
          <w:sz w:val="22"/>
          <w:szCs w:val="22"/>
          <w:shd w:val="pct15" w:color="auto" w:fill="FFFFFF"/>
        </w:rPr>
        <w:t>外站參團</w:t>
      </w:r>
      <w:r w:rsidRPr="004F3C64">
        <w:rPr>
          <w:rFonts w:ascii="微軟正黑體" w:eastAsia="微軟正黑體" w:hAnsi="微軟正黑體"/>
          <w:noProof/>
          <w:sz w:val="22"/>
          <w:szCs w:val="22"/>
          <w:shd w:val="pct15" w:color="auto" w:fill="FFFFFF"/>
        </w:rPr>
        <w:t xml:space="preserve"> (Join)</w:t>
      </w:r>
      <w:r w:rsidRPr="004F3C64">
        <w:rPr>
          <w:rFonts w:ascii="微軟正黑體" w:eastAsia="微軟正黑體" w:hAnsi="微軟正黑體" w:hint="eastAsia"/>
          <w:noProof/>
          <w:sz w:val="22"/>
          <w:szCs w:val="22"/>
          <w:shd w:val="pct15" w:color="auto" w:fill="FFFFFF"/>
        </w:rPr>
        <w:t>的旅客，售價不含簽證費用、機票</w:t>
      </w:r>
      <w:r w:rsidRPr="004F3C64">
        <w:rPr>
          <w:rFonts w:ascii="微軟正黑體" w:eastAsia="微軟正黑體" w:hAnsi="微軟正黑體"/>
          <w:noProof/>
          <w:sz w:val="22"/>
          <w:szCs w:val="22"/>
          <w:shd w:val="pct15" w:color="auto" w:fill="FFFFFF"/>
        </w:rPr>
        <w:t>(</w:t>
      </w:r>
      <w:r w:rsidRPr="004F3C64">
        <w:rPr>
          <w:rFonts w:ascii="微軟正黑體" w:eastAsia="微軟正黑體" w:hAnsi="微軟正黑體" w:hint="eastAsia"/>
          <w:noProof/>
          <w:sz w:val="22"/>
          <w:szCs w:val="22"/>
          <w:shd w:val="pct15" w:color="auto" w:fill="FFFFFF"/>
        </w:rPr>
        <w:t>國際段</w:t>
      </w:r>
      <w:r w:rsidRPr="004F3C64">
        <w:rPr>
          <w:rFonts w:ascii="微軟正黑體" w:eastAsia="微軟正黑體" w:hAnsi="微軟正黑體"/>
          <w:noProof/>
          <w:sz w:val="22"/>
          <w:szCs w:val="22"/>
          <w:shd w:val="pct15" w:color="auto" w:fill="FFFFFF"/>
        </w:rPr>
        <w:t>/</w:t>
      </w:r>
      <w:r w:rsidRPr="004F3C64">
        <w:rPr>
          <w:rFonts w:ascii="微軟正黑體" w:eastAsia="微軟正黑體" w:hAnsi="微軟正黑體" w:hint="eastAsia"/>
          <w:noProof/>
          <w:sz w:val="22"/>
          <w:szCs w:val="22"/>
          <w:shd w:val="pct15" w:color="auto" w:fill="FFFFFF"/>
        </w:rPr>
        <w:t>國內段</w:t>
      </w:r>
      <w:r w:rsidRPr="004F3C64">
        <w:rPr>
          <w:rFonts w:ascii="微軟正黑體" w:eastAsia="微軟正黑體" w:hAnsi="微軟正黑體"/>
          <w:noProof/>
          <w:sz w:val="22"/>
          <w:szCs w:val="22"/>
          <w:shd w:val="pct15" w:color="auto" w:fill="FFFFFF"/>
        </w:rPr>
        <w:t>)</w:t>
      </w:r>
      <w:r w:rsidRPr="004F3C64">
        <w:rPr>
          <w:rFonts w:ascii="微軟正黑體" w:eastAsia="微軟正黑體" w:hAnsi="微軟正黑體" w:hint="eastAsia"/>
          <w:noProof/>
          <w:sz w:val="22"/>
          <w:szCs w:val="22"/>
          <w:shd w:val="pct15" w:color="auto" w:fill="FFFFFF"/>
        </w:rPr>
        <w:t>亦不含機場稅及燃油附加費。</w:t>
      </w:r>
    </w:p>
    <w:p w14:paraId="130B0F61"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noProof/>
          <w:sz w:val="22"/>
          <w:szCs w:val="22"/>
        </w:rPr>
        <w:t>3.</w:t>
      </w:r>
      <w:r w:rsidRPr="004F3C64">
        <w:rPr>
          <w:rFonts w:ascii="微軟正黑體" w:eastAsia="微軟正黑體" w:hAnsi="微軟正黑體" w:hint="eastAsia"/>
          <w:noProof/>
          <w:sz w:val="22"/>
          <w:szCs w:val="22"/>
        </w:rPr>
        <w:t>報名請三日內繳付訂金</w:t>
      </w:r>
      <w:r w:rsidRPr="004F3C64">
        <w:rPr>
          <w:rFonts w:ascii="微軟正黑體" w:eastAsia="微軟正黑體" w:hAnsi="微軟正黑體" w:hint="eastAsia"/>
          <w:noProof/>
          <w:color w:val="FF0000"/>
          <w:sz w:val="22"/>
          <w:szCs w:val="22"/>
          <w:u w:val="single"/>
        </w:rPr>
        <w:t>(每人NT$</w:t>
      </w:r>
      <w:r w:rsidR="00292AD3" w:rsidRPr="004F3C64">
        <w:rPr>
          <w:rFonts w:ascii="微軟正黑體" w:eastAsia="微軟正黑體" w:hAnsi="微軟正黑體" w:hint="eastAsia"/>
          <w:noProof/>
          <w:color w:val="FF0000"/>
          <w:sz w:val="22"/>
          <w:szCs w:val="22"/>
          <w:u w:val="single"/>
        </w:rPr>
        <w:t>10</w:t>
      </w:r>
      <w:r w:rsidR="00CD2547" w:rsidRPr="004F3C64">
        <w:rPr>
          <w:rFonts w:ascii="微軟正黑體" w:eastAsia="微軟正黑體" w:hAnsi="微軟正黑體" w:hint="eastAsia"/>
          <w:noProof/>
          <w:color w:val="FF0000"/>
          <w:sz w:val="22"/>
          <w:szCs w:val="22"/>
          <w:u w:val="single"/>
        </w:rPr>
        <w:t>000</w:t>
      </w:r>
      <w:r w:rsidRPr="004F3C64">
        <w:rPr>
          <w:rFonts w:ascii="微軟正黑體" w:eastAsia="微軟正黑體" w:hAnsi="微軟正黑體"/>
          <w:noProof/>
          <w:color w:val="FF0000"/>
          <w:sz w:val="22"/>
          <w:szCs w:val="22"/>
          <w:u w:val="single"/>
        </w:rPr>
        <w:t xml:space="preserve"> </w:t>
      </w:r>
      <w:r w:rsidRPr="004F3C64">
        <w:rPr>
          <w:rFonts w:ascii="微軟正黑體" w:eastAsia="微軟正黑體" w:hAnsi="微軟正黑體" w:hint="eastAsia"/>
          <w:noProof/>
          <w:color w:val="FF0000"/>
          <w:sz w:val="22"/>
          <w:szCs w:val="22"/>
          <w:u w:val="single"/>
        </w:rPr>
        <w:t>元)</w:t>
      </w:r>
      <w:r w:rsidRPr="004F3C64">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2A59B1F7"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noProof/>
          <w:sz w:val="22"/>
          <w:szCs w:val="22"/>
        </w:rPr>
        <w:t>4.</w:t>
      </w:r>
      <w:r w:rsidRPr="004F3C64">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4E0D0D46"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noProof/>
          <w:sz w:val="22"/>
          <w:szCs w:val="22"/>
        </w:rPr>
        <w:t>5.</w:t>
      </w:r>
      <w:r w:rsidRPr="004F3C64">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4F3C64">
        <w:rPr>
          <w:rFonts w:ascii="微軟正黑體" w:eastAsia="微軟正黑體" w:hAnsi="微軟正黑體" w:hint="eastAsia"/>
          <w:noProof/>
          <w:sz w:val="22"/>
          <w:szCs w:val="22"/>
        </w:rPr>
        <w:t>因應航空公司團體作業規定，請旅客於出發前十天繳交護照正本予旅行社。</w:t>
      </w:r>
    </w:p>
    <w:p w14:paraId="65C30746" w14:textId="77777777" w:rsidR="0027182C" w:rsidRPr="004F3C64" w:rsidRDefault="0027182C" w:rsidP="004F3C64">
      <w:pPr>
        <w:widowControl/>
        <w:spacing w:line="0" w:lineRule="atLeast"/>
        <w:ind w:left="220" w:hangingChars="100" w:hanging="220"/>
        <w:mirrorIndents/>
        <w:rPr>
          <w:rFonts w:ascii="微軟正黑體" w:eastAsia="微軟正黑體" w:hAnsi="微軟正黑體"/>
          <w:w w:val="105"/>
          <w:sz w:val="22"/>
          <w:szCs w:val="22"/>
        </w:rPr>
      </w:pPr>
      <w:r w:rsidRPr="004F3C64">
        <w:rPr>
          <w:rFonts w:ascii="微軟正黑體" w:eastAsia="微軟正黑體" w:hAnsi="微軟正黑體" w:hint="eastAsia"/>
          <w:color w:val="FF0000"/>
          <w:sz w:val="22"/>
          <w:szCs w:val="22"/>
        </w:rPr>
        <w:t>6.若為包(加)班機行程，依包(加)班機航空公司作業條件，作業方式將不受國外旅遊定型化契約書中第二十七條規範，如旅客個人因素取消旅遊、變更日期或行程之履行，則訂金將不予退還。</w:t>
      </w:r>
      <w:r w:rsidRPr="004F3C64">
        <w:rPr>
          <w:rFonts w:ascii="微軟正黑體" w:eastAsia="微軟正黑體" w:hAnsi="微軟正黑體" w:hint="eastAsia"/>
          <w:color w:val="FF0000"/>
          <w:w w:val="105"/>
          <w:sz w:val="22"/>
          <w:szCs w:val="22"/>
        </w:rPr>
        <w:t>機票一經開立，無論使用與否皆無退票價值。</w:t>
      </w:r>
    </w:p>
    <w:p w14:paraId="05FB0843" w14:textId="77777777" w:rsidR="007872B7" w:rsidRPr="004F3C64" w:rsidRDefault="007872B7" w:rsidP="004F3C64">
      <w:pPr>
        <w:spacing w:line="0" w:lineRule="atLeast"/>
        <w:jc w:val="both"/>
        <w:rPr>
          <w:rFonts w:ascii="微軟正黑體" w:eastAsia="微軟正黑體" w:hAnsi="微軟正黑體"/>
          <w:b/>
          <w:noProof/>
          <w:color w:val="0070C0"/>
          <w:sz w:val="26"/>
          <w:szCs w:val="26"/>
        </w:rPr>
      </w:pPr>
      <w:r w:rsidRPr="004F3C64">
        <w:rPr>
          <w:rFonts w:ascii="微軟正黑體" w:eastAsia="微軟正黑體" w:hAnsi="微軟正黑體" w:hint="eastAsia"/>
          <w:b/>
          <w:noProof/>
          <w:color w:val="0070C0"/>
          <w:sz w:val="26"/>
          <w:szCs w:val="26"/>
        </w:rPr>
        <w:t>【特別提醒】</w:t>
      </w:r>
    </w:p>
    <w:p w14:paraId="0A78A12C" w14:textId="77777777" w:rsidR="007872B7" w:rsidRPr="004F3C64" w:rsidRDefault="007872B7" w:rsidP="004F3C64">
      <w:pPr>
        <w:spacing w:line="0" w:lineRule="atLeast"/>
        <w:ind w:left="220" w:hangingChars="100" w:hanging="220"/>
        <w:jc w:val="both"/>
        <w:rPr>
          <w:rFonts w:ascii="微軟正黑體" w:eastAsia="微軟正黑體" w:hAnsi="微軟正黑體"/>
          <w:color w:val="000000" w:themeColor="text1"/>
          <w:sz w:val="22"/>
          <w:szCs w:val="22"/>
        </w:rPr>
      </w:pPr>
      <w:r w:rsidRPr="004F3C64">
        <w:rPr>
          <w:rFonts w:ascii="微軟正黑體" w:eastAsia="微軟正黑體" w:hAnsi="微軟正黑體" w:hint="eastAsia"/>
          <w:sz w:val="22"/>
          <w:szCs w:val="22"/>
        </w:rPr>
        <w:t>1.</w:t>
      </w:r>
      <w:r w:rsidRPr="004F3C64">
        <w:rPr>
          <w:rFonts w:ascii="微軟正黑體" w:eastAsia="微軟正黑體" w:hAnsi="微軟正黑體" w:hint="eastAsia"/>
          <w:color w:val="FF0000"/>
          <w:sz w:val="22"/>
          <w:szCs w:val="22"/>
        </w:rPr>
        <w:t>本行程最低成團人數為</w:t>
      </w:r>
      <w:r w:rsidR="009C09D8" w:rsidRPr="004F3C64">
        <w:rPr>
          <w:rFonts w:ascii="微軟正黑體" w:eastAsia="微軟正黑體" w:hAnsi="微軟正黑體" w:hint="eastAsia"/>
          <w:color w:val="FF0000"/>
          <w:sz w:val="22"/>
          <w:szCs w:val="22"/>
        </w:rPr>
        <w:t>1</w:t>
      </w:r>
      <w:r w:rsidR="00CF5D1D" w:rsidRPr="004F3C64">
        <w:rPr>
          <w:rFonts w:ascii="微軟正黑體" w:eastAsia="微軟正黑體" w:hAnsi="微軟正黑體" w:hint="eastAsia"/>
          <w:color w:val="FF0000"/>
          <w:sz w:val="22"/>
          <w:szCs w:val="22"/>
        </w:rPr>
        <w:t>0</w:t>
      </w:r>
      <w:r w:rsidRPr="004F3C64">
        <w:rPr>
          <w:rFonts w:ascii="微軟正黑體" w:eastAsia="微軟正黑體" w:hAnsi="微軟正黑體" w:hint="eastAsia"/>
          <w:color w:val="FF0000"/>
          <w:sz w:val="22"/>
          <w:szCs w:val="22"/>
        </w:rPr>
        <w:t>人（含），最高團體人數為</w:t>
      </w:r>
      <w:r w:rsidRPr="004F3C64">
        <w:rPr>
          <w:rFonts w:ascii="微軟正黑體" w:eastAsia="微軟正黑體" w:hAnsi="微軟正黑體"/>
          <w:color w:val="FF0000"/>
          <w:sz w:val="22"/>
          <w:szCs w:val="22"/>
        </w:rPr>
        <w:t>40</w:t>
      </w:r>
      <w:r w:rsidRPr="004F3C64">
        <w:rPr>
          <w:rFonts w:ascii="微軟正黑體" w:eastAsia="微軟正黑體" w:hAnsi="微軟正黑體" w:hint="eastAsia"/>
          <w:color w:val="FF0000"/>
          <w:sz w:val="22"/>
          <w:szCs w:val="22"/>
        </w:rPr>
        <w:t>人（含）</w:t>
      </w:r>
      <w:r w:rsidRPr="004F3C64">
        <w:rPr>
          <w:rFonts w:ascii="微軟正黑體" w:eastAsia="微軟正黑體" w:hAnsi="微軟正黑體" w:hint="eastAsia"/>
          <w:sz w:val="22"/>
          <w:szCs w:val="22"/>
        </w:rPr>
        <w:t>，</w:t>
      </w:r>
      <w:r w:rsidRPr="004F3C64">
        <w:rPr>
          <w:rFonts w:ascii="微軟正黑體" w:eastAsia="微軟正黑體" w:hAnsi="微軟正黑體" w:hint="eastAsia"/>
          <w:color w:val="000000" w:themeColor="text1"/>
          <w:sz w:val="22"/>
          <w:szCs w:val="22"/>
        </w:rPr>
        <w:t>當地配備專業導遊解說行程，</w:t>
      </w:r>
      <w:r w:rsidRPr="004F3C64">
        <w:rPr>
          <w:rFonts w:ascii="微軟正黑體" w:eastAsia="微軟正黑體" w:hAnsi="微軟正黑體"/>
          <w:color w:val="000000" w:themeColor="text1"/>
          <w:sz w:val="22"/>
          <w:szCs w:val="22"/>
        </w:rPr>
        <w:t>1</w:t>
      </w:r>
      <w:r w:rsidRPr="004F3C64">
        <w:rPr>
          <w:rFonts w:ascii="微軟正黑體" w:eastAsia="微軟正黑體" w:hAnsi="微軟正黑體" w:hint="eastAsia"/>
          <w:color w:val="000000" w:themeColor="text1"/>
          <w:sz w:val="22"/>
          <w:szCs w:val="22"/>
        </w:rPr>
        <w:t>6人（含）以上另派台灣專業領隊隨團服務。請注意，本公司系統顯示之「可售」係指機位剩餘數量且將依航空公司供需或旅客取消而有增減變化，「可售」數量非最終成團人數。</w:t>
      </w:r>
    </w:p>
    <w:p w14:paraId="50CBDC9D"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2.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37DB65C0"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3.</w:t>
      </w:r>
      <w:r w:rsidRPr="004F3C64">
        <w:rPr>
          <w:rFonts w:ascii="微軟正黑體" w:eastAsia="微軟正黑體" w:hAnsi="微軟正黑體" w:hint="eastAsia"/>
          <w:b/>
          <w:noProof/>
          <w:sz w:val="22"/>
          <w:szCs w:val="22"/>
        </w:rPr>
        <w:t>【取消注意事項】</w:t>
      </w:r>
    </w:p>
    <w:p w14:paraId="76DB541C"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 個人因素取消：依照國外旅遊定型化契約書規定收取相關取消費用(票務、食宿、交通、作業金…等費用)，簽回團體取消同意書，方可退款。</w:t>
      </w:r>
    </w:p>
    <w:p w14:paraId="57369C73"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 xml:space="preserve">※ </w:t>
      </w:r>
      <w:r w:rsidRPr="004F3C64">
        <w:rPr>
          <w:rFonts w:ascii="微軟正黑體" w:eastAsia="微軟正黑體" w:hAnsi="微軟正黑體" w:hint="eastAsia"/>
          <w:b/>
          <w:noProof/>
          <w:sz w:val="22"/>
          <w:szCs w:val="22"/>
        </w:rPr>
        <w:t>退款方式將依旅客原付款方式退費</w:t>
      </w:r>
      <w:r w:rsidRPr="004F3C64">
        <w:rPr>
          <w:rFonts w:ascii="微軟正黑體" w:eastAsia="微軟正黑體" w:hAnsi="微軟正黑體" w:hint="eastAsia"/>
          <w:noProof/>
          <w:sz w:val="22"/>
          <w:szCs w:val="22"/>
        </w:rPr>
        <w:t>：</w:t>
      </w:r>
    </w:p>
    <w:p w14:paraId="651CBF5E"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 xml:space="preserve">◆ </w:t>
      </w:r>
      <w:r w:rsidRPr="004F3C64">
        <w:rPr>
          <w:rFonts w:ascii="微軟正黑體" w:eastAsia="微軟正黑體" w:hAnsi="微軟正黑體" w:hint="eastAsia"/>
          <w:b/>
          <w:noProof/>
          <w:sz w:val="22"/>
          <w:szCs w:val="22"/>
        </w:rPr>
        <w:t>信用卡退刷</w:t>
      </w:r>
      <w:r w:rsidRPr="004F3C64">
        <w:rPr>
          <w:rFonts w:ascii="微軟正黑體" w:eastAsia="微軟正黑體" w:hAnsi="微軟正黑體" w:hint="eastAsia"/>
          <w:noProof/>
          <w:sz w:val="22"/>
          <w:szCs w:val="22"/>
        </w:rPr>
        <w:t>：退刷至原刷卡信用卡，各家銀行作業時間不同，約7-10個工作天。</w:t>
      </w:r>
    </w:p>
    <w:p w14:paraId="1AE65FF4"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 xml:space="preserve">◆ </w:t>
      </w:r>
      <w:r w:rsidRPr="004F3C64">
        <w:rPr>
          <w:rFonts w:ascii="微軟正黑體" w:eastAsia="微軟正黑體" w:hAnsi="微軟正黑體" w:hint="eastAsia"/>
          <w:b/>
          <w:noProof/>
          <w:sz w:val="22"/>
          <w:szCs w:val="22"/>
        </w:rPr>
        <w:t>匯款退款</w:t>
      </w:r>
      <w:r w:rsidRPr="004F3C64">
        <w:rPr>
          <w:rFonts w:ascii="微軟正黑體" w:eastAsia="微軟正黑體" w:hAnsi="微軟正黑體" w:hint="eastAsia"/>
          <w:noProof/>
          <w:sz w:val="22"/>
          <w:szCs w:val="22"/>
        </w:rPr>
        <w:t>：匯款返還至原匯款帳號，請提供帳戶資料影本，約2-3個工作天。</w:t>
      </w:r>
    </w:p>
    <w:p w14:paraId="12FBCF36"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 xml:space="preserve">◆ </w:t>
      </w:r>
      <w:r w:rsidRPr="004F3C64">
        <w:rPr>
          <w:rFonts w:ascii="微軟正黑體" w:eastAsia="微軟正黑體" w:hAnsi="微軟正黑體" w:hint="eastAsia"/>
          <w:b/>
          <w:noProof/>
          <w:sz w:val="22"/>
          <w:szCs w:val="22"/>
        </w:rPr>
        <w:t>現金退款</w:t>
      </w:r>
      <w:r w:rsidRPr="004F3C64">
        <w:rPr>
          <w:rFonts w:ascii="微軟正黑體" w:eastAsia="微軟正黑體" w:hAnsi="微軟正黑體" w:hint="eastAsia"/>
          <w:noProof/>
          <w:sz w:val="22"/>
          <w:szCs w:val="22"/>
        </w:rPr>
        <w:t>：現金繳付團費或訂金，繳款本人須至公司辦理，因需核對帳務資料，約3個工作天。</w:t>
      </w:r>
    </w:p>
    <w:p w14:paraId="61490D9A"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4.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4A9BB59F"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5.為顧及消費者旅遊安全，並為維護團體旅遊品質與行程順暢，本行程恕無法接受行動不便或年滿70歲以上之貴賓單獨報名；</w:t>
      </w:r>
      <w:r w:rsidRPr="004F3C64">
        <w:rPr>
          <w:rFonts w:ascii="微軟正黑體" w:eastAsia="微軟正黑體" w:hAnsi="微軟正黑體" w:hint="eastAsia"/>
          <w:noProof/>
          <w:color w:val="FF0000"/>
          <w:sz w:val="22"/>
          <w:szCs w:val="22"/>
        </w:rPr>
        <w:t>如有行動不便或年滿70歲以上之貴賓欲參與本團體行程</w:t>
      </w:r>
      <w:r w:rsidRPr="004F3C64">
        <w:rPr>
          <w:rFonts w:ascii="微軟正黑體" w:eastAsia="微軟正黑體" w:hAnsi="微軟正黑體" w:hint="eastAsia"/>
          <w:noProof/>
          <w:sz w:val="22"/>
          <w:szCs w:val="22"/>
        </w:rPr>
        <w:t>，必須至少有一位以上可相互照料之同行家人或友人一同參團，且經雙方確認後，確實並無不適於參加本團體行程之虞者，方可接受報名，感謝您的配合。</w:t>
      </w:r>
    </w:p>
    <w:p w14:paraId="52936516" w14:textId="77777777" w:rsidR="007872B7" w:rsidRPr="004F3C64" w:rsidRDefault="007872B7" w:rsidP="004F3C64">
      <w:pPr>
        <w:spacing w:line="0" w:lineRule="atLeast"/>
        <w:ind w:left="220" w:hangingChars="100" w:hanging="220"/>
        <w:jc w:val="both"/>
        <w:rPr>
          <w:rFonts w:ascii="微軟正黑體" w:eastAsia="微軟正黑體" w:hAnsi="微軟正黑體"/>
          <w:noProof/>
          <w:sz w:val="22"/>
          <w:szCs w:val="22"/>
        </w:rPr>
      </w:pPr>
      <w:r w:rsidRPr="004F3C64">
        <w:rPr>
          <w:rFonts w:ascii="微軟正黑體" w:eastAsia="微軟正黑體" w:hAnsi="微軟正黑體" w:hint="eastAsia"/>
          <w:noProof/>
          <w:sz w:val="22"/>
          <w:szCs w:val="22"/>
        </w:rPr>
        <w:t>6.若您未報名或報名超過繳付訂金期限者，本公司保留因匯率、燃油附加費、更改活動辦法等因素造成之調整售價的權利且恕不另行公告，敬請見諒。</w:t>
      </w:r>
    </w:p>
    <w:p w14:paraId="7B99CC0A" w14:textId="18AE444D" w:rsidR="007872B7" w:rsidRPr="004F3C64" w:rsidRDefault="007872B7" w:rsidP="004F3C64">
      <w:pPr>
        <w:spacing w:line="0" w:lineRule="atLeast"/>
        <w:ind w:left="220" w:hangingChars="100" w:hanging="220"/>
        <w:rPr>
          <w:rFonts w:ascii="微軟正黑體" w:eastAsia="微軟正黑體" w:hAnsi="微軟正黑體"/>
          <w:b/>
          <w:noProof/>
          <w:color w:val="FF0000"/>
          <w:sz w:val="22"/>
          <w:szCs w:val="22"/>
        </w:rPr>
      </w:pPr>
      <w:r w:rsidRPr="004F3C64">
        <w:rPr>
          <w:rFonts w:ascii="微軟正黑體" w:eastAsia="微軟正黑體" w:hAnsi="微軟正黑體"/>
          <w:b/>
          <w:noProof/>
          <w:color w:val="FF0000"/>
          <w:sz w:val="22"/>
          <w:szCs w:val="22"/>
        </w:rPr>
        <w:t>7.參團旅客因確診新型冠狀病毒者:不可歸責於雙方當事人之事由，依國外旅遊定型化契約規定解除契約，旅行業應提出已代繳之行政規費或已支付之必要費用的單據，經核實扣除後，解除之一方另補償旅遊費用百分之五。</w:t>
      </w:r>
    </w:p>
    <w:p w14:paraId="56358DAC" w14:textId="77777777" w:rsidR="007872B7" w:rsidRPr="004F3C64" w:rsidRDefault="000761D7" w:rsidP="004F3C64">
      <w:pPr>
        <w:adjustRightInd w:val="0"/>
        <w:snapToGrid w:val="0"/>
        <w:spacing w:line="0" w:lineRule="atLeast"/>
        <w:ind w:left="220" w:hangingChars="100" w:hanging="220"/>
        <w:rPr>
          <w:rFonts w:ascii="微軟正黑體" w:eastAsia="微軟正黑體" w:hAnsi="微軟正黑體"/>
          <w:noProof/>
          <w:sz w:val="22"/>
          <w:szCs w:val="22"/>
        </w:rPr>
      </w:pPr>
      <w:r w:rsidRPr="004F3C64">
        <w:rPr>
          <w:noProof/>
          <w:sz w:val="22"/>
          <w:szCs w:val="22"/>
          <w14:ligatures w14:val="standardContextual"/>
        </w:rPr>
        <w:drawing>
          <wp:inline distT="0" distB="0" distL="0" distR="0" wp14:anchorId="2499CB0B" wp14:editId="39561833">
            <wp:extent cx="2435357" cy="466345"/>
            <wp:effectExtent l="0" t="0" r="0" b="0"/>
            <wp:docPr id="1329746801" name="圖片 1329746801"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46801" name="圖片 1329746801" descr="一張含有 文字, 字型, 標誌, 螢幕擷取畫面 的圖片&#10;&#10;自動產生的描述"/>
                    <pic:cNvPicPr/>
                  </pic:nvPicPr>
                  <pic:blipFill>
                    <a:blip r:embed="rId1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5F88EB01" w14:textId="77777777" w:rsidR="007872B7" w:rsidRPr="004F3C64" w:rsidRDefault="007872B7" w:rsidP="004F3C64">
      <w:pPr>
        <w:spacing w:line="0" w:lineRule="atLeast"/>
        <w:rPr>
          <w:rFonts w:ascii="微軟正黑體" w:eastAsia="微軟正黑體" w:hAnsi="微軟正黑體"/>
          <w:sz w:val="22"/>
          <w:szCs w:val="22"/>
        </w:rPr>
      </w:pPr>
      <w:r w:rsidRPr="004F3C64">
        <w:rPr>
          <w:rFonts w:ascii="微軟正黑體" w:eastAsia="微軟正黑體" w:hAnsi="微軟正黑體" w:hint="eastAsia"/>
          <w:sz w:val="22"/>
          <w:szCs w:val="22"/>
        </w:rPr>
        <w:t xml:space="preserve">1.正確入越日期                                 2.護照影本（效期六個月以上）  </w:t>
      </w:r>
    </w:p>
    <w:p w14:paraId="22AC784E" w14:textId="77777777" w:rsidR="007872B7" w:rsidRPr="004F3C64" w:rsidRDefault="007872B7" w:rsidP="004F3C64">
      <w:pPr>
        <w:spacing w:line="0" w:lineRule="atLeast"/>
        <w:ind w:left="142" w:hanging="142"/>
        <w:rPr>
          <w:rFonts w:ascii="微軟正黑體" w:eastAsia="微軟正黑體" w:hAnsi="微軟正黑體"/>
          <w:sz w:val="22"/>
          <w:szCs w:val="22"/>
        </w:rPr>
      </w:pPr>
      <w:r w:rsidRPr="004F3C64">
        <w:rPr>
          <w:rFonts w:ascii="微軟正黑體" w:eastAsia="微軟正黑體" w:hAnsi="微軟正黑體" w:hint="eastAsia"/>
          <w:sz w:val="22"/>
          <w:szCs w:val="22"/>
        </w:rPr>
        <w:t>3.兩吋彩色白底照片2張(請在照片背面寫上姓名)    4.單次越南落地簽證工作天5天</w:t>
      </w:r>
    </w:p>
    <w:p w14:paraId="4D90143D" w14:textId="77777777" w:rsidR="007872B7" w:rsidRPr="004F3C64" w:rsidRDefault="007872B7" w:rsidP="004F3C64">
      <w:pPr>
        <w:spacing w:line="0" w:lineRule="atLeast"/>
        <w:ind w:left="142" w:hanging="142"/>
        <w:rPr>
          <w:rFonts w:ascii="微軟正黑體" w:eastAsia="微軟正黑體" w:hAnsi="微軟正黑體"/>
          <w:sz w:val="22"/>
          <w:szCs w:val="22"/>
        </w:rPr>
      </w:pPr>
      <w:r w:rsidRPr="004F3C64">
        <w:rPr>
          <w:rFonts w:ascii="微軟正黑體" w:eastAsia="微軟正黑體" w:hAnsi="微軟正黑體" w:hint="eastAsia"/>
          <w:sz w:val="22"/>
          <w:szCs w:val="22"/>
        </w:rPr>
        <w:t>5.關於</w:t>
      </w:r>
      <w:r w:rsidRPr="004F3C64">
        <w:rPr>
          <w:rFonts w:ascii="微軟正黑體" w:eastAsia="微軟正黑體" w:hAnsi="微軟正黑體" w:hint="eastAsia"/>
          <w:color w:val="FF0000"/>
          <w:sz w:val="22"/>
          <w:szCs w:val="22"/>
        </w:rPr>
        <w:t>14歲以下的旅客</w:t>
      </w:r>
      <w:r w:rsidRPr="004F3C64">
        <w:rPr>
          <w:rFonts w:ascii="微軟正黑體" w:eastAsia="微軟正黑體" w:hAnsi="微軟正黑體" w:hint="eastAsia"/>
          <w:sz w:val="22"/>
          <w:szCs w:val="22"/>
        </w:rPr>
        <w:t>入境越南相關規定說明：</w:t>
      </w:r>
    </w:p>
    <w:p w14:paraId="2B654213" w14:textId="77777777" w:rsidR="007872B7" w:rsidRPr="004F3C64" w:rsidRDefault="007872B7" w:rsidP="004F3C64">
      <w:pPr>
        <w:spacing w:line="0" w:lineRule="atLeast"/>
        <w:ind w:left="142" w:hanging="142"/>
        <w:rPr>
          <w:rFonts w:ascii="微軟正黑體" w:eastAsia="微軟正黑體" w:hAnsi="微軟正黑體"/>
          <w:sz w:val="22"/>
          <w:szCs w:val="22"/>
        </w:rPr>
      </w:pPr>
      <w:r w:rsidRPr="004F3C64">
        <w:rPr>
          <w:rStyle w:val="aa"/>
          <w:rFonts w:ascii="微軟正黑體" w:eastAsia="微軟正黑體" w:hAnsi="微軟正黑體" w:hint="eastAsia"/>
          <w:sz w:val="22"/>
          <w:szCs w:val="22"/>
        </w:rPr>
        <w:t>※</w:t>
      </w:r>
      <w:r w:rsidRPr="004F3C64">
        <w:rPr>
          <w:rFonts w:ascii="微軟正黑體" w:eastAsia="微軟正黑體" w:hAnsi="微軟正黑體" w:hint="eastAsia"/>
          <w:sz w:val="22"/>
          <w:szCs w:val="22"/>
        </w:rPr>
        <w:t>持非越南護照14歲以下者，必須與父母、法定監護人或經法定監護人授權之保護人一起入境越南。</w:t>
      </w:r>
    </w:p>
    <w:p w14:paraId="66A4AB8A" w14:textId="77777777" w:rsidR="007872B7" w:rsidRPr="004F3C64" w:rsidRDefault="007872B7" w:rsidP="004F3C64">
      <w:pPr>
        <w:spacing w:line="0" w:lineRule="atLeast"/>
        <w:ind w:left="142" w:hanging="142"/>
        <w:rPr>
          <w:rFonts w:ascii="微軟正黑體" w:eastAsia="微軟正黑體" w:hAnsi="微軟正黑體"/>
          <w:sz w:val="22"/>
          <w:szCs w:val="22"/>
        </w:rPr>
      </w:pPr>
      <w:r w:rsidRPr="004F3C64">
        <w:rPr>
          <w:rStyle w:val="aa"/>
          <w:rFonts w:ascii="微軟正黑體" w:eastAsia="微軟正黑體" w:hAnsi="微軟正黑體" w:hint="eastAsia"/>
          <w:sz w:val="22"/>
          <w:szCs w:val="22"/>
        </w:rPr>
        <w:t>※</w:t>
      </w:r>
      <w:r w:rsidRPr="004F3C64">
        <w:rPr>
          <w:rFonts w:ascii="微軟正黑體" w:eastAsia="微軟正黑體" w:hAnsi="微軟正黑體" w:hint="eastAsia"/>
          <w:sz w:val="22"/>
          <w:szCs w:val="22"/>
        </w:rPr>
        <w:t>經法定監護人授權之保護人：旅客須先至越南駐台辦事處申辦相關手續。</w:t>
      </w:r>
    </w:p>
    <w:p w14:paraId="5655C8C3" w14:textId="77777777" w:rsidR="007872B7" w:rsidRPr="004F3C64" w:rsidRDefault="007872B7" w:rsidP="004F3C64">
      <w:pPr>
        <w:spacing w:line="0" w:lineRule="atLeast"/>
        <w:ind w:left="284" w:hanging="284"/>
        <w:rPr>
          <w:rFonts w:ascii="微軟正黑體" w:eastAsia="微軟正黑體" w:hAnsi="微軟正黑體"/>
          <w:sz w:val="22"/>
          <w:szCs w:val="22"/>
        </w:rPr>
      </w:pPr>
      <w:r w:rsidRPr="004F3C64">
        <w:rPr>
          <w:rFonts w:ascii="微軟正黑體" w:eastAsia="微軟正黑體" w:hAnsi="微軟正黑體" w:hint="eastAsia"/>
          <w:sz w:val="22"/>
          <w:szCs w:val="22"/>
        </w:rPr>
        <w:t>6.本行程所載之護照、簽證相關規定，</w:t>
      </w:r>
      <w:r w:rsidRPr="004F3C64">
        <w:rPr>
          <w:rFonts w:ascii="微軟正黑體" w:eastAsia="微軟正黑體" w:hAnsi="微軟正黑體" w:hint="eastAsia"/>
          <w:color w:val="FF0000"/>
          <w:sz w:val="22"/>
          <w:szCs w:val="22"/>
        </w:rPr>
        <w:t>對象均為持中華民國護照之旅客</w:t>
      </w:r>
      <w:r w:rsidRPr="004F3C64">
        <w:rPr>
          <w:rFonts w:ascii="微軟正黑體" w:eastAsia="微軟正黑體" w:hAnsi="微軟正黑體" w:hint="eastAsia"/>
          <w:sz w:val="22"/>
          <w:szCs w:val="22"/>
        </w:rPr>
        <w:t>，若您擁有雙重國籍或持他國護照，請先自行查明相關規定，報名時並請告知您的服務人員。</w:t>
      </w:r>
    </w:p>
    <w:p w14:paraId="3403D5CE" w14:textId="77777777" w:rsidR="007872B7" w:rsidRPr="004F3C64" w:rsidRDefault="007872B7" w:rsidP="004F3C64">
      <w:pPr>
        <w:spacing w:line="0" w:lineRule="atLeast"/>
        <w:ind w:left="284" w:hanging="284"/>
        <w:jc w:val="both"/>
        <w:rPr>
          <w:rStyle w:val="aa"/>
          <w:rFonts w:ascii="微軟正黑體" w:eastAsia="微軟正黑體" w:hAnsi="微軟正黑體"/>
          <w:b w:val="0"/>
          <w:sz w:val="22"/>
          <w:szCs w:val="22"/>
        </w:rPr>
      </w:pPr>
      <w:r w:rsidRPr="004F3C64">
        <w:rPr>
          <w:rStyle w:val="aa"/>
          <w:rFonts w:ascii="微軟正黑體" w:eastAsia="微軟正黑體" w:hAnsi="微軟正黑體" w:hint="eastAsia"/>
          <w:sz w:val="22"/>
          <w:szCs w:val="22"/>
        </w:rPr>
        <w:t>※持以下國家護照可免辦越南簽證：印尼、新加坡、泰國、馬來西亞、日本，除此之外一律都要辦越簽。</w:t>
      </w:r>
    </w:p>
    <w:p w14:paraId="122E0812" w14:textId="77777777" w:rsidR="007872B7" w:rsidRPr="004F3C64" w:rsidRDefault="007872B7" w:rsidP="004F3C64">
      <w:pPr>
        <w:spacing w:line="0" w:lineRule="atLeast"/>
        <w:ind w:left="260" w:hangingChars="118" w:hanging="260"/>
        <w:jc w:val="both"/>
        <w:rPr>
          <w:rStyle w:val="aa"/>
          <w:rFonts w:ascii="微軟正黑體" w:eastAsia="微軟正黑體" w:hAnsi="微軟正黑體"/>
          <w:b w:val="0"/>
          <w:sz w:val="22"/>
          <w:szCs w:val="22"/>
        </w:rPr>
      </w:pPr>
      <w:r w:rsidRPr="004F3C64">
        <w:rPr>
          <w:rStyle w:val="aa"/>
          <w:rFonts w:ascii="微軟正黑體" w:eastAsia="微軟正黑體" w:hAnsi="微軟正黑體" w:hint="eastAsia"/>
          <w:sz w:val="22"/>
          <w:szCs w:val="22"/>
        </w:rPr>
        <w:t xml:space="preserve">※持外籍護照《例：美國、加拿大、澳洲、香港等》之外籍人士入境越南，需準備：護照正本效期６個月以上《一定要正本》、彩色白底２吋相片兩張，相關資料請與洽辦業務人員再行確認。 </w:t>
      </w:r>
    </w:p>
    <w:p w14:paraId="0AF851EA" w14:textId="77777777" w:rsidR="007872B7" w:rsidRDefault="007872B7" w:rsidP="004F3C64">
      <w:pPr>
        <w:spacing w:line="0" w:lineRule="atLeast"/>
        <w:ind w:left="260" w:hangingChars="118" w:hanging="260"/>
        <w:jc w:val="both"/>
        <w:rPr>
          <w:rStyle w:val="aa"/>
          <w:rFonts w:ascii="微軟正黑體" w:eastAsia="微軟正黑體" w:hAnsi="微軟正黑體"/>
          <w:color w:val="FF0000"/>
          <w:sz w:val="22"/>
          <w:szCs w:val="22"/>
        </w:rPr>
      </w:pPr>
      <w:r w:rsidRPr="004F3C64">
        <w:rPr>
          <w:rStyle w:val="aa"/>
          <w:rFonts w:ascii="微軟正黑體" w:eastAsia="微軟正黑體" w:hAnsi="微軟正黑體" w:hint="eastAsia"/>
          <w:color w:val="FF0000"/>
          <w:sz w:val="22"/>
          <w:szCs w:val="22"/>
        </w:rPr>
        <w:t>※越南不承認雙重國籍，進出台灣與越南全部都要使用同一本護照，強烈建議凡持多國護照之旅客，請一律以單一護照出入境台灣及越南；否則入境越南或遭遣返，概由旅客負全責。</w:t>
      </w:r>
    </w:p>
    <w:p w14:paraId="519713B9" w14:textId="77777777" w:rsidR="004F3C64" w:rsidRPr="004F3C64" w:rsidRDefault="004F3C64" w:rsidP="004F3C64">
      <w:pPr>
        <w:spacing w:line="0" w:lineRule="atLeast"/>
        <w:ind w:left="260" w:hangingChars="118" w:hanging="260"/>
        <w:jc w:val="both"/>
        <w:rPr>
          <w:rStyle w:val="aa"/>
          <w:rFonts w:ascii="微軟正黑體" w:eastAsia="微軟正黑體" w:hAnsi="微軟正黑體" w:hint="eastAsia"/>
          <w:color w:val="FF0000"/>
          <w:sz w:val="22"/>
          <w:szCs w:val="22"/>
        </w:rPr>
      </w:pPr>
    </w:p>
    <w:p w14:paraId="736B3A66" w14:textId="77777777" w:rsidR="007872B7" w:rsidRPr="004F3C64" w:rsidRDefault="000761D7" w:rsidP="004F3C64">
      <w:pPr>
        <w:spacing w:line="0" w:lineRule="atLeast"/>
        <w:rPr>
          <w:rFonts w:ascii="微軟正黑體" w:eastAsia="微軟正黑體" w:hAnsi="微軟正黑體"/>
          <w:color w:val="0000FF"/>
          <w:sz w:val="22"/>
          <w:szCs w:val="22"/>
        </w:rPr>
      </w:pPr>
      <w:r w:rsidRPr="004F3C64">
        <w:rPr>
          <w:noProof/>
          <w:sz w:val="22"/>
          <w:szCs w:val="22"/>
          <w14:ligatures w14:val="standardContextual"/>
        </w:rPr>
        <w:drawing>
          <wp:inline distT="0" distB="0" distL="0" distR="0" wp14:anchorId="50D3C178" wp14:editId="5F4D7388">
            <wp:extent cx="2435357" cy="469393"/>
            <wp:effectExtent l="0" t="0" r="0" b="6985"/>
            <wp:docPr id="377121352" name="圖片 377121352"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21352" name="圖片 377121352" descr="一張含有 文字, 字型, 螢幕擷取畫面, 標誌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73AC4453" w14:textId="77777777" w:rsidR="007872B7" w:rsidRPr="004F3C64" w:rsidRDefault="007872B7" w:rsidP="004F3C64">
      <w:pPr>
        <w:adjustRightInd w:val="0"/>
        <w:snapToGrid w:val="0"/>
        <w:spacing w:line="0" w:lineRule="atLeast"/>
        <w:rPr>
          <w:rFonts w:ascii="微軟正黑體" w:eastAsia="微軟正黑體" w:hAnsi="微軟正黑體"/>
          <w:sz w:val="22"/>
          <w:szCs w:val="22"/>
        </w:rPr>
      </w:pPr>
      <w:r w:rsidRPr="004F3C64">
        <w:rPr>
          <w:rFonts w:ascii="微軟正黑體" w:eastAsia="微軟正黑體" w:hAnsi="微軟正黑體" w:hint="eastAsia"/>
          <w:sz w:val="22"/>
          <w:szCs w:val="22"/>
        </w:rPr>
        <w:t xml:space="preserve">床頭小費：每間房每晚20,000越盾      行李小費：每件行李每次20,000越盾 </w:t>
      </w:r>
    </w:p>
    <w:p w14:paraId="32C62C4C" w14:textId="77777777" w:rsidR="007872B7" w:rsidRPr="004F3C64" w:rsidRDefault="007872B7" w:rsidP="004F3C64">
      <w:pPr>
        <w:spacing w:line="0" w:lineRule="atLeast"/>
        <w:jc w:val="both"/>
        <w:rPr>
          <w:rFonts w:ascii="微軟正黑體" w:eastAsia="微軟正黑體" w:hAnsi="微軟正黑體"/>
          <w:color w:val="000000"/>
          <w:sz w:val="22"/>
          <w:szCs w:val="22"/>
        </w:rPr>
      </w:pPr>
      <w:r w:rsidRPr="004F3C64">
        <w:rPr>
          <w:rFonts w:ascii="微軟正黑體" w:eastAsia="微軟正黑體" w:hAnsi="微軟正黑體" w:hint="eastAsia"/>
          <w:color w:val="000000"/>
          <w:sz w:val="22"/>
          <w:szCs w:val="22"/>
        </w:rPr>
        <w:t xml:space="preserve">三輪車車伕：每人20,000越盾   </w:t>
      </w:r>
      <w:r w:rsidR="00F24526" w:rsidRPr="004F3C64">
        <w:rPr>
          <w:rFonts w:ascii="微軟正黑體" w:eastAsia="微軟正黑體" w:hAnsi="微軟正黑體" w:hint="eastAsia"/>
          <w:color w:val="000000"/>
          <w:sz w:val="22"/>
          <w:szCs w:val="22"/>
        </w:rPr>
        <w:t xml:space="preserve">       </w:t>
      </w:r>
      <w:r w:rsidRPr="004F3C64">
        <w:rPr>
          <w:rFonts w:ascii="微軟正黑體" w:eastAsia="微軟正黑體" w:hAnsi="微軟正黑體" w:hint="eastAsia"/>
          <w:color w:val="000000"/>
          <w:sz w:val="22"/>
          <w:szCs w:val="22"/>
        </w:rPr>
        <w:t>迦南島桶船：每人20000越盾</w:t>
      </w:r>
    </w:p>
    <w:p w14:paraId="779E3B18" w14:textId="77777777" w:rsidR="007872B7" w:rsidRPr="004F3C64" w:rsidRDefault="007872B7" w:rsidP="004F3C64">
      <w:pPr>
        <w:spacing w:line="0" w:lineRule="atLeast"/>
        <w:rPr>
          <w:rFonts w:ascii="微軟正黑體" w:eastAsia="微軟正黑體" w:hAnsi="微軟正黑體"/>
          <w:color w:val="000000"/>
          <w:sz w:val="22"/>
          <w:szCs w:val="22"/>
        </w:rPr>
      </w:pPr>
      <w:r w:rsidRPr="004F3C64">
        <w:rPr>
          <w:rFonts w:ascii="微軟正黑體" w:eastAsia="微軟正黑體" w:hAnsi="微軟正黑體"/>
          <w:color w:val="000000"/>
          <w:sz w:val="22"/>
          <w:szCs w:val="22"/>
        </w:rPr>
        <w:t>按摩小費：您可視按摩師的服務品質彈性給予，建議每人(60分鐘 100台幣 &amp; 90~100分鐘 5美金)。</w:t>
      </w:r>
    </w:p>
    <w:p w14:paraId="0C4DFF9C" w14:textId="7035458D" w:rsidR="007872B7" w:rsidRDefault="007872B7" w:rsidP="004F3C64">
      <w:pPr>
        <w:spacing w:line="0" w:lineRule="atLeast"/>
        <w:jc w:val="both"/>
        <w:rPr>
          <w:rFonts w:ascii="微軟正黑體" w:eastAsia="微軟正黑體" w:hAnsi="微軟正黑體"/>
          <w:b/>
          <w:color w:val="FF0000"/>
          <w:sz w:val="22"/>
          <w:szCs w:val="22"/>
        </w:rPr>
      </w:pPr>
      <w:r w:rsidRPr="004F3C64">
        <w:rPr>
          <w:rFonts w:ascii="微軟正黑體" w:eastAsia="微軟正黑體" w:hAnsi="微軟正黑體" w:hint="eastAsia"/>
          <w:b/>
          <w:color w:val="FF0000"/>
          <w:sz w:val="22"/>
          <w:szCs w:val="22"/>
        </w:rPr>
        <w:t>※</w:t>
      </w:r>
      <w:r w:rsidRPr="004F3C64">
        <w:rPr>
          <w:rFonts w:ascii="微軟正黑體" w:eastAsia="微軟正黑體" w:hAnsi="微軟正黑體"/>
          <w:b/>
          <w:color w:val="FF0000"/>
          <w:sz w:val="22"/>
          <w:szCs w:val="22"/>
        </w:rPr>
        <w:t>本行程不論派遣領隊與否，小費部份均建議每人每天小費新台幣300元，</w:t>
      </w:r>
      <w:r w:rsidR="00301438" w:rsidRPr="004F3C64">
        <w:rPr>
          <w:rFonts w:ascii="微軟正黑體" w:eastAsia="微軟正黑體" w:hAnsi="微軟正黑體" w:hint="eastAsia"/>
          <w:b/>
          <w:color w:val="FF0000"/>
          <w:sz w:val="22"/>
          <w:szCs w:val="22"/>
        </w:rPr>
        <w:t>五</w:t>
      </w:r>
      <w:r w:rsidRPr="004F3C64">
        <w:rPr>
          <w:rFonts w:ascii="微軟正黑體" w:eastAsia="微軟正黑體" w:hAnsi="微軟正黑體"/>
          <w:b/>
          <w:color w:val="FF0000"/>
          <w:sz w:val="22"/>
          <w:szCs w:val="22"/>
        </w:rPr>
        <w:t>天新台幣1</w:t>
      </w:r>
      <w:r w:rsidR="00301438" w:rsidRPr="004F3C64">
        <w:rPr>
          <w:rFonts w:ascii="微軟正黑體" w:eastAsia="微軟正黑體" w:hAnsi="微軟正黑體" w:hint="eastAsia"/>
          <w:b/>
          <w:color w:val="FF0000"/>
          <w:sz w:val="22"/>
          <w:szCs w:val="22"/>
        </w:rPr>
        <w:t>5</w:t>
      </w:r>
      <w:r w:rsidRPr="004F3C64">
        <w:rPr>
          <w:rFonts w:ascii="微軟正黑體" w:eastAsia="微軟正黑體" w:hAnsi="微軟正黑體"/>
          <w:b/>
          <w:color w:val="FF0000"/>
          <w:sz w:val="22"/>
          <w:szCs w:val="22"/>
        </w:rPr>
        <w:t>00元</w:t>
      </w:r>
    </w:p>
    <w:p w14:paraId="4698D522" w14:textId="77777777" w:rsidR="004F3C64" w:rsidRPr="004F3C64" w:rsidRDefault="004F3C64" w:rsidP="004F3C64">
      <w:pPr>
        <w:spacing w:line="0" w:lineRule="atLeast"/>
        <w:jc w:val="both"/>
        <w:rPr>
          <w:rFonts w:ascii="微軟正黑體" w:eastAsia="微軟正黑體" w:hAnsi="微軟正黑體"/>
          <w:b/>
          <w:color w:val="FF0000"/>
          <w:sz w:val="22"/>
          <w:szCs w:val="22"/>
        </w:rPr>
      </w:pPr>
    </w:p>
    <w:p w14:paraId="2753A8C3" w14:textId="77777777" w:rsidR="00E9321F" w:rsidRPr="004F3C64" w:rsidRDefault="000761D7" w:rsidP="004F3C64">
      <w:pPr>
        <w:spacing w:line="0" w:lineRule="atLeast"/>
        <w:jc w:val="both"/>
        <w:rPr>
          <w:rFonts w:ascii="微軟正黑體" w:eastAsia="微軟正黑體" w:hAnsi="微軟正黑體"/>
          <w:b/>
          <w:bCs/>
          <w:noProof/>
          <w:color w:val="FF0000"/>
          <w:spacing w:val="2"/>
          <w:kern w:val="0"/>
          <w:sz w:val="22"/>
          <w:szCs w:val="22"/>
        </w:rPr>
      </w:pPr>
      <w:r w:rsidRPr="004F3C64">
        <w:rPr>
          <w:noProof/>
          <w:sz w:val="22"/>
          <w:szCs w:val="22"/>
          <w14:ligatures w14:val="standardContextual"/>
        </w:rPr>
        <w:drawing>
          <wp:inline distT="0" distB="0" distL="0" distR="0" wp14:anchorId="53806010" wp14:editId="45EE3AAA">
            <wp:extent cx="1943100" cy="466725"/>
            <wp:effectExtent l="0" t="0" r="0" b="9525"/>
            <wp:docPr id="911850859" name="圖片 911850859"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50859" name="圖片 911850859" descr="一張含有 文字, 字型, 螢幕擷取畫面, 圖形 的圖片&#10;&#10;自動產生的描述"/>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54208" cy="469393"/>
                    </a:xfrm>
                    <a:prstGeom prst="rect">
                      <a:avLst/>
                    </a:prstGeom>
                    <a:ln>
                      <a:noFill/>
                    </a:ln>
                    <a:extLst>
                      <a:ext uri="{53640926-AAD7-44D8-BBD7-CCE9431645EC}">
                        <a14:shadowObscured xmlns:a14="http://schemas.microsoft.com/office/drawing/2010/main"/>
                      </a:ext>
                    </a:extLst>
                  </pic:spPr>
                </pic:pic>
              </a:graphicData>
            </a:graphic>
          </wp:inline>
        </w:drawing>
      </w:r>
    </w:p>
    <w:p w14:paraId="4F7E174E" w14:textId="77777777" w:rsidR="00E9321F" w:rsidRPr="004F3C64" w:rsidRDefault="00E9321F" w:rsidP="004F3C64">
      <w:pPr>
        <w:spacing w:line="0" w:lineRule="atLeast"/>
        <w:jc w:val="both"/>
        <w:rPr>
          <w:rFonts w:ascii="微軟正黑體" w:eastAsia="微軟正黑體" w:hAnsi="微軟正黑體"/>
          <w:b/>
          <w:bCs/>
          <w:noProof/>
          <w:color w:val="FF0000"/>
          <w:spacing w:val="2"/>
          <w:kern w:val="0"/>
          <w:sz w:val="22"/>
          <w:szCs w:val="22"/>
        </w:rPr>
      </w:pPr>
      <w:r w:rsidRPr="004F3C64">
        <w:rPr>
          <w:rFonts w:ascii="微軟正黑體" w:eastAsia="微軟正黑體" w:hAnsi="微軟正黑體"/>
          <w:b/>
          <w:bCs/>
          <w:noProof/>
          <w:color w:val="FF0000"/>
          <w:spacing w:val="2"/>
          <w:kern w:val="0"/>
          <w:sz w:val="22"/>
          <w:szCs w:val="22"/>
        </w:rPr>
        <w:t>全程NO SHOPPING，不進購物站，讓您玩的開心無壓力。</w:t>
      </w:r>
    </w:p>
    <w:p w14:paraId="3350FCB4" w14:textId="77777777" w:rsidR="007872B7" w:rsidRDefault="007872B7" w:rsidP="004F3C64">
      <w:pPr>
        <w:spacing w:line="0" w:lineRule="atLeast"/>
        <w:rPr>
          <w:rFonts w:ascii="微軟正黑體" w:eastAsia="微軟正黑體" w:hAnsi="微軟正黑體"/>
          <w:color w:val="FF0000"/>
          <w:sz w:val="22"/>
          <w:szCs w:val="22"/>
        </w:rPr>
      </w:pPr>
      <w:r w:rsidRPr="004F3C64">
        <w:rPr>
          <w:rFonts w:ascii="微軟正黑體" w:eastAsia="微軟正黑體" w:hAnsi="微軟正黑體" w:hint="eastAsia"/>
          <w:color w:val="FF0000"/>
          <w:sz w:val="22"/>
          <w:szCs w:val="22"/>
        </w:rPr>
        <w:t>※因各地風俗民情不同，導遊會在車上販售土特產，敬請參考選購，謝謝。</w:t>
      </w:r>
    </w:p>
    <w:p w14:paraId="6E9DC33E" w14:textId="77777777" w:rsidR="004F3C64" w:rsidRPr="004F3C64" w:rsidRDefault="004F3C64" w:rsidP="004F3C64">
      <w:pPr>
        <w:spacing w:line="0" w:lineRule="atLeast"/>
        <w:rPr>
          <w:rFonts w:ascii="微軟正黑體" w:eastAsia="微軟正黑體" w:hAnsi="微軟正黑體" w:hint="eastAsia"/>
          <w:color w:val="FF0000"/>
          <w:sz w:val="22"/>
          <w:szCs w:val="22"/>
        </w:rPr>
      </w:pPr>
    </w:p>
    <w:p w14:paraId="44FB5869" w14:textId="7197A27F" w:rsidR="00B83B9E" w:rsidRPr="004F3C64" w:rsidRDefault="000761D7" w:rsidP="004F3C64">
      <w:pPr>
        <w:spacing w:line="0" w:lineRule="atLeast"/>
        <w:ind w:left="1416" w:hangingChars="708" w:hanging="1416"/>
        <w:rPr>
          <w:rFonts w:ascii="微軟正黑體" w:eastAsia="微軟正黑體" w:hAnsi="微軟正黑體"/>
          <w:color w:val="FF0000"/>
          <w:sz w:val="20"/>
          <w:szCs w:val="20"/>
        </w:rPr>
      </w:pPr>
      <w:r w:rsidRPr="004F3C64">
        <w:rPr>
          <w:noProof/>
          <w:sz w:val="20"/>
          <w:szCs w:val="20"/>
          <w14:ligatures w14:val="standardContextual"/>
        </w:rPr>
        <w:drawing>
          <wp:inline distT="0" distB="0" distL="0" distR="0" wp14:anchorId="2DC5AC86" wp14:editId="220F7452">
            <wp:extent cx="2435357" cy="466345"/>
            <wp:effectExtent l="0" t="0" r="0" b="0"/>
            <wp:docPr id="51398311" name="圖片 51398311"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8311" name="圖片 51398311" descr="一張含有 文字, 字型, 圖形, 標誌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Pr="004F3C64">
        <w:rPr>
          <w:rFonts w:ascii="微軟正黑體" w:eastAsia="微軟正黑體" w:hAnsi="微軟正黑體" w:hint="eastAsia"/>
          <w:noProof/>
          <w:color w:val="000000"/>
          <w:sz w:val="20"/>
          <w:szCs w:val="20"/>
        </w:rPr>
        <w:t xml:space="preserve">  </w:t>
      </w:r>
      <w:r w:rsidR="00B83B9E" w:rsidRPr="004F3C64">
        <w:rPr>
          <w:rFonts w:ascii="微軟正黑體" w:eastAsia="微軟正黑體" w:hAnsi="微軟正黑體" w:hint="eastAsia"/>
          <w:noProof/>
          <w:color w:val="000000"/>
          <w:sz w:val="20"/>
          <w:szCs w:val="20"/>
        </w:rPr>
        <w:t xml:space="preserve"> </w:t>
      </w:r>
      <w:r w:rsidR="00B83B9E" w:rsidRPr="004F3C64">
        <w:rPr>
          <w:rFonts w:ascii="微軟正黑體" w:eastAsia="微軟正黑體" w:hAnsi="微軟正黑體" w:hint="eastAsia"/>
          <w:color w:val="000000"/>
          <w:sz w:val="20"/>
          <w:szCs w:val="20"/>
        </w:rPr>
        <w:t xml:space="preserve">     </w:t>
      </w:r>
      <w:r w:rsidR="00B83B9E" w:rsidRPr="004F3C64">
        <w:rPr>
          <w:rFonts w:ascii="微軟正黑體" w:eastAsia="微軟正黑體" w:hAnsi="微軟正黑體" w:hint="eastAsia"/>
          <w:color w:val="FF0000"/>
          <w:sz w:val="20"/>
          <w:szCs w:val="20"/>
        </w:rPr>
        <w:t xml:space="preserve">                           </w:t>
      </w:r>
      <w:r w:rsidR="00785952" w:rsidRPr="004F3C64">
        <w:rPr>
          <w:rFonts w:ascii="微軟正黑體" w:eastAsia="微軟正黑體" w:hAnsi="微軟正黑體" w:hint="eastAsia"/>
          <w:color w:val="FF0000"/>
          <w:sz w:val="20"/>
          <w:szCs w:val="20"/>
        </w:rPr>
        <w:t xml:space="preserve"> </w:t>
      </w:r>
      <w:r w:rsidR="004F3C64" w:rsidRPr="004F3C64">
        <w:rPr>
          <w:rFonts w:ascii="微軟正黑體" w:eastAsia="微軟正黑體" w:hAnsi="微軟正黑體" w:hint="eastAsia"/>
          <w:color w:val="FF0000"/>
          <w:sz w:val="20"/>
          <w:szCs w:val="20"/>
        </w:rPr>
        <w:t xml:space="preserve">         </w:t>
      </w:r>
      <w:r w:rsidR="00B83B9E" w:rsidRPr="004F3C64">
        <w:rPr>
          <w:rFonts w:ascii="微軟正黑體" w:eastAsia="微軟正黑體" w:hAnsi="微軟正黑體" w:hint="eastAsia"/>
          <w:color w:val="FF0000"/>
          <w:sz w:val="20"/>
          <w:szCs w:val="20"/>
        </w:rPr>
        <w:t xml:space="preserve">  適用日期:20</w:t>
      </w:r>
      <w:r w:rsidR="00C93477" w:rsidRPr="004F3C64">
        <w:rPr>
          <w:rFonts w:ascii="微軟正黑體" w:eastAsia="微軟正黑體" w:hAnsi="微軟正黑體" w:hint="eastAsia"/>
          <w:color w:val="FF0000"/>
          <w:sz w:val="20"/>
          <w:szCs w:val="20"/>
        </w:rPr>
        <w:t>2</w:t>
      </w:r>
      <w:r w:rsidR="00435F2D" w:rsidRPr="004F3C64">
        <w:rPr>
          <w:rFonts w:ascii="微軟正黑體" w:eastAsia="微軟正黑體" w:hAnsi="微軟正黑體" w:hint="eastAsia"/>
          <w:color w:val="FF0000"/>
          <w:sz w:val="20"/>
          <w:szCs w:val="20"/>
        </w:rPr>
        <w:t>3</w:t>
      </w:r>
      <w:r w:rsidR="00B83B9E" w:rsidRPr="004F3C64">
        <w:rPr>
          <w:rFonts w:ascii="微軟正黑體" w:eastAsia="微軟正黑體" w:hAnsi="微軟正黑體" w:hint="eastAsia"/>
          <w:color w:val="FF0000"/>
          <w:sz w:val="20"/>
          <w:szCs w:val="20"/>
        </w:rPr>
        <w:t>/</w:t>
      </w:r>
      <w:r w:rsidR="00636A0E" w:rsidRPr="004F3C64">
        <w:rPr>
          <w:rFonts w:ascii="微軟正黑體" w:eastAsia="微軟正黑體" w:hAnsi="微軟正黑體" w:hint="eastAsia"/>
          <w:color w:val="FF0000"/>
          <w:sz w:val="20"/>
          <w:szCs w:val="20"/>
        </w:rPr>
        <w:t>1</w:t>
      </w:r>
      <w:r w:rsidR="00BD6156" w:rsidRPr="004F3C64">
        <w:rPr>
          <w:rFonts w:ascii="微軟正黑體" w:eastAsia="微軟正黑體" w:hAnsi="微軟正黑體" w:hint="eastAsia"/>
          <w:color w:val="FF0000"/>
          <w:sz w:val="20"/>
          <w:szCs w:val="20"/>
        </w:rPr>
        <w:t>1</w:t>
      </w:r>
      <w:r w:rsidR="00B83B9E" w:rsidRPr="004F3C64">
        <w:rPr>
          <w:rFonts w:ascii="微軟正黑體" w:eastAsia="微軟正黑體" w:hAnsi="微軟正黑體" w:hint="eastAsia"/>
          <w:color w:val="FF0000"/>
          <w:sz w:val="20"/>
          <w:szCs w:val="20"/>
        </w:rPr>
        <w:t>/</w:t>
      </w:r>
      <w:r w:rsidR="00BD6156" w:rsidRPr="004F3C64">
        <w:rPr>
          <w:rFonts w:ascii="微軟正黑體" w:eastAsia="微軟正黑體" w:hAnsi="微軟正黑體" w:hint="eastAsia"/>
          <w:color w:val="FF0000"/>
          <w:sz w:val="20"/>
          <w:szCs w:val="20"/>
        </w:rPr>
        <w:t>03</w:t>
      </w:r>
      <w:r w:rsidR="00B83B9E" w:rsidRPr="004F3C64">
        <w:rPr>
          <w:rFonts w:ascii="微軟正黑體" w:eastAsia="微軟正黑體" w:hAnsi="微軟正黑體" w:hint="eastAsia"/>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711"/>
        <w:gridCol w:w="1638"/>
        <w:gridCol w:w="1560"/>
        <w:gridCol w:w="1439"/>
        <w:gridCol w:w="1439"/>
        <w:gridCol w:w="1439"/>
        <w:gridCol w:w="1440"/>
      </w:tblGrid>
      <w:tr w:rsidR="00DD5562" w:rsidRPr="004F3C64" w14:paraId="10C546BE" w14:textId="77777777" w:rsidTr="00DD5562">
        <w:trPr>
          <w:trHeight w:val="348"/>
          <w:jc w:val="center"/>
        </w:trPr>
        <w:tc>
          <w:tcPr>
            <w:tcW w:w="1711" w:type="dxa"/>
            <w:shd w:val="clear" w:color="auto" w:fill="E36C0A" w:themeFill="accent6" w:themeFillShade="BF"/>
            <w:vAlign w:val="center"/>
          </w:tcPr>
          <w:p w14:paraId="797B97DF" w14:textId="77777777" w:rsidR="00DD5562" w:rsidRPr="004F3C64" w:rsidRDefault="00DD5562" w:rsidP="004F3C64">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sz w:val="22"/>
                <w:szCs w:val="22"/>
              </w:rPr>
            </w:pPr>
            <w:r w:rsidRPr="004F3C64">
              <w:rPr>
                <w:rFonts w:ascii="微軟正黑體" w:eastAsia="微軟正黑體" w:hAnsi="微軟正黑體" w:cs="Courier New" w:hint="eastAsia"/>
                <w:b/>
                <w:bCs/>
                <w:color w:val="FFFFFF"/>
                <w:sz w:val="22"/>
                <w:szCs w:val="22"/>
              </w:rPr>
              <w:t>天數</w:t>
            </w:r>
          </w:p>
        </w:tc>
        <w:tc>
          <w:tcPr>
            <w:tcW w:w="1638" w:type="dxa"/>
            <w:shd w:val="clear" w:color="auto" w:fill="E36C0A" w:themeFill="accent6" w:themeFillShade="BF"/>
            <w:vAlign w:val="center"/>
          </w:tcPr>
          <w:p w14:paraId="157E3D27" w14:textId="77777777" w:rsidR="00DD5562" w:rsidRPr="004F3C64" w:rsidRDefault="00DD5562"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sz w:val="22"/>
                <w:szCs w:val="22"/>
              </w:rPr>
            </w:pPr>
            <w:r w:rsidRPr="004F3C64">
              <w:rPr>
                <w:rFonts w:ascii="微軟正黑體" w:eastAsia="微軟正黑體" w:hAnsi="微軟正黑體" w:cs="Courier New" w:hint="eastAsia"/>
                <w:b/>
                <w:bCs/>
                <w:color w:val="FFFFFF"/>
                <w:sz w:val="22"/>
                <w:szCs w:val="22"/>
              </w:rPr>
              <w:t>航空公司</w:t>
            </w:r>
          </w:p>
        </w:tc>
        <w:tc>
          <w:tcPr>
            <w:tcW w:w="1560" w:type="dxa"/>
            <w:shd w:val="clear" w:color="auto" w:fill="E36C0A" w:themeFill="accent6" w:themeFillShade="BF"/>
            <w:vAlign w:val="center"/>
          </w:tcPr>
          <w:p w14:paraId="26FCAD74" w14:textId="77777777" w:rsidR="00DD5562" w:rsidRPr="004F3C64" w:rsidRDefault="00DD5562"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sz w:val="22"/>
                <w:szCs w:val="22"/>
              </w:rPr>
            </w:pPr>
            <w:r w:rsidRPr="004F3C64">
              <w:rPr>
                <w:rFonts w:ascii="微軟正黑體" w:eastAsia="微軟正黑體" w:hAnsi="微軟正黑體" w:cs="Courier New" w:hint="eastAsia"/>
                <w:b/>
                <w:bCs/>
                <w:color w:val="FFFFFF"/>
                <w:sz w:val="22"/>
                <w:szCs w:val="22"/>
              </w:rPr>
              <w:t>航班</w:t>
            </w:r>
          </w:p>
        </w:tc>
        <w:tc>
          <w:tcPr>
            <w:tcW w:w="1439" w:type="dxa"/>
            <w:shd w:val="clear" w:color="auto" w:fill="E36C0A" w:themeFill="accent6" w:themeFillShade="BF"/>
            <w:vAlign w:val="center"/>
          </w:tcPr>
          <w:p w14:paraId="4696FC07" w14:textId="77777777" w:rsidR="00DD5562" w:rsidRPr="004F3C64" w:rsidRDefault="00DD5562"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sz w:val="22"/>
                <w:szCs w:val="22"/>
              </w:rPr>
            </w:pPr>
            <w:r w:rsidRPr="004F3C64">
              <w:rPr>
                <w:rFonts w:ascii="微軟正黑體" w:eastAsia="微軟正黑體" w:hAnsi="微軟正黑體" w:cs="Courier New" w:hint="eastAsia"/>
                <w:b/>
                <w:bCs/>
                <w:color w:val="FFFFFF"/>
                <w:sz w:val="22"/>
                <w:szCs w:val="22"/>
              </w:rPr>
              <w:t>起飛地點</w:t>
            </w:r>
          </w:p>
        </w:tc>
        <w:tc>
          <w:tcPr>
            <w:tcW w:w="1439" w:type="dxa"/>
            <w:shd w:val="clear" w:color="auto" w:fill="E36C0A" w:themeFill="accent6" w:themeFillShade="BF"/>
            <w:vAlign w:val="center"/>
          </w:tcPr>
          <w:p w14:paraId="294F7DEC" w14:textId="77777777" w:rsidR="00DD5562" w:rsidRPr="004F3C64" w:rsidRDefault="00DD5562"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sz w:val="22"/>
                <w:szCs w:val="22"/>
              </w:rPr>
            </w:pPr>
            <w:r w:rsidRPr="004F3C64">
              <w:rPr>
                <w:rFonts w:ascii="微軟正黑體" w:eastAsia="微軟正黑體" w:hAnsi="微軟正黑體" w:cs="Courier New" w:hint="eastAsia"/>
                <w:b/>
                <w:bCs/>
                <w:color w:val="FFFFFF"/>
                <w:sz w:val="22"/>
                <w:szCs w:val="22"/>
              </w:rPr>
              <w:t>起飛</w:t>
            </w:r>
          </w:p>
        </w:tc>
        <w:tc>
          <w:tcPr>
            <w:tcW w:w="1439" w:type="dxa"/>
            <w:shd w:val="clear" w:color="auto" w:fill="E36C0A" w:themeFill="accent6" w:themeFillShade="BF"/>
            <w:vAlign w:val="center"/>
          </w:tcPr>
          <w:p w14:paraId="699E975B" w14:textId="77777777" w:rsidR="00DD5562" w:rsidRPr="004F3C64" w:rsidRDefault="00DD5562" w:rsidP="004F3C64">
            <w:pPr>
              <w:tabs>
                <w:tab w:val="left" w:pos="1721"/>
                <w:tab w:val="left" w:pos="3222"/>
                <w:tab w:val="left" w:pos="4722"/>
                <w:tab w:val="left" w:pos="6223"/>
                <w:tab w:val="left" w:pos="7723"/>
                <w:tab w:val="left" w:pos="9224"/>
              </w:tabs>
              <w:spacing w:line="0" w:lineRule="atLeast"/>
              <w:ind w:leftChars="-16" w:left="-3" w:rightChars="-57" w:right="-137" w:hangingChars="16" w:hanging="35"/>
              <w:jc w:val="center"/>
              <w:rPr>
                <w:rFonts w:ascii="微軟正黑體" w:eastAsia="微軟正黑體" w:hAnsi="微軟正黑體" w:cs="新細明體"/>
                <w:b/>
                <w:bCs/>
                <w:color w:val="FFFFFF"/>
                <w:sz w:val="22"/>
                <w:szCs w:val="22"/>
              </w:rPr>
            </w:pPr>
            <w:r w:rsidRPr="004F3C64">
              <w:rPr>
                <w:rFonts w:ascii="微軟正黑體" w:eastAsia="微軟正黑體" w:hAnsi="微軟正黑體" w:cs="Courier New" w:hint="eastAsia"/>
                <w:b/>
                <w:bCs/>
                <w:color w:val="FFFFFF"/>
                <w:sz w:val="22"/>
                <w:szCs w:val="22"/>
              </w:rPr>
              <w:t>抵達地點</w:t>
            </w:r>
          </w:p>
        </w:tc>
        <w:tc>
          <w:tcPr>
            <w:tcW w:w="1440" w:type="dxa"/>
            <w:shd w:val="clear" w:color="auto" w:fill="E36C0A" w:themeFill="accent6" w:themeFillShade="BF"/>
            <w:vAlign w:val="center"/>
          </w:tcPr>
          <w:p w14:paraId="042168FC" w14:textId="77777777" w:rsidR="00DD5562" w:rsidRPr="004F3C64" w:rsidRDefault="00DD5562"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sz w:val="22"/>
                <w:szCs w:val="22"/>
              </w:rPr>
            </w:pPr>
            <w:r w:rsidRPr="004F3C64">
              <w:rPr>
                <w:rFonts w:ascii="微軟正黑體" w:eastAsia="微軟正黑體" w:hAnsi="微軟正黑體" w:cs="新細明體" w:hint="eastAsia"/>
                <w:b/>
                <w:bCs/>
                <w:color w:val="FFFFFF"/>
                <w:sz w:val="22"/>
                <w:szCs w:val="22"/>
              </w:rPr>
              <w:t>抵達</w:t>
            </w:r>
          </w:p>
        </w:tc>
      </w:tr>
      <w:tr w:rsidR="00BC4809" w:rsidRPr="004F3C64" w14:paraId="57BAEC5F" w14:textId="77777777" w:rsidTr="00DD5562">
        <w:trPr>
          <w:trHeight w:val="348"/>
          <w:jc w:val="center"/>
        </w:trPr>
        <w:tc>
          <w:tcPr>
            <w:tcW w:w="1711" w:type="dxa"/>
            <w:shd w:val="clear" w:color="auto" w:fill="E36C0A" w:themeFill="accent6" w:themeFillShade="BF"/>
            <w:vAlign w:val="center"/>
          </w:tcPr>
          <w:p w14:paraId="7B37AD87" w14:textId="77777777" w:rsidR="00BC4809" w:rsidRPr="004F3C64" w:rsidRDefault="00BC4809"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sz w:val="22"/>
                <w:szCs w:val="22"/>
              </w:rPr>
            </w:pPr>
            <w:r w:rsidRPr="004F3C64">
              <w:rPr>
                <w:rFonts w:ascii="微軟正黑體" w:eastAsia="微軟正黑體" w:hAnsi="微軟正黑體" w:cs="Courier New" w:hint="eastAsia"/>
                <w:b/>
                <w:bCs/>
                <w:color w:val="FFFFFF"/>
                <w:sz w:val="22"/>
                <w:szCs w:val="22"/>
              </w:rPr>
              <w:t>第一天</w:t>
            </w:r>
          </w:p>
        </w:tc>
        <w:tc>
          <w:tcPr>
            <w:tcW w:w="1638" w:type="dxa"/>
            <w:shd w:val="clear" w:color="auto" w:fill="FFFFFF"/>
            <w:vAlign w:val="center"/>
          </w:tcPr>
          <w:p w14:paraId="22091153" w14:textId="77777777" w:rsidR="00BC4809" w:rsidRPr="004F3C64" w:rsidRDefault="00BD6156"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sz w:val="22"/>
                <w:szCs w:val="22"/>
              </w:rPr>
            </w:pPr>
            <w:r w:rsidRPr="004F3C64">
              <w:rPr>
                <w:rFonts w:ascii="微軟正黑體" w:eastAsia="微軟正黑體" w:hAnsi="微軟正黑體" w:cs="Courier New" w:hint="eastAsia"/>
                <w:b/>
                <w:color w:val="000000" w:themeColor="text1"/>
                <w:kern w:val="0"/>
                <w:sz w:val="22"/>
                <w:szCs w:val="22"/>
              </w:rPr>
              <w:t>越竹航空</w:t>
            </w:r>
          </w:p>
        </w:tc>
        <w:tc>
          <w:tcPr>
            <w:tcW w:w="1560" w:type="dxa"/>
            <w:shd w:val="clear" w:color="auto" w:fill="FFFFFF"/>
            <w:vAlign w:val="center"/>
          </w:tcPr>
          <w:p w14:paraId="50EA6B9A"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sz w:val="22"/>
                <w:szCs w:val="22"/>
              </w:rPr>
            </w:pPr>
            <w:r w:rsidRPr="004F3C64">
              <w:rPr>
                <w:rFonts w:ascii="Arial Black" w:eastAsia="微軟正黑體" w:hAnsi="Arial Black" w:cs="Courier New" w:hint="eastAsia"/>
                <w:color w:val="000000" w:themeColor="text1"/>
                <w:sz w:val="22"/>
                <w:szCs w:val="22"/>
              </w:rPr>
              <w:t>QH</w:t>
            </w:r>
          </w:p>
        </w:tc>
        <w:tc>
          <w:tcPr>
            <w:tcW w:w="1439" w:type="dxa"/>
            <w:shd w:val="clear" w:color="auto" w:fill="FFFFFF"/>
            <w:vAlign w:val="center"/>
          </w:tcPr>
          <w:p w14:paraId="4C2ED39A"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sz w:val="22"/>
                <w:szCs w:val="22"/>
              </w:rPr>
            </w:pPr>
            <w:r w:rsidRPr="004F3C64">
              <w:rPr>
                <w:rFonts w:ascii="微軟正黑體" w:eastAsia="微軟正黑體" w:hAnsi="微軟正黑體" w:cs="Courier New" w:hint="eastAsia"/>
                <w:b/>
                <w:color w:val="000000" w:themeColor="text1"/>
                <w:kern w:val="0"/>
                <w:sz w:val="22"/>
                <w:szCs w:val="22"/>
              </w:rPr>
              <w:t>台中</w:t>
            </w:r>
          </w:p>
        </w:tc>
        <w:tc>
          <w:tcPr>
            <w:tcW w:w="1439" w:type="dxa"/>
            <w:shd w:val="clear" w:color="auto" w:fill="FFFFFF"/>
            <w:vAlign w:val="center"/>
          </w:tcPr>
          <w:p w14:paraId="3B78A0EC"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sz w:val="22"/>
                <w:szCs w:val="22"/>
              </w:rPr>
            </w:pPr>
            <w:r w:rsidRPr="004F3C64">
              <w:rPr>
                <w:rFonts w:ascii="Arial Black" w:eastAsia="微軟正黑體" w:hAnsi="Arial Black" w:cs="Courier New" w:hint="eastAsia"/>
                <w:color w:val="000000" w:themeColor="text1"/>
                <w:sz w:val="22"/>
                <w:szCs w:val="22"/>
              </w:rPr>
              <w:t>21:50</w:t>
            </w:r>
          </w:p>
        </w:tc>
        <w:tc>
          <w:tcPr>
            <w:tcW w:w="1439" w:type="dxa"/>
            <w:shd w:val="clear" w:color="auto" w:fill="FFFFFF"/>
            <w:vAlign w:val="center"/>
          </w:tcPr>
          <w:p w14:paraId="1DC25FBE" w14:textId="77777777" w:rsidR="00BC4809" w:rsidRPr="004F3C64" w:rsidRDefault="00BC4809"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sz w:val="22"/>
                <w:szCs w:val="22"/>
              </w:rPr>
            </w:pPr>
            <w:r w:rsidRPr="004F3C64">
              <w:rPr>
                <w:rFonts w:ascii="微軟正黑體" w:eastAsia="微軟正黑體" w:hAnsi="微軟正黑體" w:cs="Courier New" w:hint="eastAsia"/>
                <w:b/>
                <w:color w:val="000000" w:themeColor="text1"/>
                <w:kern w:val="0"/>
                <w:sz w:val="22"/>
                <w:szCs w:val="22"/>
              </w:rPr>
              <w:t>峴港</w:t>
            </w:r>
          </w:p>
        </w:tc>
        <w:tc>
          <w:tcPr>
            <w:tcW w:w="1440" w:type="dxa"/>
            <w:shd w:val="clear" w:color="auto" w:fill="FFFFFF"/>
            <w:vAlign w:val="center"/>
          </w:tcPr>
          <w:p w14:paraId="44DFC5FA"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sz w:val="22"/>
                <w:szCs w:val="22"/>
              </w:rPr>
            </w:pPr>
            <w:r w:rsidRPr="004F3C64">
              <w:rPr>
                <w:rFonts w:ascii="Arial Black" w:eastAsia="微軟正黑體" w:hAnsi="Arial Black" w:cs="Courier New" w:hint="eastAsia"/>
                <w:color w:val="000000" w:themeColor="text1"/>
                <w:sz w:val="22"/>
                <w:szCs w:val="22"/>
              </w:rPr>
              <w:t>23:55</w:t>
            </w:r>
          </w:p>
        </w:tc>
      </w:tr>
      <w:tr w:rsidR="00BC4809" w:rsidRPr="004F3C64" w14:paraId="563F7C2B" w14:textId="77777777" w:rsidTr="00DD5562">
        <w:trPr>
          <w:trHeight w:val="348"/>
          <w:jc w:val="center"/>
        </w:trPr>
        <w:tc>
          <w:tcPr>
            <w:tcW w:w="1711" w:type="dxa"/>
            <w:shd w:val="clear" w:color="auto" w:fill="E36C0A" w:themeFill="accent6" w:themeFillShade="BF"/>
            <w:vAlign w:val="center"/>
          </w:tcPr>
          <w:p w14:paraId="390AEF93" w14:textId="77777777" w:rsidR="00BC4809" w:rsidRPr="004F3C64" w:rsidRDefault="00BC4809"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sz w:val="22"/>
                <w:szCs w:val="22"/>
              </w:rPr>
            </w:pPr>
            <w:r w:rsidRPr="004F3C64">
              <w:rPr>
                <w:rFonts w:ascii="微軟正黑體" w:eastAsia="微軟正黑體" w:hAnsi="微軟正黑體" w:cs="Courier New" w:hint="eastAsia"/>
                <w:b/>
                <w:bCs/>
                <w:color w:val="FFFFFF"/>
                <w:sz w:val="22"/>
                <w:szCs w:val="22"/>
              </w:rPr>
              <w:t>第五天</w:t>
            </w:r>
          </w:p>
        </w:tc>
        <w:tc>
          <w:tcPr>
            <w:tcW w:w="1638" w:type="dxa"/>
            <w:shd w:val="clear" w:color="auto" w:fill="FFFFFF"/>
            <w:vAlign w:val="center"/>
          </w:tcPr>
          <w:p w14:paraId="7395A5ED" w14:textId="77777777" w:rsidR="00BC4809" w:rsidRPr="004F3C64" w:rsidRDefault="00BD6156" w:rsidP="004F3C64">
            <w:pPr>
              <w:tabs>
                <w:tab w:val="left" w:pos="1721"/>
                <w:tab w:val="left" w:pos="3222"/>
                <w:tab w:val="left" w:pos="4722"/>
                <w:tab w:val="left" w:pos="6223"/>
                <w:tab w:val="left" w:pos="7723"/>
                <w:tab w:val="left" w:pos="9224"/>
              </w:tabs>
              <w:spacing w:line="0" w:lineRule="atLeast"/>
              <w:ind w:firstLineChars="100" w:firstLine="220"/>
              <w:rPr>
                <w:rFonts w:ascii="微軟正黑體" w:eastAsia="微軟正黑體" w:hAnsi="微軟正黑體" w:cs="Courier New"/>
                <w:b/>
                <w:color w:val="000000" w:themeColor="text1"/>
                <w:kern w:val="0"/>
                <w:sz w:val="22"/>
                <w:szCs w:val="22"/>
              </w:rPr>
            </w:pPr>
            <w:r w:rsidRPr="004F3C64">
              <w:rPr>
                <w:rFonts w:ascii="微軟正黑體" w:eastAsia="微軟正黑體" w:hAnsi="微軟正黑體" w:cs="Courier New" w:hint="eastAsia"/>
                <w:b/>
                <w:color w:val="000000" w:themeColor="text1"/>
                <w:kern w:val="0"/>
                <w:sz w:val="22"/>
                <w:szCs w:val="22"/>
              </w:rPr>
              <w:t>越竹航空</w:t>
            </w:r>
          </w:p>
        </w:tc>
        <w:tc>
          <w:tcPr>
            <w:tcW w:w="1560" w:type="dxa"/>
            <w:shd w:val="clear" w:color="auto" w:fill="FFFFFF"/>
            <w:vAlign w:val="center"/>
          </w:tcPr>
          <w:p w14:paraId="4F0B78E5"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sz w:val="22"/>
                <w:szCs w:val="22"/>
              </w:rPr>
            </w:pPr>
            <w:r w:rsidRPr="004F3C64">
              <w:rPr>
                <w:rFonts w:ascii="Arial Black" w:eastAsia="微軟正黑體" w:hAnsi="Arial Black" w:cs="Courier New" w:hint="eastAsia"/>
                <w:color w:val="000000" w:themeColor="text1"/>
                <w:sz w:val="22"/>
                <w:szCs w:val="22"/>
              </w:rPr>
              <w:t>QH</w:t>
            </w:r>
          </w:p>
        </w:tc>
        <w:tc>
          <w:tcPr>
            <w:tcW w:w="1439" w:type="dxa"/>
            <w:shd w:val="clear" w:color="auto" w:fill="FFFFFF"/>
            <w:vAlign w:val="center"/>
          </w:tcPr>
          <w:p w14:paraId="0629D684" w14:textId="77777777" w:rsidR="00BC4809" w:rsidRPr="004F3C64" w:rsidRDefault="00BC4809"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sz w:val="22"/>
                <w:szCs w:val="22"/>
              </w:rPr>
            </w:pPr>
            <w:r w:rsidRPr="004F3C64">
              <w:rPr>
                <w:rFonts w:ascii="微軟正黑體" w:eastAsia="微軟正黑體" w:hAnsi="微軟正黑體" w:cs="Courier New" w:hint="eastAsia"/>
                <w:b/>
                <w:color w:val="000000" w:themeColor="text1"/>
                <w:kern w:val="0"/>
                <w:sz w:val="22"/>
                <w:szCs w:val="22"/>
              </w:rPr>
              <w:t>峴港</w:t>
            </w:r>
          </w:p>
        </w:tc>
        <w:tc>
          <w:tcPr>
            <w:tcW w:w="1439" w:type="dxa"/>
            <w:shd w:val="clear" w:color="auto" w:fill="FFFFFF"/>
            <w:vAlign w:val="center"/>
          </w:tcPr>
          <w:p w14:paraId="0E1739F5"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sz w:val="22"/>
                <w:szCs w:val="22"/>
              </w:rPr>
            </w:pPr>
            <w:r w:rsidRPr="004F3C64">
              <w:rPr>
                <w:rFonts w:ascii="Arial Black" w:eastAsia="微軟正黑體" w:hAnsi="Arial Black" w:cs="Courier New" w:hint="eastAsia"/>
                <w:color w:val="000000" w:themeColor="text1"/>
                <w:sz w:val="22"/>
                <w:szCs w:val="22"/>
              </w:rPr>
              <w:t>16:30</w:t>
            </w:r>
          </w:p>
        </w:tc>
        <w:tc>
          <w:tcPr>
            <w:tcW w:w="1439" w:type="dxa"/>
            <w:shd w:val="clear" w:color="auto" w:fill="FFFFFF"/>
            <w:vAlign w:val="center"/>
          </w:tcPr>
          <w:p w14:paraId="2C1721BB"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sz w:val="22"/>
                <w:szCs w:val="22"/>
              </w:rPr>
            </w:pPr>
            <w:r w:rsidRPr="004F3C64">
              <w:rPr>
                <w:rFonts w:ascii="微軟正黑體" w:eastAsia="微軟正黑體" w:hAnsi="微軟正黑體" w:cs="Courier New" w:hint="eastAsia"/>
                <w:b/>
                <w:color w:val="000000" w:themeColor="text1"/>
                <w:kern w:val="0"/>
                <w:sz w:val="22"/>
                <w:szCs w:val="22"/>
              </w:rPr>
              <w:t>台中</w:t>
            </w:r>
          </w:p>
        </w:tc>
        <w:tc>
          <w:tcPr>
            <w:tcW w:w="1440" w:type="dxa"/>
            <w:shd w:val="clear" w:color="auto" w:fill="FFFFFF"/>
            <w:vAlign w:val="center"/>
          </w:tcPr>
          <w:p w14:paraId="0E75BF7B" w14:textId="77777777" w:rsidR="00BC4809" w:rsidRPr="004F3C64" w:rsidRDefault="008545B7" w:rsidP="004F3C6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sz w:val="22"/>
                <w:szCs w:val="22"/>
              </w:rPr>
            </w:pPr>
            <w:r w:rsidRPr="004F3C64">
              <w:rPr>
                <w:rFonts w:ascii="Arial Black" w:eastAsia="微軟正黑體" w:hAnsi="Arial Black" w:cs="Courier New" w:hint="eastAsia"/>
                <w:color w:val="000000" w:themeColor="text1"/>
                <w:sz w:val="22"/>
                <w:szCs w:val="22"/>
              </w:rPr>
              <w:t>20:20</w:t>
            </w:r>
          </w:p>
        </w:tc>
      </w:tr>
    </w:tbl>
    <w:p w14:paraId="5C8B5716" w14:textId="77777777" w:rsidR="007213AF" w:rsidRPr="004F3C64" w:rsidRDefault="007213AF" w:rsidP="004F3C64">
      <w:pPr>
        <w:spacing w:line="0" w:lineRule="atLeast"/>
        <w:jc w:val="center"/>
        <w:rPr>
          <w:rFonts w:ascii="微軟正黑體" w:eastAsia="微軟正黑體" w:hAnsi="微軟正黑體" w:cs="Courier New"/>
          <w:b/>
          <w:color w:val="0000FF"/>
          <w:sz w:val="22"/>
          <w:szCs w:val="22"/>
        </w:rPr>
      </w:pPr>
      <w:r w:rsidRPr="004F3C64">
        <w:rPr>
          <w:rFonts w:ascii="微軟正黑體" w:eastAsia="微軟正黑體" w:hAnsi="微軟正黑體" w:cs="Courier New" w:hint="eastAsia"/>
          <w:b/>
          <w:color w:val="0000FF"/>
          <w:sz w:val="22"/>
          <w:szCs w:val="22"/>
        </w:rPr>
        <w:t>以上為預定的航班時間，實際航班以航空公司所公佈的航班編號與飛行時間為準。</w:t>
      </w:r>
    </w:p>
    <w:p w14:paraId="6898BC2F" w14:textId="77777777" w:rsidR="00CC036D" w:rsidRPr="004F3C64" w:rsidRDefault="00CC036D" w:rsidP="004F3C64">
      <w:pPr>
        <w:spacing w:line="0" w:lineRule="atLeast"/>
        <w:jc w:val="center"/>
        <w:rPr>
          <w:rFonts w:ascii="微軟正黑體" w:eastAsia="微軟正黑體" w:hAnsi="微軟正黑體" w:cs="Courier New"/>
          <w:b/>
          <w:color w:val="0000FF"/>
          <w:sz w:val="22"/>
          <w:szCs w:val="2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341EF9" w:rsidRPr="004F3C64" w14:paraId="56E2FB30" w14:textId="77777777" w:rsidTr="00341EF9">
        <w:tc>
          <w:tcPr>
            <w:tcW w:w="1668" w:type="dxa"/>
          </w:tcPr>
          <w:p w14:paraId="46784512" w14:textId="77777777" w:rsidR="00341EF9" w:rsidRPr="004F3C64" w:rsidRDefault="00341EF9" w:rsidP="004F3C64">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4F3C64">
              <w:rPr>
                <w:rFonts w:ascii="微軟正黑體" w:eastAsia="微軟正黑體" w:hAnsi="微軟正黑體" w:hint="eastAsia"/>
                <w:b/>
                <w:sz w:val="40"/>
                <w:szCs w:val="40"/>
              </w:rPr>
              <w:t>第一天</w:t>
            </w:r>
          </w:p>
        </w:tc>
        <w:tc>
          <w:tcPr>
            <w:tcW w:w="9160" w:type="dxa"/>
            <w:vAlign w:val="center"/>
          </w:tcPr>
          <w:p w14:paraId="0EFE8FE5" w14:textId="77777777" w:rsidR="00341EF9" w:rsidRPr="004F3C64" w:rsidRDefault="008545B7" w:rsidP="004F3C64">
            <w:pPr>
              <w:spacing w:line="0" w:lineRule="atLeast"/>
              <w:jc w:val="both"/>
              <w:rPr>
                <w:rFonts w:ascii="微軟正黑體" w:eastAsia="微軟正黑體" w:hAnsi="微軟正黑體"/>
                <w:b/>
                <w:sz w:val="28"/>
                <w:szCs w:val="28"/>
              </w:rPr>
            </w:pPr>
            <w:r w:rsidRPr="004F3C64">
              <w:rPr>
                <w:rFonts w:ascii="微軟正黑體" w:eastAsia="微軟正黑體" w:hAnsi="微軟正黑體" w:hint="eastAsia"/>
                <w:b/>
                <w:sz w:val="28"/>
                <w:szCs w:val="28"/>
              </w:rPr>
              <w:t xml:space="preserve">台中 </w:t>
            </w:r>
            <w:r w:rsidR="00341EF9" w:rsidRPr="004F3C64">
              <w:rPr>
                <w:rFonts w:ascii="微軟正黑體" w:eastAsia="微軟正黑體" w:hAnsi="微軟正黑體"/>
                <w:b/>
                <w:sz w:val="28"/>
                <w:szCs w:val="28"/>
              </w:rPr>
              <w:object w:dxaOrig="1545" w:dyaOrig="1245" w14:anchorId="0E30BB44">
                <v:shape id="_x0000_i1026" type="#_x0000_t75" style="width:21.8pt;height:12.75pt" o:ole="">
                  <v:imagedata r:id="rId17" o:title="" grayscale="t"/>
                </v:shape>
                <o:OLEObject Type="Embed" ProgID="PBrush" ShapeID="_x0000_i1026" DrawAspect="Content" ObjectID="_1755594890" r:id="rId18"/>
              </w:object>
            </w:r>
            <w:r w:rsidRPr="004F3C64">
              <w:rPr>
                <w:rFonts w:ascii="微軟正黑體" w:eastAsia="微軟正黑體" w:hAnsi="微軟正黑體"/>
                <w:b/>
                <w:sz w:val="28"/>
                <w:szCs w:val="28"/>
              </w:rPr>
              <w:t xml:space="preserve"> </w:t>
            </w:r>
            <w:r w:rsidR="00341EF9" w:rsidRPr="004F3C64">
              <w:rPr>
                <w:rFonts w:ascii="微軟正黑體" w:eastAsia="微軟正黑體" w:hAnsi="微軟正黑體" w:hint="eastAsia"/>
                <w:b/>
                <w:sz w:val="28"/>
                <w:szCs w:val="28"/>
              </w:rPr>
              <w:t>峴港</w:t>
            </w:r>
          </w:p>
        </w:tc>
      </w:tr>
    </w:tbl>
    <w:p w14:paraId="5CCB46B7" w14:textId="77777777" w:rsidR="008272B5" w:rsidRPr="004F3C64" w:rsidRDefault="00341EF9"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sz w:val="22"/>
          <w:szCs w:val="22"/>
        </w:rPr>
        <w:t>集合於</w:t>
      </w:r>
      <w:r w:rsidR="004B780E" w:rsidRPr="004F3C64">
        <w:rPr>
          <w:rFonts w:ascii="微軟正黑體" w:eastAsia="微軟正黑體" w:hAnsi="微軟正黑體"/>
          <w:sz w:val="22"/>
          <w:szCs w:val="22"/>
        </w:rPr>
        <w:t>清泉崗</w:t>
      </w:r>
      <w:r w:rsidRPr="004F3C64">
        <w:rPr>
          <w:rFonts w:ascii="微軟正黑體" w:eastAsia="微軟正黑體" w:hAnsi="微軟正黑體"/>
          <w:sz w:val="22"/>
          <w:szCs w:val="22"/>
        </w:rPr>
        <w:t>國際機場，搭乘直飛航班飛往越南中部第一大城『峴港』，峴港為中部最大的深水港口及商業中心。峴港亦是2 ~ 15世紀國事強大的占婆王國的首都，現今市區和近郊還留有占婆時期的遺跡。</w:t>
      </w:r>
    </w:p>
    <w:p w14:paraId="7D64B1FE" w14:textId="77777777" w:rsidR="00085417" w:rsidRPr="004F3C64" w:rsidRDefault="00CF5D1D"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noProof/>
          <w:sz w:val="22"/>
          <w:szCs w:val="22"/>
        </w:rPr>
        <w:drawing>
          <wp:inline distT="0" distB="0" distL="0" distR="0" wp14:anchorId="7E8CE29C" wp14:editId="5178CAF8">
            <wp:extent cx="6838950" cy="22002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江畔~龍橋-短版.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840220" cy="2200684"/>
                    </a:xfrm>
                    <a:prstGeom prst="rect">
                      <a:avLst/>
                    </a:prstGeom>
                    <a:ln>
                      <a:noFill/>
                    </a:ln>
                    <a:extLst>
                      <a:ext uri="{53640926-AAD7-44D8-BBD7-CCE9431645EC}">
                        <a14:shadowObscured xmlns:a14="http://schemas.microsoft.com/office/drawing/2010/main"/>
                      </a:ext>
                    </a:extLst>
                  </pic:spPr>
                </pic:pic>
              </a:graphicData>
            </a:graphic>
          </wp:inline>
        </w:drawing>
      </w:r>
    </w:p>
    <w:p w14:paraId="1B0D6379" w14:textId="0D940514" w:rsidR="00AB04F6" w:rsidRPr="004F3C64" w:rsidRDefault="00AB04F6" w:rsidP="004F3C64">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4F3C64">
        <w:rPr>
          <w:noProof/>
          <w:sz w:val="22"/>
          <w:szCs w:val="22"/>
          <w14:ligatures w14:val="standardContextual"/>
        </w:rPr>
        <w:drawing>
          <wp:inline distT="0" distB="0" distL="0" distR="0" wp14:anchorId="5C4A8777" wp14:editId="7774A8B3">
            <wp:extent cx="469393" cy="204216"/>
            <wp:effectExtent l="0" t="0" r="698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4F3C64">
        <w:rPr>
          <w:rFonts w:ascii="微軟正黑體" w:eastAsia="微軟正黑體" w:hAnsi="微軟正黑體" w:hint="eastAsia"/>
          <w:b/>
          <w:color w:val="0000FF"/>
          <w:sz w:val="22"/>
          <w:szCs w:val="22"/>
        </w:rPr>
        <w:t>XXX</w:t>
      </w:r>
      <w:r w:rsidRPr="004F3C64">
        <w:rPr>
          <w:rFonts w:ascii="微軟正黑體" w:eastAsia="微軟正黑體" w:hAnsi="微軟正黑體" w:cs="VNI-Aptima" w:hint="eastAsia"/>
          <w:b/>
          <w:color w:val="E36C0A" w:themeColor="accent6" w:themeShade="BF"/>
          <w:kern w:val="0"/>
          <w:sz w:val="22"/>
          <w:szCs w:val="22"/>
        </w:rPr>
        <w:t xml:space="preserve">             </w:t>
      </w:r>
      <w:r w:rsidR="00085417" w:rsidRPr="004F3C64">
        <w:rPr>
          <w:rFonts w:ascii="微軟正黑體" w:eastAsia="微軟正黑體" w:hAnsi="微軟正黑體" w:cs="VNI-Aptima" w:hint="eastAsia"/>
          <w:b/>
          <w:color w:val="E36C0A" w:themeColor="accent6" w:themeShade="BF"/>
          <w:kern w:val="0"/>
          <w:sz w:val="22"/>
          <w:szCs w:val="22"/>
        </w:rPr>
        <w:t xml:space="preserve">        </w:t>
      </w:r>
      <w:r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3C746723" wp14:editId="2E791DB0">
            <wp:extent cx="472441" cy="204216"/>
            <wp:effectExtent l="0" t="0" r="381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1"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4F3C64">
        <w:rPr>
          <w:rFonts w:ascii="微軟正黑體" w:eastAsia="微軟正黑體" w:hAnsi="微軟正黑體" w:cs="新細明體" w:hint="eastAsia"/>
          <w:b/>
          <w:noProof/>
          <w:color w:val="0000FF"/>
          <w:spacing w:val="2"/>
          <w:kern w:val="0"/>
          <w:sz w:val="22"/>
          <w:szCs w:val="22"/>
        </w:rPr>
        <w:t xml:space="preserve">XXX       </w:t>
      </w:r>
      <w:r w:rsidR="00085417" w:rsidRPr="004F3C64">
        <w:rPr>
          <w:rFonts w:ascii="微軟正黑體" w:eastAsia="微軟正黑體" w:hAnsi="微軟正黑體" w:cs="新細明體" w:hint="eastAsia"/>
          <w:b/>
          <w:noProof/>
          <w:color w:val="0000FF"/>
          <w:spacing w:val="2"/>
          <w:kern w:val="0"/>
          <w:sz w:val="22"/>
          <w:szCs w:val="22"/>
        </w:rPr>
        <w:t xml:space="preserve">     </w:t>
      </w:r>
      <w:r w:rsidRPr="004F3C64">
        <w:rPr>
          <w:rFonts w:ascii="微軟正黑體" w:eastAsia="微軟正黑體" w:hAnsi="微軟正黑體" w:cs="新細明體" w:hint="eastAsia"/>
          <w:b/>
          <w:noProof/>
          <w:color w:val="0000FF"/>
          <w:spacing w:val="2"/>
          <w:kern w:val="0"/>
          <w:sz w:val="22"/>
          <w:szCs w:val="22"/>
        </w:rPr>
        <w:t xml:space="preserve">  </w:t>
      </w:r>
      <w:r w:rsidR="00085417" w:rsidRPr="004F3C64">
        <w:rPr>
          <w:rFonts w:ascii="微軟正黑體" w:eastAsia="微軟正黑體" w:hAnsi="微軟正黑體" w:cs="新細明體" w:hint="eastAsia"/>
          <w:b/>
          <w:noProof/>
          <w:color w:val="0000FF"/>
          <w:spacing w:val="2"/>
          <w:kern w:val="0"/>
          <w:sz w:val="22"/>
          <w:szCs w:val="22"/>
        </w:rPr>
        <w:t xml:space="preserve">            </w:t>
      </w:r>
      <w:r w:rsidRPr="004F3C64">
        <w:rPr>
          <w:rFonts w:ascii="微軟正黑體" w:eastAsia="微軟正黑體" w:hAnsi="微軟正黑體" w:cs="新細明體" w:hint="eastAsia"/>
          <w:b/>
          <w:noProof/>
          <w:color w:val="0000FF"/>
          <w:spacing w:val="2"/>
          <w:kern w:val="0"/>
          <w:sz w:val="22"/>
          <w:szCs w:val="22"/>
        </w:rPr>
        <w:t xml:space="preserve">  </w:t>
      </w:r>
      <w:r w:rsidRPr="004F3C64">
        <w:rPr>
          <w:noProof/>
          <w:sz w:val="22"/>
          <w:szCs w:val="22"/>
          <w14:ligatures w14:val="standardContextual"/>
        </w:rPr>
        <w:drawing>
          <wp:inline distT="0" distB="0" distL="0" distR="0" wp14:anchorId="600DF7C2" wp14:editId="35C05491">
            <wp:extent cx="469393" cy="204216"/>
            <wp:effectExtent l="0" t="0" r="6985"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4B780E" w:rsidRPr="004F3C64">
        <w:rPr>
          <w:rFonts w:ascii="微軟正黑體" w:eastAsia="微軟正黑體" w:hAnsi="微軟正黑體" w:cs="新細明體" w:hint="eastAsia"/>
          <w:b/>
          <w:noProof/>
          <w:color w:val="0000FF"/>
          <w:spacing w:val="2"/>
          <w:kern w:val="0"/>
          <w:sz w:val="22"/>
          <w:szCs w:val="22"/>
        </w:rPr>
        <w:t>機</w:t>
      </w:r>
      <w:r w:rsidR="00375B9A" w:rsidRPr="004F3C64">
        <w:rPr>
          <w:rFonts w:ascii="微軟正黑體" w:eastAsia="微軟正黑體" w:hAnsi="微軟正黑體" w:cs="新細明體"/>
          <w:b/>
          <w:noProof/>
          <w:color w:val="0000FF"/>
          <w:spacing w:val="2"/>
          <w:kern w:val="0"/>
          <w:sz w:val="22"/>
          <w:szCs w:val="22"/>
        </w:rPr>
        <w:tab/>
      </w:r>
      <w:r w:rsidR="004B780E" w:rsidRPr="004F3C64">
        <w:rPr>
          <w:rFonts w:ascii="微軟正黑體" w:eastAsia="微軟正黑體" w:hAnsi="微軟正黑體" w:cs="新細明體" w:hint="eastAsia"/>
          <w:b/>
          <w:noProof/>
          <w:color w:val="0000FF"/>
          <w:spacing w:val="2"/>
          <w:kern w:val="0"/>
          <w:sz w:val="22"/>
          <w:szCs w:val="22"/>
        </w:rPr>
        <w:t>上</w:t>
      </w:r>
      <w:r w:rsidR="00085417" w:rsidRPr="004F3C64">
        <w:rPr>
          <w:rFonts w:ascii="微軟正黑體" w:eastAsia="微軟正黑體" w:hAnsi="微軟正黑體" w:cs="新細明體" w:hint="eastAsia"/>
          <w:b/>
          <w:noProof/>
          <w:color w:val="0000FF"/>
          <w:spacing w:val="2"/>
          <w:kern w:val="0"/>
          <w:sz w:val="22"/>
          <w:szCs w:val="22"/>
        </w:rPr>
        <w:t>簡餐</w:t>
      </w:r>
    </w:p>
    <w:p w14:paraId="075FFACA" w14:textId="5CE65A8A" w:rsidR="00AB04F6" w:rsidRPr="004F3C64" w:rsidRDefault="00AB04F6" w:rsidP="004F3C64">
      <w:pPr>
        <w:spacing w:line="0" w:lineRule="atLeast"/>
        <w:ind w:left="255" w:hangingChars="116" w:hanging="255"/>
        <w:jc w:val="both"/>
        <w:rPr>
          <w:rFonts w:ascii="微軟正黑體" w:eastAsia="微軟正黑體" w:hAnsi="微軟正黑體"/>
          <w:b/>
          <w:color w:val="0000FF"/>
          <w:sz w:val="22"/>
          <w:szCs w:val="22"/>
        </w:rPr>
      </w:pPr>
      <w:r w:rsidRPr="004F3C64">
        <w:rPr>
          <w:noProof/>
          <w:sz w:val="22"/>
          <w:szCs w:val="22"/>
          <w14:ligatures w14:val="standardContextual"/>
        </w:rPr>
        <w:drawing>
          <wp:inline distT="0" distB="0" distL="0" distR="0" wp14:anchorId="36EF919D" wp14:editId="1D5A8C2D">
            <wp:extent cx="472441" cy="204216"/>
            <wp:effectExtent l="0" t="0" r="381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36A0E" w:rsidRPr="004F3C64">
        <w:rPr>
          <w:rFonts w:ascii="微軟正黑體" w:eastAsia="微軟正黑體" w:hAnsi="微軟正黑體" w:hint="eastAsia"/>
          <w:b/>
          <w:color w:val="0000FF"/>
          <w:sz w:val="22"/>
          <w:szCs w:val="22"/>
        </w:rPr>
        <w:t>越南當地★★★★</w:t>
      </w:r>
      <w:r w:rsidR="004B780E" w:rsidRPr="004F3C64">
        <w:rPr>
          <w:rFonts w:ascii="微軟正黑體" w:eastAsia="微軟正黑體" w:hAnsi="微軟正黑體"/>
          <w:b/>
          <w:color w:val="0000FF"/>
          <w:sz w:val="22"/>
          <w:szCs w:val="22"/>
        </w:rPr>
        <w:t xml:space="preserve">Grand Cititel Hotel </w:t>
      </w:r>
      <w:r w:rsidR="004B780E" w:rsidRPr="004F3C64">
        <w:rPr>
          <w:rFonts w:ascii="微軟正黑體" w:eastAsia="微軟正黑體" w:hAnsi="微軟正黑體" w:hint="eastAsia"/>
          <w:b/>
          <w:noProof/>
          <w:color w:val="0000FF"/>
          <w:sz w:val="22"/>
          <w:szCs w:val="22"/>
        </w:rPr>
        <w:t xml:space="preserve"> 或 Magnolia </w:t>
      </w:r>
      <w:r w:rsidR="004B780E" w:rsidRPr="004F3C64">
        <w:rPr>
          <w:rFonts w:ascii="微軟正黑體" w:eastAsia="微軟正黑體" w:hAnsi="微軟正黑體"/>
          <w:b/>
          <w:color w:val="0000FF"/>
          <w:sz w:val="22"/>
          <w:szCs w:val="22"/>
        </w:rPr>
        <w:t xml:space="preserve">Hotel  </w:t>
      </w:r>
      <w:r w:rsidR="004B780E" w:rsidRPr="004F3C64">
        <w:rPr>
          <w:rFonts w:ascii="微軟正黑體" w:eastAsia="微軟正黑體" w:hAnsi="微軟正黑體" w:hint="eastAsia"/>
          <w:b/>
          <w:noProof/>
          <w:color w:val="0000FF"/>
          <w:sz w:val="22"/>
          <w:szCs w:val="22"/>
        </w:rPr>
        <w:t xml:space="preserve">或 </w:t>
      </w:r>
      <w:r w:rsidR="004B780E" w:rsidRPr="004F3C64">
        <w:rPr>
          <w:rFonts w:ascii="微軟正黑體" w:eastAsia="微軟正黑體" w:hAnsi="微軟正黑體"/>
          <w:b/>
          <w:noProof/>
          <w:color w:val="0000FF"/>
          <w:sz w:val="22"/>
          <w:szCs w:val="22"/>
        </w:rPr>
        <w:t xml:space="preserve">Dong Duong Hotel </w:t>
      </w:r>
      <w:r w:rsidR="004B780E" w:rsidRPr="004F3C64">
        <w:rPr>
          <w:rFonts w:hint="eastAsia"/>
          <w:noProof/>
          <w:sz w:val="22"/>
          <w:szCs w:val="22"/>
          <w14:ligatures w14:val="standardContextual"/>
        </w:rPr>
        <w:t xml:space="preserve"> </w:t>
      </w:r>
      <w:r w:rsidR="004B780E" w:rsidRPr="004F3C64">
        <w:rPr>
          <w:rFonts w:ascii="微軟正黑體" w:eastAsia="微軟正黑體" w:hAnsi="微軟正黑體" w:hint="eastAsia"/>
          <w:b/>
          <w:noProof/>
          <w:color w:val="0000FF"/>
          <w:sz w:val="22"/>
          <w:szCs w:val="22"/>
        </w:rPr>
        <w:t xml:space="preserve">或  </w:t>
      </w:r>
      <w:r w:rsidR="004B780E" w:rsidRPr="004F3C64">
        <w:rPr>
          <w:rFonts w:ascii="微軟正黑體" w:eastAsia="微軟正黑體" w:hAnsi="微軟正黑體"/>
          <w:b/>
          <w:color w:val="0000FF"/>
          <w:sz w:val="22"/>
          <w:szCs w:val="22"/>
        </w:rPr>
        <w:t xml:space="preserve">Golden Lotus Hotel  </w:t>
      </w:r>
      <w:r w:rsidR="004B780E" w:rsidRPr="004F3C64">
        <w:rPr>
          <w:rFonts w:ascii="微軟正黑體" w:eastAsia="微軟正黑體" w:hAnsi="微軟正黑體" w:hint="eastAsia"/>
          <w:b/>
          <w:noProof/>
          <w:color w:val="0000FF"/>
          <w:sz w:val="22"/>
          <w:szCs w:val="22"/>
        </w:rPr>
        <w:t xml:space="preserve">或  </w:t>
      </w:r>
      <w:r w:rsidR="004B780E" w:rsidRPr="004F3C64">
        <w:rPr>
          <w:rFonts w:ascii="微軟正黑體" w:eastAsia="微軟正黑體" w:hAnsi="微軟正黑體"/>
          <w:b/>
          <w:color w:val="0000FF"/>
          <w:sz w:val="22"/>
          <w:szCs w:val="22"/>
        </w:rPr>
        <w:t xml:space="preserve">Gold Plaza Hotel  或 </w:t>
      </w:r>
      <w:r w:rsidR="004B780E" w:rsidRPr="004F3C64">
        <w:rPr>
          <w:rFonts w:ascii="微軟正黑體" w:eastAsia="微軟正黑體" w:hAnsi="微軟正黑體" w:hint="eastAsia"/>
          <w:b/>
          <w:color w:val="0000FF"/>
          <w:sz w:val="22"/>
          <w:szCs w:val="22"/>
        </w:rPr>
        <w:t>Glc Luxury Hotel  或同級</w:t>
      </w:r>
    </w:p>
    <w:p w14:paraId="0824D940" w14:textId="77777777" w:rsidR="008545B7" w:rsidRPr="004F3C64" w:rsidRDefault="008545B7" w:rsidP="004F3C64">
      <w:pPr>
        <w:spacing w:line="0" w:lineRule="atLeast"/>
        <w:rPr>
          <w:rFonts w:ascii="微軟正黑體" w:eastAsia="微軟正黑體" w:hAnsi="微軟正黑體"/>
          <w:sz w:val="22"/>
          <w:szCs w:val="2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341EF9" w:rsidRPr="004F3C64" w14:paraId="39F138D4" w14:textId="77777777" w:rsidTr="00341EF9">
        <w:tc>
          <w:tcPr>
            <w:tcW w:w="1668" w:type="dxa"/>
          </w:tcPr>
          <w:p w14:paraId="08AF12C4" w14:textId="77777777" w:rsidR="00341EF9" w:rsidRPr="004F3C64" w:rsidRDefault="00341EF9" w:rsidP="004F3C64">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4F3C64">
              <w:rPr>
                <w:rFonts w:ascii="微軟正黑體" w:eastAsia="微軟正黑體" w:hAnsi="微軟正黑體" w:hint="eastAsia"/>
                <w:b/>
                <w:sz w:val="40"/>
                <w:szCs w:val="40"/>
              </w:rPr>
              <w:t>第二天</w:t>
            </w:r>
          </w:p>
        </w:tc>
        <w:tc>
          <w:tcPr>
            <w:tcW w:w="9160" w:type="dxa"/>
            <w:vAlign w:val="center"/>
          </w:tcPr>
          <w:p w14:paraId="3F6FAA9E" w14:textId="77777777" w:rsidR="00341EF9" w:rsidRPr="004F3C64" w:rsidRDefault="00341EF9" w:rsidP="004F3C64">
            <w:pPr>
              <w:spacing w:line="0" w:lineRule="atLeast"/>
              <w:jc w:val="both"/>
              <w:rPr>
                <w:rFonts w:ascii="微軟正黑體" w:eastAsia="微軟正黑體" w:hAnsi="微軟正黑體"/>
                <w:b/>
                <w:sz w:val="28"/>
                <w:szCs w:val="28"/>
              </w:rPr>
            </w:pPr>
            <w:r w:rsidRPr="004F3C64">
              <w:rPr>
                <w:rFonts w:ascii="微軟正黑體" w:eastAsia="微軟正黑體" w:hAnsi="微軟正黑體"/>
                <w:b/>
                <w:bCs/>
                <w:sz w:val="28"/>
                <w:szCs w:val="28"/>
              </w:rPr>
              <w:t>峴港</w:t>
            </w:r>
            <w:r w:rsidRPr="004F3C64">
              <w:rPr>
                <w:rFonts w:ascii="微軟正黑體" w:eastAsia="微軟正黑體" w:hAnsi="微軟正黑體"/>
                <w:b/>
                <w:sz w:val="28"/>
                <w:szCs w:val="28"/>
              </w:rPr>
              <w:sym w:font="Webdings" w:char="F076"/>
            </w:r>
            <w:r w:rsidRPr="004F3C64">
              <w:rPr>
                <w:rFonts w:ascii="微軟正黑體" w:eastAsia="微軟正黑體" w:hAnsi="微軟正黑體"/>
                <w:b/>
                <w:bCs/>
                <w:sz w:val="28"/>
                <w:szCs w:val="28"/>
              </w:rPr>
              <w:t>巴拿山搭乘纜車</w:t>
            </w:r>
            <w:r w:rsidRPr="004F3C64">
              <w:rPr>
                <w:rFonts w:ascii="微軟正黑體" w:eastAsia="微軟正黑體" w:hAnsi="微軟正黑體"/>
                <w:b/>
                <w:sz w:val="28"/>
                <w:szCs w:val="28"/>
              </w:rPr>
              <w:sym w:font="Webdings" w:char="F076"/>
            </w:r>
            <w:r w:rsidRPr="004F3C64">
              <w:rPr>
                <w:rFonts w:ascii="微軟正黑體" w:eastAsia="微軟正黑體" w:hAnsi="微軟正黑體"/>
                <w:b/>
                <w:bCs/>
                <w:sz w:val="28"/>
                <w:szCs w:val="28"/>
              </w:rPr>
              <w:t>靜心園小火車</w:t>
            </w:r>
            <w:r w:rsidRPr="004F3C64">
              <w:rPr>
                <w:rFonts w:ascii="微軟正黑體" w:eastAsia="微軟正黑體" w:hAnsi="微軟正黑體"/>
                <w:b/>
                <w:sz w:val="28"/>
                <w:szCs w:val="28"/>
              </w:rPr>
              <w:sym w:font="Webdings" w:char="F076"/>
            </w:r>
            <w:r w:rsidRPr="004F3C64">
              <w:rPr>
                <w:rFonts w:ascii="微軟正黑體" w:eastAsia="微軟正黑體" w:hAnsi="微軟正黑體"/>
                <w:b/>
                <w:bCs/>
                <w:sz w:val="28"/>
                <w:szCs w:val="28"/>
              </w:rPr>
              <w:t>巨人黃金橋天空步道</w:t>
            </w:r>
            <w:r w:rsidRPr="004F3C64">
              <w:rPr>
                <w:rFonts w:ascii="微軟正黑體" w:eastAsia="微軟正黑體" w:hAnsi="微軟正黑體"/>
                <w:b/>
                <w:sz w:val="28"/>
                <w:szCs w:val="28"/>
              </w:rPr>
              <w:sym w:font="Webdings" w:char="F076"/>
            </w:r>
            <w:r w:rsidRPr="004F3C64">
              <w:rPr>
                <w:rFonts w:ascii="微軟正黑體" w:eastAsia="微軟正黑體" w:hAnsi="微軟正黑體"/>
                <w:b/>
                <w:bCs/>
                <w:sz w:val="28"/>
                <w:szCs w:val="28"/>
              </w:rPr>
              <w:t xml:space="preserve"> FANTASY PARK 夢想樂園</w:t>
            </w:r>
            <w:r w:rsidR="00501C58" w:rsidRPr="004F3C64">
              <w:rPr>
                <w:rFonts w:ascii="微軟正黑體" w:eastAsia="微軟正黑體" w:hAnsi="微軟正黑體"/>
                <w:b/>
                <w:color w:val="FF0000"/>
                <w:sz w:val="28"/>
                <w:szCs w:val="28"/>
              </w:rPr>
              <w:sym w:font="Webdings" w:char="F076"/>
            </w:r>
            <w:r w:rsidR="00501C58" w:rsidRPr="004F3C64">
              <w:rPr>
                <w:rFonts w:ascii="微軟正黑體" w:eastAsia="微軟正黑體" w:hAnsi="微軟正黑體" w:hint="eastAsia"/>
                <w:b/>
                <w:bCs/>
                <w:color w:val="FF0000"/>
                <w:sz w:val="28"/>
                <w:szCs w:val="28"/>
              </w:rPr>
              <w:t>魅力峴港民族歌舞秀</w:t>
            </w:r>
          </w:p>
        </w:tc>
      </w:tr>
    </w:tbl>
    <w:p w14:paraId="761DF727" w14:textId="77777777" w:rsidR="00341EF9" w:rsidRPr="004F3C64" w:rsidRDefault="00341EF9"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【法國山城Ba Na Hills】</w:t>
      </w:r>
      <w:r w:rsidRPr="004F3C64">
        <w:rPr>
          <w:rFonts w:ascii="微軟正黑體" w:eastAsia="微軟正黑體" w:hAnsi="微軟正黑體"/>
          <w:sz w:val="22"/>
          <w:szCs w:val="22"/>
        </w:rPr>
        <w:t>位於峴港市約</w:t>
      </w:r>
      <w:smartTag w:uri="urn:schemas-microsoft-com:office:smarttags" w:element="chmetcnv">
        <w:smartTagPr>
          <w:attr w:name="TCSC" w:val="0"/>
          <w:attr w:name="NumberType" w:val="1"/>
          <w:attr w:name="Negative" w:val="False"/>
          <w:attr w:name="HasSpace" w:val="False"/>
          <w:attr w:name="SourceValue" w:val="45"/>
          <w:attr w:name="UnitName" w:val="公里"/>
        </w:smartTagPr>
        <w:r w:rsidRPr="004F3C64">
          <w:rPr>
            <w:rFonts w:ascii="微軟正黑體" w:eastAsia="微軟正黑體" w:hAnsi="微軟正黑體"/>
            <w:sz w:val="22"/>
            <w:szCs w:val="22"/>
          </w:rPr>
          <w:t>45公里</w:t>
        </w:r>
      </w:smartTag>
      <w:r w:rsidRPr="004F3C64">
        <w:rPr>
          <w:rFonts w:ascii="微軟正黑體" w:eastAsia="微軟正黑體" w:hAnsi="微軟正黑體"/>
          <w:sz w:val="22"/>
          <w:szCs w:val="22"/>
        </w:rPr>
        <w:t>處，地勢優美，在此搭乘</w:t>
      </w:r>
      <w:r w:rsidRPr="004F3C64">
        <w:rPr>
          <w:rFonts w:ascii="微軟正黑體" w:eastAsia="微軟正黑體" w:hAnsi="微軟正黑體"/>
          <w:color w:val="FF0000"/>
          <w:sz w:val="22"/>
          <w:szCs w:val="22"/>
        </w:rPr>
        <w:t>纜車</w:t>
      </w:r>
      <w:r w:rsidRPr="004F3C64">
        <w:rPr>
          <w:rFonts w:ascii="微軟正黑體" w:eastAsia="微軟正黑體" w:hAnsi="微軟正黑體"/>
          <w:sz w:val="22"/>
          <w:szCs w:val="22"/>
        </w:rPr>
        <w:t>，纜車長16545呎，20分鐘直達海拔4239呎的山上。纜車剛開始攀升，腳下盡是樹林石澗，10分鐘後以身處於雲海當中，眼前景像猶如身處仙境之中。法國人曾在此建立避暑區，氣候一日四季：早晨春季、中午夏季、下午秋季、夜晚冬季。婆納有遼闊的自然林，溪泉縱橫其間，天氣晴朗時，站在主山頂，可以看見峴港市、容橘灣、美溪海等整個寬廣空間，猶如一幅巨型山水畫。婆納－主山區已成為著名旅遊區。旅館、別墅以及其他服務如餐廳、網球場等等配套齊全。遊客上山坐吊纜車抵達山頂，婆納之美在於仰天看不到太陽，晚上看不到星星；</w:t>
      </w:r>
      <w:r w:rsidRPr="004F3C64">
        <w:rPr>
          <w:rFonts w:ascii="微軟正黑體" w:eastAsia="微軟正黑體" w:hAnsi="微軟正黑體"/>
          <w:color w:val="632423" w:themeColor="accent2" w:themeShade="80"/>
          <w:sz w:val="22"/>
          <w:szCs w:val="22"/>
        </w:rPr>
        <w:t>『靈應寺』</w:t>
      </w:r>
      <w:r w:rsidRPr="004F3C64">
        <w:rPr>
          <w:rFonts w:ascii="微軟正黑體" w:eastAsia="微軟正黑體" w:hAnsi="微軟正黑體"/>
          <w:sz w:val="22"/>
          <w:szCs w:val="22"/>
        </w:rPr>
        <w:t>建於頂峰雄偉，體會靈性之旅，山頂享受渡假休閒之美。</w:t>
      </w:r>
    </w:p>
    <w:p w14:paraId="769F80B6" w14:textId="77777777" w:rsidR="00341EF9" w:rsidRPr="004F3C64" w:rsidRDefault="00341EF9"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hint="eastAsia"/>
          <w:b/>
          <w:color w:val="FF0000"/>
          <w:sz w:val="22"/>
          <w:szCs w:val="22"/>
        </w:rPr>
        <w:t>「黃金橋天空步道」</w:t>
      </w:r>
      <w:r w:rsidRPr="004F3C64">
        <w:rPr>
          <w:rFonts w:ascii="微軟正黑體" w:eastAsia="微軟正黑體" w:hAnsi="微軟正黑體"/>
          <w:sz w:val="22"/>
          <w:szCs w:val="22"/>
        </w:rPr>
        <w:t>這座橋樑以其優雅的設計令遊客嘆為觀止</w:t>
      </w:r>
      <w:r w:rsidRPr="004F3C64">
        <w:rPr>
          <w:rFonts w:ascii="微軟正黑體" w:eastAsia="微軟正黑體" w:hAnsi="微軟正黑體" w:hint="eastAsia"/>
          <w:sz w:val="22"/>
          <w:szCs w:val="22"/>
        </w:rPr>
        <w:t>，矗立</w:t>
      </w:r>
      <w:r w:rsidRPr="004F3C64">
        <w:rPr>
          <w:rFonts w:ascii="微軟正黑體" w:eastAsia="微軟正黑體" w:hAnsi="微軟正黑體"/>
          <w:sz w:val="22"/>
          <w:szCs w:val="22"/>
        </w:rPr>
        <w:t>於巴拿山上方海拔1400米處</w:t>
      </w:r>
      <w:r w:rsidRPr="004F3C64">
        <w:rPr>
          <w:rFonts w:ascii="微軟正黑體" w:eastAsia="微軟正黑體" w:hAnsi="微軟正黑體" w:hint="eastAsia"/>
          <w:sz w:val="22"/>
          <w:szCs w:val="22"/>
        </w:rPr>
        <w:t>，看</w:t>
      </w:r>
      <w:r w:rsidRPr="004F3C64">
        <w:rPr>
          <w:rFonts w:ascii="微軟正黑體" w:eastAsia="微軟正黑體" w:hAnsi="微軟正黑體"/>
          <w:sz w:val="22"/>
          <w:szCs w:val="22"/>
        </w:rPr>
        <w:t>似被</w:t>
      </w:r>
      <w:r w:rsidRPr="004F3C64">
        <w:rPr>
          <w:rFonts w:ascii="微軟正黑體" w:eastAsia="微軟正黑體" w:hAnsi="微軟正黑體" w:hint="eastAsia"/>
          <w:sz w:val="22"/>
          <w:szCs w:val="22"/>
        </w:rPr>
        <w:t>一雙</w:t>
      </w:r>
      <w:r w:rsidRPr="004F3C64">
        <w:rPr>
          <w:rFonts w:ascii="微軟正黑體" w:eastAsia="微軟正黑體" w:hAnsi="微軟正黑體"/>
          <w:sz w:val="22"/>
          <w:szCs w:val="22"/>
        </w:rPr>
        <w:t>巨</w:t>
      </w:r>
      <w:r w:rsidRPr="004F3C64">
        <w:rPr>
          <w:rFonts w:ascii="微軟正黑體" w:eastAsia="微軟正黑體" w:hAnsi="微軟正黑體" w:hint="eastAsia"/>
          <w:sz w:val="22"/>
          <w:szCs w:val="22"/>
        </w:rPr>
        <w:t>大石</w:t>
      </w:r>
      <w:r w:rsidRPr="004F3C64">
        <w:rPr>
          <w:rFonts w:ascii="微軟正黑體" w:eastAsia="微軟正黑體" w:hAnsi="微軟正黑體"/>
          <w:sz w:val="22"/>
          <w:szCs w:val="22"/>
        </w:rPr>
        <w:t>手</w:t>
      </w:r>
      <w:r w:rsidRPr="004F3C64">
        <w:rPr>
          <w:rFonts w:ascii="微軟正黑體" w:eastAsia="微軟正黑體" w:hAnsi="微軟正黑體" w:hint="eastAsia"/>
          <w:sz w:val="22"/>
          <w:szCs w:val="22"/>
        </w:rPr>
        <w:t>托著的金橋，瞭望</w:t>
      </w:r>
      <w:r w:rsidRPr="004F3C64">
        <w:rPr>
          <w:rFonts w:ascii="微軟正黑體" w:eastAsia="微軟正黑體" w:hAnsi="微軟正黑體"/>
          <w:sz w:val="22"/>
          <w:szCs w:val="22"/>
        </w:rPr>
        <w:t>周圍鄉村的壯麗景色</w:t>
      </w:r>
      <w:r w:rsidRPr="004F3C64">
        <w:rPr>
          <w:rFonts w:ascii="微軟正黑體" w:eastAsia="微軟正黑體" w:hAnsi="微軟正黑體" w:hint="eastAsia"/>
          <w:sz w:val="22"/>
          <w:szCs w:val="22"/>
        </w:rPr>
        <w:t>，金色步道兩旁種了許多石蓮菊花，</w:t>
      </w:r>
      <w:r w:rsidRPr="004F3C64">
        <w:rPr>
          <w:rFonts w:ascii="微軟正黑體" w:eastAsia="微軟正黑體" w:hAnsi="微軟正黑體"/>
          <w:sz w:val="22"/>
          <w:szCs w:val="22"/>
        </w:rPr>
        <w:t>延伸了近150米，</w:t>
      </w:r>
      <w:r w:rsidRPr="004F3C64">
        <w:rPr>
          <w:rFonts w:ascii="微軟正黑體" w:eastAsia="微軟正黑體" w:hAnsi="微軟正黑體" w:hint="eastAsia"/>
          <w:sz w:val="22"/>
          <w:szCs w:val="22"/>
        </w:rPr>
        <w:t>橋樑的設計來自Ta Landscape Architecture的公司，看似是用石頭雕刻出來的，實際上確是用玻璃纖維完成的。黃金橋耗資20億美元，整個建築耗時約一年，於2018年6月對外開放。隨著越南峴港旅遊的熱潮，越來越多人發現峴港這個美麗的城市。</w:t>
      </w:r>
    </w:p>
    <w:p w14:paraId="6019B589" w14:textId="77777777" w:rsidR="00341EF9" w:rsidRPr="004F3C64" w:rsidRDefault="00341EF9"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「Fantasy Park</w:t>
      </w:r>
      <w:r w:rsidRPr="004F3C64">
        <w:rPr>
          <w:rFonts w:ascii="微軟正黑體" w:eastAsia="微軟正黑體" w:hAnsi="微軟正黑體" w:hint="eastAsia"/>
          <w:b/>
          <w:color w:val="FF0000"/>
          <w:sz w:val="22"/>
          <w:szCs w:val="22"/>
        </w:rPr>
        <w:t>奇幻</w:t>
      </w:r>
      <w:r w:rsidRPr="004F3C64">
        <w:rPr>
          <w:rFonts w:ascii="微軟正黑體" w:eastAsia="微軟正黑體" w:hAnsi="微軟正黑體"/>
          <w:b/>
          <w:color w:val="FF0000"/>
          <w:sz w:val="22"/>
          <w:szCs w:val="22"/>
        </w:rPr>
        <w:t>樂園」</w:t>
      </w:r>
      <w:r w:rsidRPr="004F3C64">
        <w:rPr>
          <w:rFonts w:ascii="微軟正黑體" w:eastAsia="微軟正黑體" w:hAnsi="微軟正黑體"/>
          <w:sz w:val="22"/>
          <w:szCs w:val="22"/>
        </w:rPr>
        <w:t>這是一個綜合娛樂主題樂園，擁有多項室內遊樂設施，包括自由落體、攀岩運動、探險鬼屋、侏羅紀公園、5D電影</w:t>
      </w:r>
      <w:r w:rsidRPr="004F3C64">
        <w:rPr>
          <w:rFonts w:ascii="微軟正黑體" w:eastAsia="微軟正黑體" w:hAnsi="微軟正黑體" w:hint="eastAsia"/>
          <w:sz w:val="22"/>
          <w:szCs w:val="22"/>
        </w:rPr>
        <w:t>院、</w:t>
      </w:r>
      <w:r w:rsidRPr="004F3C64">
        <w:rPr>
          <w:rFonts w:ascii="微軟正黑體" w:eastAsia="微軟正黑體" w:hAnsi="微軟正黑體"/>
          <w:sz w:val="22"/>
          <w:szCs w:val="22"/>
        </w:rPr>
        <w:t>互動式遊戲、碰碰車</w:t>
      </w:r>
      <w:r w:rsidRPr="004F3C64">
        <w:rPr>
          <w:rFonts w:ascii="微軟正黑體" w:eastAsia="微軟正黑體" w:hAnsi="微軟正黑體" w:hint="eastAsia"/>
          <w:sz w:val="22"/>
          <w:szCs w:val="22"/>
        </w:rPr>
        <w:t>、旋轉飛碟等</w:t>
      </w:r>
      <w:r w:rsidRPr="004F3C64">
        <w:rPr>
          <w:rFonts w:ascii="微軟正黑體" w:eastAsia="微軟正黑體" w:hAnsi="微軟正黑體"/>
          <w:sz w:val="22"/>
          <w:szCs w:val="22"/>
        </w:rPr>
        <w:t>等，當然還有許多適合親子的遊樂設施，你可以盡情遊玩。</w:t>
      </w:r>
    </w:p>
    <w:p w14:paraId="55562681" w14:textId="77777777" w:rsidR="00341EF9" w:rsidRPr="004F3C64" w:rsidRDefault="00341EF9"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「LUGE 滑車」</w:t>
      </w:r>
      <w:r w:rsidRPr="004F3C64">
        <w:rPr>
          <w:rFonts w:ascii="微軟正黑體" w:eastAsia="微軟正黑體" w:hAnsi="微軟正黑體"/>
          <w:sz w:val="22"/>
          <w:szCs w:val="22"/>
        </w:rPr>
        <w:t>一定要體驗最長的戶外斜坡滑車，可以自由控制著滑車</w:t>
      </w:r>
      <w:r w:rsidRPr="004F3C64">
        <w:rPr>
          <w:rFonts w:ascii="微軟正黑體" w:eastAsia="微軟正黑體" w:hAnsi="微軟正黑體" w:hint="eastAsia"/>
          <w:sz w:val="22"/>
          <w:szCs w:val="22"/>
        </w:rPr>
        <w:t>，</w:t>
      </w:r>
      <w:r w:rsidRPr="004F3C64">
        <w:rPr>
          <w:rFonts w:ascii="微軟正黑體" w:eastAsia="微軟正黑體" w:hAnsi="微軟正黑體"/>
          <w:sz w:val="22"/>
          <w:szCs w:val="22"/>
        </w:rPr>
        <w:t>從半山腰搭</w:t>
      </w:r>
      <w:r w:rsidRPr="004F3C64">
        <w:rPr>
          <w:rFonts w:ascii="微軟正黑體" w:eastAsia="微軟正黑體" w:hAnsi="微軟正黑體" w:hint="eastAsia"/>
          <w:sz w:val="22"/>
          <w:szCs w:val="22"/>
        </w:rPr>
        <w:t>乘</w:t>
      </w:r>
      <w:r w:rsidRPr="004F3C64">
        <w:rPr>
          <w:rFonts w:ascii="微軟正黑體" w:eastAsia="微軟正黑體" w:hAnsi="微軟正黑體"/>
          <w:sz w:val="22"/>
          <w:szCs w:val="22"/>
        </w:rPr>
        <w:t>滑車，一路滑行下來，沿著650公尺的跑道迅速滑下，全程約5分鐘，讓您想一玩再玩。</w:t>
      </w:r>
    </w:p>
    <w:p w14:paraId="6510059E" w14:textId="77777777" w:rsidR="00501C58" w:rsidRPr="004F3C64" w:rsidRDefault="00341EF9" w:rsidP="004F3C64">
      <w:pPr>
        <w:spacing w:line="0" w:lineRule="atLeast"/>
        <w:rPr>
          <w:rFonts w:ascii="微軟正黑體" w:eastAsia="微軟正黑體" w:hAnsi="微軟正黑體"/>
          <w:b/>
          <w:color w:val="FF0000"/>
          <w:sz w:val="22"/>
          <w:szCs w:val="22"/>
        </w:rPr>
      </w:pPr>
      <w:r w:rsidRPr="004F3C64">
        <w:rPr>
          <w:rFonts w:ascii="微軟正黑體" w:eastAsia="微軟正黑體" w:hAnsi="微軟正黑體"/>
          <w:b/>
          <w:color w:val="FF0000"/>
          <w:sz w:val="22"/>
          <w:szCs w:val="22"/>
        </w:rPr>
        <w:t>「蠟像館」</w:t>
      </w:r>
      <w:r w:rsidRPr="004F3C64">
        <w:rPr>
          <w:rFonts w:ascii="微軟正黑體" w:eastAsia="微軟正黑體" w:hAnsi="微軟正黑體"/>
          <w:sz w:val="22"/>
          <w:szCs w:val="22"/>
        </w:rPr>
        <w:t>館內有許多領域著名人物的蠟像，如電影、音樂、體育和政治等，遊客可以與偶像拍照；如同進入虛擬人物世界一般。</w:t>
      </w:r>
      <w:r w:rsidRPr="004F3C64">
        <w:rPr>
          <w:rFonts w:ascii="微軟正黑體" w:eastAsia="微軟正黑體" w:hAnsi="微軟正黑體"/>
          <w:b/>
          <w:color w:val="FF0000"/>
          <w:sz w:val="22"/>
          <w:szCs w:val="22"/>
        </w:rPr>
        <w:t>(</w:t>
      </w:r>
      <w:r w:rsidRPr="004F3C64">
        <w:rPr>
          <w:rFonts w:ascii="微軟正黑體" w:eastAsia="微軟正黑體" w:hAnsi="微軟正黑體" w:cs="新細明體" w:hint="eastAsia"/>
          <w:b/>
          <w:color w:val="FF0000"/>
          <w:sz w:val="22"/>
          <w:szCs w:val="22"/>
        </w:rPr>
        <w:t>※</w:t>
      </w:r>
      <w:r w:rsidRPr="004F3C64">
        <w:rPr>
          <w:rFonts w:ascii="微軟正黑體" w:eastAsia="微軟正黑體" w:hAnsi="微軟正黑體"/>
          <w:b/>
          <w:color w:val="FF0000"/>
          <w:sz w:val="22"/>
          <w:szCs w:val="22"/>
        </w:rPr>
        <w:t>如需參觀，須現場自付入場券VND100,000)</w:t>
      </w:r>
    </w:p>
    <w:p w14:paraId="32B467AC" w14:textId="77777777" w:rsidR="00085417" w:rsidRPr="004F3C64" w:rsidRDefault="00085417"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hint="eastAsia"/>
          <w:b/>
          <w:color w:val="FF0000"/>
          <w:sz w:val="22"/>
          <w:szCs w:val="22"/>
        </w:rPr>
        <w:t>「魅力峴港民族歌舞秀」</w:t>
      </w:r>
      <w:r w:rsidRPr="004F3C64">
        <w:rPr>
          <w:rFonts w:ascii="微軟正黑體" w:eastAsia="微軟正黑體" w:hAnsi="微軟正黑體" w:hint="eastAsia"/>
          <w:sz w:val="22"/>
          <w:szCs w:val="22"/>
        </w:rPr>
        <w:t>峴港最具代表的大型民族風情歌舞秀，深度挖掘峴港旅遊文化，並斥鉅資邀請眾多著名舞蹈藝術家參與編排製作，經由不同舞蹈形式充分展現越南人文風俗民情、歌唱傳頌越南人民的勤勞善良，展現友好與和諧。</w:t>
      </w:r>
    </w:p>
    <w:p w14:paraId="4DFA1331" w14:textId="77777777" w:rsidR="00193D4D" w:rsidRPr="004F3C64" w:rsidRDefault="00193D4D" w:rsidP="004F3C64">
      <w:pPr>
        <w:spacing w:line="0" w:lineRule="atLeast"/>
        <w:rPr>
          <w:rFonts w:ascii="微軟正黑體" w:eastAsia="微軟正黑體" w:hAnsi="微軟正黑體"/>
          <w:sz w:val="22"/>
          <w:szCs w:val="22"/>
        </w:rPr>
      </w:pPr>
      <w:r w:rsidRPr="004F3C64">
        <w:rPr>
          <w:rFonts w:ascii="微軟正黑體" w:eastAsia="微軟正黑體" w:hAnsi="微軟正黑體" w:cs="新細明體"/>
          <w:noProof/>
          <w:spacing w:val="2"/>
          <w:kern w:val="0"/>
          <w:sz w:val="22"/>
          <w:szCs w:val="22"/>
        </w:rPr>
        <w:drawing>
          <wp:inline distT="0" distB="0" distL="0" distR="0" wp14:anchorId="0C8BDEE5" wp14:editId="689E561D">
            <wp:extent cx="6840220" cy="2887980"/>
            <wp:effectExtent l="0" t="0" r="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峴港烤肉,生蠔,壽司“吃到飽”短版.jpg"/>
                    <pic:cNvPicPr/>
                  </pic:nvPicPr>
                  <pic:blipFill>
                    <a:blip r:embed="rId24" cstate="email">
                      <a:extLst>
                        <a:ext uri="{28A0092B-C50C-407E-A947-70E740481C1C}">
                          <a14:useLocalDpi xmlns:a14="http://schemas.microsoft.com/office/drawing/2010/main"/>
                        </a:ext>
                      </a:extLst>
                    </a:blip>
                    <a:stretch>
                      <a:fillRect/>
                    </a:stretch>
                  </pic:blipFill>
                  <pic:spPr>
                    <a:xfrm>
                      <a:off x="0" y="0"/>
                      <a:ext cx="6840220" cy="2887980"/>
                    </a:xfrm>
                    <a:prstGeom prst="rect">
                      <a:avLst/>
                    </a:prstGeom>
                  </pic:spPr>
                </pic:pic>
              </a:graphicData>
            </a:graphic>
          </wp:inline>
        </w:drawing>
      </w:r>
    </w:p>
    <w:p w14:paraId="0DBF1340" w14:textId="77777777" w:rsidR="00B13318" w:rsidRPr="004F3C64" w:rsidRDefault="00B13318" w:rsidP="004F3C64">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4F3C64">
        <w:rPr>
          <w:noProof/>
          <w:sz w:val="22"/>
          <w:szCs w:val="22"/>
          <w14:ligatures w14:val="standardContextual"/>
        </w:rPr>
        <w:drawing>
          <wp:inline distT="0" distB="0" distL="0" distR="0" wp14:anchorId="368F9C84" wp14:editId="4043158B">
            <wp:extent cx="469393" cy="204216"/>
            <wp:effectExtent l="0" t="0" r="6985"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4F3C64">
        <w:rPr>
          <w:rFonts w:ascii="微軟正黑體" w:eastAsia="微軟正黑體" w:hAnsi="微軟正黑體" w:hint="eastAsia"/>
          <w:b/>
          <w:color w:val="0000FF"/>
          <w:sz w:val="22"/>
          <w:szCs w:val="22"/>
        </w:rPr>
        <w:t>飯店早餐</w:t>
      </w:r>
      <w:r w:rsidRPr="004F3C64">
        <w:rPr>
          <w:rFonts w:ascii="微軟正黑體" w:eastAsia="微軟正黑體" w:hAnsi="微軟正黑體" w:cs="VNI-Aptima" w:hint="eastAsia"/>
          <w:b/>
          <w:color w:val="0000FF"/>
          <w:kern w:val="0"/>
          <w:sz w:val="22"/>
          <w:szCs w:val="22"/>
        </w:rPr>
        <w:t xml:space="preserve">     </w:t>
      </w:r>
      <w:r w:rsidRPr="004F3C64">
        <w:rPr>
          <w:noProof/>
          <w:sz w:val="22"/>
          <w:szCs w:val="22"/>
          <w14:ligatures w14:val="standardContextual"/>
        </w:rPr>
        <w:drawing>
          <wp:inline distT="0" distB="0" distL="0" distR="0" wp14:anchorId="0CDF4D2F" wp14:editId="2AD4C981">
            <wp:extent cx="472441" cy="204216"/>
            <wp:effectExtent l="0" t="0" r="381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1"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4F3C64">
        <w:rPr>
          <w:rFonts w:ascii="微軟正黑體" w:eastAsia="微軟正黑體" w:hAnsi="微軟正黑體" w:cs="VNI-Aptima"/>
          <w:b/>
          <w:color w:val="0000FF"/>
          <w:kern w:val="0"/>
          <w:sz w:val="22"/>
          <w:szCs w:val="22"/>
        </w:rPr>
        <w:t>巴拿山自助餐</w:t>
      </w:r>
      <w:r w:rsidRPr="004F3C64">
        <w:rPr>
          <w:rFonts w:ascii="微軟正黑體" w:eastAsia="微軟正黑體" w:hAnsi="微軟正黑體" w:cs="新細明體" w:hint="eastAsia"/>
          <w:b/>
          <w:noProof/>
          <w:color w:val="FF0000"/>
          <w:spacing w:val="2"/>
          <w:kern w:val="0"/>
          <w:sz w:val="22"/>
          <w:szCs w:val="22"/>
        </w:rPr>
        <w:t>(US13)</w:t>
      </w:r>
      <w:r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491334E1" wp14:editId="106C6E6B">
            <wp:extent cx="469393" cy="204216"/>
            <wp:effectExtent l="0" t="0" r="6985"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8272B5" w:rsidRPr="004F3C64">
        <w:rPr>
          <w:rFonts w:ascii="微軟正黑體" w:eastAsia="微軟正黑體" w:hAnsi="微軟正黑體" w:cs="新細明體" w:hint="eastAsia"/>
          <w:b/>
          <w:noProof/>
          <w:color w:val="0000FF"/>
          <w:spacing w:val="2"/>
          <w:kern w:val="0"/>
          <w:sz w:val="22"/>
          <w:szCs w:val="22"/>
        </w:rPr>
        <w:t>日式燒肉+火鍋+生蠔吃到飽</w:t>
      </w:r>
      <w:r w:rsidR="008272B5" w:rsidRPr="004F3C64">
        <w:rPr>
          <w:rFonts w:ascii="微軟正黑體" w:eastAsia="微軟正黑體" w:hAnsi="微軟正黑體" w:cs="新細明體" w:hint="eastAsia"/>
          <w:b/>
          <w:noProof/>
          <w:color w:val="FF0000"/>
          <w:spacing w:val="2"/>
          <w:kern w:val="0"/>
          <w:sz w:val="22"/>
          <w:szCs w:val="22"/>
        </w:rPr>
        <w:t>(US$16)</w:t>
      </w:r>
    </w:p>
    <w:p w14:paraId="489E3183" w14:textId="0C2C3EC5" w:rsidR="00B13318" w:rsidRPr="004F3C64" w:rsidRDefault="00B13318" w:rsidP="004F3C64">
      <w:pPr>
        <w:spacing w:line="0" w:lineRule="atLeast"/>
        <w:ind w:left="255" w:hangingChars="116" w:hanging="255"/>
        <w:jc w:val="both"/>
        <w:rPr>
          <w:rFonts w:ascii="微軟正黑體" w:eastAsia="微軟正黑體" w:hAnsi="微軟正黑體"/>
          <w:b/>
          <w:color w:val="0000FF"/>
          <w:sz w:val="22"/>
          <w:szCs w:val="22"/>
        </w:rPr>
      </w:pPr>
      <w:r w:rsidRPr="004F3C64">
        <w:rPr>
          <w:noProof/>
          <w:sz w:val="22"/>
          <w:szCs w:val="22"/>
          <w14:ligatures w14:val="standardContextual"/>
        </w:rPr>
        <w:drawing>
          <wp:inline distT="0" distB="0" distL="0" distR="0" wp14:anchorId="3CD50E68" wp14:editId="006A7DE5">
            <wp:extent cx="472441" cy="204216"/>
            <wp:effectExtent l="0" t="0" r="381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4B780E" w:rsidRPr="004F3C64">
        <w:rPr>
          <w:rFonts w:ascii="微軟正黑體" w:eastAsia="微軟正黑體" w:hAnsi="微軟正黑體" w:hint="eastAsia"/>
          <w:b/>
          <w:color w:val="0000FF"/>
          <w:sz w:val="22"/>
          <w:szCs w:val="22"/>
        </w:rPr>
        <w:t>越南當地★★★★</w:t>
      </w:r>
      <w:r w:rsidR="004B780E" w:rsidRPr="004F3C64">
        <w:rPr>
          <w:rFonts w:ascii="微軟正黑體" w:eastAsia="微軟正黑體" w:hAnsi="微軟正黑體"/>
          <w:b/>
          <w:color w:val="0000FF"/>
          <w:sz w:val="22"/>
          <w:szCs w:val="22"/>
        </w:rPr>
        <w:t xml:space="preserve">Grand Cititel Hotel </w:t>
      </w:r>
      <w:r w:rsidR="004B780E" w:rsidRPr="004F3C64">
        <w:rPr>
          <w:rFonts w:ascii="微軟正黑體" w:eastAsia="微軟正黑體" w:hAnsi="微軟正黑體" w:hint="eastAsia"/>
          <w:b/>
          <w:noProof/>
          <w:color w:val="0000FF"/>
          <w:sz w:val="22"/>
          <w:szCs w:val="22"/>
        </w:rPr>
        <w:t xml:space="preserve"> 或 Magnolia </w:t>
      </w:r>
      <w:r w:rsidR="004B780E" w:rsidRPr="004F3C64">
        <w:rPr>
          <w:rFonts w:ascii="微軟正黑體" w:eastAsia="微軟正黑體" w:hAnsi="微軟正黑體"/>
          <w:b/>
          <w:color w:val="0000FF"/>
          <w:sz w:val="22"/>
          <w:szCs w:val="22"/>
        </w:rPr>
        <w:t xml:space="preserve">Hotel  </w:t>
      </w:r>
      <w:r w:rsidR="004B780E" w:rsidRPr="004F3C64">
        <w:rPr>
          <w:rFonts w:ascii="微軟正黑體" w:eastAsia="微軟正黑體" w:hAnsi="微軟正黑體" w:hint="eastAsia"/>
          <w:b/>
          <w:noProof/>
          <w:color w:val="0000FF"/>
          <w:sz w:val="22"/>
          <w:szCs w:val="22"/>
        </w:rPr>
        <w:t xml:space="preserve">或 </w:t>
      </w:r>
      <w:r w:rsidR="004B780E" w:rsidRPr="004F3C64">
        <w:rPr>
          <w:rFonts w:ascii="微軟正黑體" w:eastAsia="微軟正黑體" w:hAnsi="微軟正黑體"/>
          <w:b/>
          <w:noProof/>
          <w:color w:val="0000FF"/>
          <w:sz w:val="22"/>
          <w:szCs w:val="22"/>
        </w:rPr>
        <w:t xml:space="preserve">Dong Duong Hotel </w:t>
      </w:r>
      <w:r w:rsidR="004B780E" w:rsidRPr="004F3C64">
        <w:rPr>
          <w:rFonts w:hint="eastAsia"/>
          <w:noProof/>
          <w:sz w:val="22"/>
          <w:szCs w:val="22"/>
          <w14:ligatures w14:val="standardContextual"/>
        </w:rPr>
        <w:t xml:space="preserve"> </w:t>
      </w:r>
      <w:r w:rsidR="004B780E" w:rsidRPr="004F3C64">
        <w:rPr>
          <w:rFonts w:ascii="微軟正黑體" w:eastAsia="微軟正黑體" w:hAnsi="微軟正黑體" w:hint="eastAsia"/>
          <w:b/>
          <w:noProof/>
          <w:color w:val="0000FF"/>
          <w:sz w:val="22"/>
          <w:szCs w:val="22"/>
        </w:rPr>
        <w:t xml:space="preserve">或  </w:t>
      </w:r>
      <w:r w:rsidR="004B780E" w:rsidRPr="004F3C64">
        <w:rPr>
          <w:rFonts w:ascii="微軟正黑體" w:eastAsia="微軟正黑體" w:hAnsi="微軟正黑體"/>
          <w:b/>
          <w:color w:val="0000FF"/>
          <w:sz w:val="22"/>
          <w:szCs w:val="22"/>
        </w:rPr>
        <w:t xml:space="preserve">Golden Lotus Hotel  </w:t>
      </w:r>
      <w:r w:rsidR="004B780E" w:rsidRPr="004F3C64">
        <w:rPr>
          <w:rFonts w:ascii="微軟正黑體" w:eastAsia="微軟正黑體" w:hAnsi="微軟正黑體" w:hint="eastAsia"/>
          <w:b/>
          <w:noProof/>
          <w:color w:val="0000FF"/>
          <w:sz w:val="22"/>
          <w:szCs w:val="22"/>
        </w:rPr>
        <w:t xml:space="preserve">或  </w:t>
      </w:r>
      <w:r w:rsidR="004B780E" w:rsidRPr="004F3C64">
        <w:rPr>
          <w:rFonts w:ascii="微軟正黑體" w:eastAsia="微軟正黑體" w:hAnsi="微軟正黑體"/>
          <w:b/>
          <w:color w:val="0000FF"/>
          <w:sz w:val="22"/>
          <w:szCs w:val="22"/>
        </w:rPr>
        <w:t xml:space="preserve">Gold Plaza Hotel  或 </w:t>
      </w:r>
      <w:r w:rsidR="004B780E" w:rsidRPr="004F3C64">
        <w:rPr>
          <w:rFonts w:ascii="微軟正黑體" w:eastAsia="微軟正黑體" w:hAnsi="微軟正黑體" w:hint="eastAsia"/>
          <w:b/>
          <w:color w:val="0000FF"/>
          <w:sz w:val="22"/>
          <w:szCs w:val="22"/>
        </w:rPr>
        <w:t>Glc Luxury Hotel  或同級</w:t>
      </w:r>
    </w:p>
    <w:p w14:paraId="77DE4847" w14:textId="77777777" w:rsidR="00341EF9" w:rsidRPr="004F3C64" w:rsidRDefault="00341EF9" w:rsidP="004F3C64">
      <w:pPr>
        <w:spacing w:line="0" w:lineRule="atLeast"/>
        <w:jc w:val="both"/>
        <w:rPr>
          <w:rFonts w:ascii="微軟正黑體" w:eastAsia="微軟正黑體" w:hAnsi="微軟正黑體"/>
          <w:bCs/>
          <w:sz w:val="22"/>
          <w:szCs w:val="2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DD5562" w:rsidRPr="004F3C64" w14:paraId="2A2BF558" w14:textId="77777777" w:rsidTr="00DD5562">
        <w:tc>
          <w:tcPr>
            <w:tcW w:w="1668" w:type="dxa"/>
          </w:tcPr>
          <w:p w14:paraId="2587B5E5" w14:textId="77777777" w:rsidR="00DD5562" w:rsidRPr="004F3C64" w:rsidRDefault="00DD5562" w:rsidP="004F3C64">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4F3C64">
              <w:rPr>
                <w:rFonts w:ascii="微軟正黑體" w:eastAsia="微軟正黑體" w:hAnsi="微軟正黑體" w:hint="eastAsia"/>
                <w:b/>
                <w:sz w:val="40"/>
                <w:szCs w:val="40"/>
              </w:rPr>
              <w:t>第</w:t>
            </w:r>
            <w:r w:rsidR="00341EF9" w:rsidRPr="004F3C64">
              <w:rPr>
                <w:rFonts w:ascii="微軟正黑體" w:eastAsia="微軟正黑體" w:hAnsi="微軟正黑體" w:hint="eastAsia"/>
                <w:b/>
                <w:sz w:val="40"/>
                <w:szCs w:val="40"/>
              </w:rPr>
              <w:t>三</w:t>
            </w:r>
            <w:r w:rsidRPr="004F3C64">
              <w:rPr>
                <w:rFonts w:ascii="微軟正黑體" w:eastAsia="微軟正黑體" w:hAnsi="微軟正黑體" w:hint="eastAsia"/>
                <w:b/>
                <w:sz w:val="40"/>
                <w:szCs w:val="40"/>
              </w:rPr>
              <w:t>天</w:t>
            </w:r>
          </w:p>
        </w:tc>
        <w:tc>
          <w:tcPr>
            <w:tcW w:w="9160" w:type="dxa"/>
            <w:vAlign w:val="center"/>
          </w:tcPr>
          <w:p w14:paraId="6259CD75" w14:textId="77777777" w:rsidR="00DD5562" w:rsidRPr="004F3C64" w:rsidRDefault="00DD5562" w:rsidP="004F3C64">
            <w:pPr>
              <w:spacing w:line="0" w:lineRule="atLeast"/>
              <w:jc w:val="both"/>
              <w:rPr>
                <w:rFonts w:ascii="微軟正黑體" w:eastAsia="微軟正黑體" w:hAnsi="微軟正黑體"/>
                <w:b/>
                <w:sz w:val="28"/>
                <w:szCs w:val="28"/>
              </w:rPr>
            </w:pPr>
            <w:r w:rsidRPr="004F3C64">
              <w:rPr>
                <w:rFonts w:ascii="微軟正黑體" w:eastAsia="微軟正黑體" w:hAnsi="微軟正黑體" w:hint="eastAsia"/>
                <w:b/>
                <w:sz w:val="28"/>
                <w:szCs w:val="28"/>
              </w:rPr>
              <w:t>峴港</w:t>
            </w:r>
            <w:r w:rsidR="00085417" w:rsidRPr="004F3C64">
              <w:rPr>
                <w:rFonts w:ascii="微軟正黑體" w:eastAsia="微軟正黑體" w:hAnsi="微軟正黑體"/>
                <w:b/>
                <w:sz w:val="28"/>
                <w:szCs w:val="28"/>
              </w:rPr>
              <w:sym w:font="Webdings" w:char="F076"/>
            </w:r>
            <w:r w:rsidR="00085417" w:rsidRPr="004F3C64">
              <w:rPr>
                <w:rFonts w:ascii="微軟正黑體" w:eastAsia="微軟正黑體" w:hAnsi="微軟正黑體" w:hint="eastAsia"/>
                <w:b/>
                <w:bCs/>
                <w:sz w:val="28"/>
                <w:szCs w:val="28"/>
              </w:rPr>
              <w:t>龍橋</w:t>
            </w:r>
            <w:r w:rsidR="00085417" w:rsidRPr="004F3C64">
              <w:rPr>
                <w:rFonts w:ascii="微軟正黑體" w:eastAsia="微軟正黑體" w:hAnsi="微軟正黑體"/>
                <w:b/>
                <w:sz w:val="28"/>
                <w:szCs w:val="28"/>
              </w:rPr>
              <w:sym w:font="Webdings" w:char="F076"/>
            </w:r>
            <w:r w:rsidR="00085417" w:rsidRPr="004F3C64">
              <w:rPr>
                <w:rFonts w:ascii="微軟正黑體" w:eastAsia="微軟正黑體" w:hAnsi="微軟正黑體" w:hint="eastAsia"/>
                <w:b/>
                <w:bCs/>
                <w:sz w:val="28"/>
                <w:szCs w:val="28"/>
              </w:rPr>
              <w:t>韓江畔</w:t>
            </w:r>
            <w:r w:rsidRPr="004F3C64">
              <w:rPr>
                <w:rFonts w:ascii="微軟正黑體" w:eastAsia="微軟正黑體" w:hAnsi="微軟正黑體"/>
                <w:b/>
                <w:sz w:val="28"/>
                <w:szCs w:val="28"/>
              </w:rPr>
              <w:sym w:font="Webdings" w:char="F076"/>
            </w:r>
            <w:r w:rsidR="00501C58" w:rsidRPr="004F3C64">
              <w:rPr>
                <w:rFonts w:ascii="微軟正黑體" w:eastAsia="微軟正黑體" w:hAnsi="微軟正黑體"/>
                <w:b/>
                <w:sz w:val="28"/>
                <w:szCs w:val="28"/>
              </w:rPr>
              <w:t>漫步美溪沙灘</w:t>
            </w:r>
            <w:r w:rsidR="00501C58" w:rsidRPr="004F3C64">
              <w:rPr>
                <w:rFonts w:ascii="微軟正黑體" w:eastAsia="微軟正黑體" w:hAnsi="微軟正黑體"/>
                <w:b/>
                <w:sz w:val="28"/>
                <w:szCs w:val="28"/>
              </w:rPr>
              <w:sym w:font="Webdings" w:char="F076"/>
            </w:r>
            <w:r w:rsidR="00501C58" w:rsidRPr="004F3C64">
              <w:rPr>
                <w:rFonts w:ascii="微軟正黑體" w:eastAsia="微軟正黑體" w:hAnsi="微軟正黑體" w:hint="eastAsia"/>
                <w:b/>
                <w:sz w:val="28"/>
                <w:szCs w:val="28"/>
              </w:rPr>
              <w:t>粉紅大教堂</w:t>
            </w:r>
            <w:r w:rsidR="00501C58" w:rsidRPr="004F3C64">
              <w:rPr>
                <w:rFonts w:ascii="微軟正黑體" w:eastAsia="微軟正黑體" w:hAnsi="微軟正黑體"/>
                <w:b/>
                <w:sz w:val="28"/>
                <w:szCs w:val="28"/>
              </w:rPr>
              <w:sym w:font="Webdings" w:char="F076"/>
            </w:r>
            <w:r w:rsidR="00501C58" w:rsidRPr="004F3C64">
              <w:rPr>
                <w:rFonts w:ascii="微軟正黑體" w:eastAsia="微軟正黑體" w:hAnsi="微軟正黑體" w:hint="eastAsia"/>
                <w:b/>
                <w:sz w:val="28"/>
                <w:szCs w:val="28"/>
              </w:rPr>
              <w:t>APEC大教堂(車遊)</w:t>
            </w:r>
            <w:r w:rsidR="00085417" w:rsidRPr="004F3C64">
              <w:rPr>
                <w:rFonts w:ascii="微軟正黑體" w:eastAsia="微軟正黑體" w:hAnsi="微軟正黑體"/>
                <w:b/>
                <w:sz w:val="28"/>
                <w:szCs w:val="28"/>
              </w:rPr>
              <w:sym w:font="Webdings" w:char="F076"/>
            </w:r>
            <w:r w:rsidR="00085417" w:rsidRPr="004F3C64">
              <w:rPr>
                <w:rFonts w:ascii="微軟正黑體" w:eastAsia="微軟正黑體" w:hAnsi="微軟正黑體" w:hint="eastAsia"/>
                <w:b/>
                <w:sz w:val="28"/>
                <w:szCs w:val="28"/>
              </w:rPr>
              <w:t>美山聖地(世界文化遺產)</w:t>
            </w:r>
            <w:r w:rsidR="00085417" w:rsidRPr="004F3C64">
              <w:rPr>
                <w:rFonts w:ascii="微軟正黑體" w:eastAsia="微軟正黑體" w:hAnsi="微軟正黑體"/>
                <w:b/>
                <w:sz w:val="28"/>
                <w:szCs w:val="28"/>
              </w:rPr>
              <w:t xml:space="preserve"> </w:t>
            </w:r>
            <w:r w:rsidR="00085417" w:rsidRPr="004F3C64">
              <w:rPr>
                <w:rFonts w:ascii="微軟正黑體" w:eastAsia="微軟正黑體" w:hAnsi="微軟正黑體"/>
                <w:b/>
                <w:sz w:val="28"/>
                <w:szCs w:val="28"/>
              </w:rPr>
              <w:sym w:font="Webdings" w:char="F076"/>
            </w:r>
            <w:r w:rsidR="00085417" w:rsidRPr="004F3C64">
              <w:rPr>
                <w:rFonts w:ascii="微軟正黑體" w:eastAsia="微軟正黑體" w:hAnsi="微軟正黑體" w:hint="eastAsia"/>
                <w:b/>
                <w:sz w:val="28"/>
                <w:szCs w:val="28"/>
              </w:rPr>
              <w:t>會安</w:t>
            </w:r>
          </w:p>
        </w:tc>
      </w:tr>
    </w:tbl>
    <w:p w14:paraId="737003C3" w14:textId="77777777" w:rsidR="00085417" w:rsidRPr="004F3C64" w:rsidRDefault="00085417" w:rsidP="004F3C64">
      <w:pPr>
        <w:spacing w:line="0" w:lineRule="atLeast"/>
        <w:rPr>
          <w:rFonts w:ascii="微軟正黑體" w:eastAsia="微軟正黑體" w:hAnsi="微軟正黑體"/>
          <w:sz w:val="22"/>
          <w:szCs w:val="22"/>
        </w:rPr>
      </w:pPr>
      <w:r w:rsidRPr="004F3C64">
        <w:rPr>
          <w:rFonts w:ascii="微軟正黑體" w:eastAsia="微軟正黑體" w:hAnsi="微軟正黑體" w:hint="eastAsia"/>
          <w:b/>
          <w:color w:val="FF0000"/>
          <w:sz w:val="22"/>
          <w:szCs w:val="22"/>
        </w:rPr>
        <w:t>『韓江Han River』</w:t>
      </w:r>
      <w:r w:rsidRPr="004F3C64">
        <w:rPr>
          <w:rFonts w:ascii="微軟正黑體" w:eastAsia="微軟正黑體" w:hAnsi="微軟正黑體" w:hint="eastAsia"/>
          <w:sz w:val="22"/>
          <w:szCs w:val="22"/>
        </w:rPr>
        <w:t>車經過建於1997年、2000年啟用，橋長201公尺，為越南第一座旋轉式橋樑（橋面可旋轉供船隻通過），這是峴港人引以為傲的橋樑。而在這夜幕低垂，峴港市(Da Nang)點燈如星河般夜景，充滿了浪漫氣氛，也是當地情人們的遊覽的熱門景點。</w:t>
      </w:r>
    </w:p>
    <w:p w14:paraId="2B4D4507" w14:textId="77777777" w:rsidR="00085417" w:rsidRPr="004F3C64" w:rsidRDefault="00085417" w:rsidP="004F3C64">
      <w:pPr>
        <w:spacing w:line="0" w:lineRule="atLeast"/>
        <w:rPr>
          <w:rFonts w:ascii="微軟正黑體" w:eastAsia="微軟正黑體" w:hAnsi="微軟正黑體"/>
          <w:sz w:val="22"/>
          <w:szCs w:val="22"/>
        </w:rPr>
      </w:pPr>
      <w:r w:rsidRPr="004F3C64">
        <w:rPr>
          <w:rFonts w:ascii="微軟正黑體" w:eastAsia="微軟正黑體" w:hAnsi="微軟正黑體" w:hint="eastAsia"/>
          <w:b/>
          <w:color w:val="FF0000"/>
          <w:sz w:val="22"/>
          <w:szCs w:val="22"/>
        </w:rPr>
        <w:t>『峴港地標～龍橋』</w:t>
      </w:r>
      <w:r w:rsidRPr="004F3C64">
        <w:rPr>
          <w:rFonts w:ascii="微軟正黑體" w:eastAsia="微軟正黑體" w:hAnsi="微軟正黑體" w:hint="eastAsia"/>
          <w:sz w:val="22"/>
          <w:szCs w:val="22"/>
        </w:rPr>
        <w:t>橫跨漢江東西兩岸，全長666公尺，整座橋身以金龍為造型，成為峴港最具代表性的地標，入夜後會搭配著不同顏色的燈光打在龍橋上，顯得更為漂亮，令漢江景致更迷人。</w:t>
      </w:r>
    </w:p>
    <w:p w14:paraId="4E5DFAAE" w14:textId="77777777" w:rsidR="00085417" w:rsidRPr="004F3C64" w:rsidRDefault="00085417" w:rsidP="004F3C64">
      <w:pPr>
        <w:spacing w:line="0" w:lineRule="atLeast"/>
        <w:jc w:val="both"/>
        <w:rPr>
          <w:rFonts w:ascii="微軟正黑體" w:eastAsia="微軟正黑體" w:hAnsi="微軟正黑體"/>
          <w:b/>
          <w:color w:val="FF0000"/>
          <w:sz w:val="22"/>
          <w:szCs w:val="22"/>
        </w:rPr>
      </w:pPr>
      <w:r w:rsidRPr="004F3C64">
        <w:rPr>
          <w:rFonts w:ascii="微軟正黑體" w:eastAsia="微軟正黑體" w:hAnsi="微軟正黑體" w:hint="eastAsia"/>
          <w:b/>
          <w:color w:val="FF0000"/>
          <w:sz w:val="22"/>
          <w:szCs w:val="22"/>
        </w:rPr>
        <w:t>『</w:t>
      </w:r>
      <w:r w:rsidRPr="004F3C64">
        <w:rPr>
          <w:rFonts w:ascii="微軟正黑體" w:eastAsia="微軟正黑體" w:hAnsi="微軟正黑體"/>
          <w:b/>
          <w:color w:val="FF0000"/>
          <w:sz w:val="22"/>
          <w:szCs w:val="22"/>
        </w:rPr>
        <w:t>漫步美溪沙灘</w:t>
      </w:r>
      <w:r w:rsidRPr="004F3C64">
        <w:rPr>
          <w:rFonts w:ascii="微軟正黑體" w:eastAsia="微軟正黑體" w:hAnsi="微軟正黑體" w:hint="eastAsia"/>
          <w:b/>
          <w:color w:val="FF0000"/>
          <w:sz w:val="22"/>
          <w:szCs w:val="22"/>
        </w:rPr>
        <w:t>』</w:t>
      </w:r>
      <w:r w:rsidRPr="004F3C64">
        <w:rPr>
          <w:rFonts w:ascii="微軟正黑體" w:eastAsia="微軟正黑體" w:hAnsi="微軟正黑體" w:hint="eastAsia"/>
          <w:sz w:val="22"/>
          <w:szCs w:val="22"/>
        </w:rPr>
        <w:t>美溪沙灘位於越南峴港，2005年被聯合國科教文組織認定為『全世界六大美麗沙灘之一』！湛藍的海水、質地細緻的白沙灘，海灘總長約30公里，漫步沙灘欣賞美景。</w:t>
      </w:r>
    </w:p>
    <w:p w14:paraId="0666B696" w14:textId="77777777" w:rsidR="00085417" w:rsidRPr="004F3C64" w:rsidRDefault="00085417" w:rsidP="004F3C64">
      <w:pPr>
        <w:spacing w:line="0" w:lineRule="atLeast"/>
        <w:jc w:val="both"/>
        <w:rPr>
          <w:rFonts w:ascii="微軟正黑體" w:eastAsia="微軟正黑體" w:hAnsi="微軟正黑體"/>
          <w:b/>
          <w:color w:val="FF0000"/>
          <w:sz w:val="22"/>
          <w:szCs w:val="22"/>
        </w:rPr>
      </w:pPr>
      <w:r w:rsidRPr="004F3C64">
        <w:rPr>
          <w:rFonts w:ascii="微軟正黑體" w:eastAsia="微軟正黑體" w:hAnsi="微軟正黑體" w:hint="eastAsia"/>
          <w:b/>
          <w:color w:val="FF0000"/>
          <w:sz w:val="22"/>
          <w:szCs w:val="22"/>
        </w:rPr>
        <w:t>『粉紅大教堂』</w:t>
      </w:r>
      <w:r w:rsidRPr="004F3C64">
        <w:rPr>
          <w:rFonts w:ascii="微軟正黑體" w:eastAsia="微軟正黑體" w:hAnsi="微軟正黑體" w:hint="eastAsia"/>
          <w:sz w:val="22"/>
          <w:szCs w:val="22"/>
        </w:rPr>
        <w:t>法國殖民時期歌德式建築的天主教堂，建於1923年，整座教堂的外牆以粉紅色為主，為越南中部最大的西方教堂，是法國殖民時期的建築作品，因塔頂上有個 公雞的風向標誌，當地人又稱公雞教堂。在藍天白雲之下，陽光撒落在粉紅教堂上如糖果般的繽紛。</w:t>
      </w:r>
    </w:p>
    <w:p w14:paraId="2D775603" w14:textId="77777777" w:rsidR="00085417" w:rsidRPr="004F3C64" w:rsidRDefault="00085417"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hint="eastAsia"/>
          <w:b/>
          <w:color w:val="FF0000"/>
          <w:sz w:val="22"/>
          <w:szCs w:val="22"/>
        </w:rPr>
        <w:t>『美山聖地My Son Sanctury』</w:t>
      </w:r>
      <w:r w:rsidRPr="004F3C64">
        <w:rPr>
          <w:rFonts w:ascii="微軟正黑體" w:eastAsia="微軟正黑體" w:hAnsi="微軟正黑體" w:cs="VNI-Aptima" w:hint="eastAsia"/>
          <w:color w:val="000000" w:themeColor="text1"/>
          <w:sz w:val="22"/>
          <w:szCs w:val="22"/>
        </w:rPr>
        <w:t>為中越最著名的占婆遺址區世界遺產之一。西元200~1700年間統領越南中南部的「占婆王國」，於4世紀起開始建造，供奉占婆神靈及歷代國王，而占婆神靈中又以占婆王國的守護神濕婆神為主。1885年由一群法軍在叢林中發現掩蓋的占婆塔群，此地為越南一個時代文化交融的例證，它借鑒了南亞次大陸的印度教建築風格，曾為占婆王國的政治和宗教首都。雖然越戰期間越共將此據為反攻基地，因此遭受美軍炮火的轟炸，許多遺跡已被破壞，不過遺跡群面積相當大，目前遺留約25座建築，遺跡群內可看到壯觀的塔寺、以磚為主要建材，飾以砂岩雕飾，各種人獸石雕活靈活現，可見當時的石雕藝術以相當良好，所以美山勝地仍是這區域保留最完整的占婆遺跡，1999年已列為世界文化遺產，整個占婆建築有著獨特的細緻美感，初到此地有種在越南驚見吳哥窟的感覺。</w:t>
      </w:r>
    </w:p>
    <w:p w14:paraId="562B696F" w14:textId="77777777" w:rsidR="00085417" w:rsidRPr="004F3C64" w:rsidRDefault="00193D4D" w:rsidP="004F3C64">
      <w:pPr>
        <w:spacing w:line="0" w:lineRule="atLeast"/>
        <w:jc w:val="both"/>
        <w:rPr>
          <w:rFonts w:ascii="微軟正黑體" w:eastAsia="微軟正黑體" w:hAnsi="微軟正黑體"/>
          <w:kern w:val="0"/>
          <w:sz w:val="22"/>
          <w:szCs w:val="22"/>
          <w:lang w:val="zh-TW"/>
        </w:rPr>
      </w:pPr>
      <w:r w:rsidRPr="004F3C64">
        <w:rPr>
          <w:rFonts w:ascii="微軟正黑體" w:eastAsia="微軟正黑體" w:hAnsi="微軟正黑體" w:hint="eastAsia"/>
          <w:noProof/>
          <w:sz w:val="22"/>
          <w:szCs w:val="22"/>
        </w:rPr>
        <w:drawing>
          <wp:inline distT="0" distB="0" distL="0" distR="0" wp14:anchorId="2B355D0F" wp14:editId="74FF4798">
            <wp:extent cx="6840220" cy="2417445"/>
            <wp:effectExtent l="0" t="0" r="0" b="1905"/>
            <wp:docPr id="2016284229" name="圖片 201628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峴港九層蒸籠宴-短版.jpg"/>
                    <pic:cNvPicPr/>
                  </pic:nvPicPr>
                  <pic:blipFill>
                    <a:blip r:embed="rId25" cstate="email">
                      <a:extLst>
                        <a:ext uri="{28A0092B-C50C-407E-A947-70E740481C1C}">
                          <a14:useLocalDpi xmlns:a14="http://schemas.microsoft.com/office/drawing/2010/main"/>
                        </a:ext>
                      </a:extLst>
                    </a:blip>
                    <a:stretch>
                      <a:fillRect/>
                    </a:stretch>
                  </pic:blipFill>
                  <pic:spPr>
                    <a:xfrm>
                      <a:off x="0" y="0"/>
                      <a:ext cx="6840220" cy="2417445"/>
                    </a:xfrm>
                    <a:prstGeom prst="rect">
                      <a:avLst/>
                    </a:prstGeom>
                  </pic:spPr>
                </pic:pic>
              </a:graphicData>
            </a:graphic>
          </wp:inline>
        </w:drawing>
      </w:r>
    </w:p>
    <w:p w14:paraId="5A78B7F1" w14:textId="77777777" w:rsidR="00E11BDE" w:rsidRPr="004F3C64" w:rsidRDefault="00E11BDE" w:rsidP="004F3C64">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4F3C64">
        <w:rPr>
          <w:noProof/>
          <w:sz w:val="22"/>
          <w:szCs w:val="22"/>
          <w14:ligatures w14:val="standardContextual"/>
        </w:rPr>
        <w:drawing>
          <wp:inline distT="0" distB="0" distL="0" distR="0" wp14:anchorId="5F0A8E65" wp14:editId="113D3AA3">
            <wp:extent cx="469393" cy="204216"/>
            <wp:effectExtent l="0" t="0" r="6985"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B13318" w:rsidRPr="004F3C64">
        <w:rPr>
          <w:rFonts w:ascii="微軟正黑體" w:eastAsia="微軟正黑體" w:hAnsi="微軟正黑體" w:cs="VNI-Aptima" w:hint="eastAsia"/>
          <w:b/>
          <w:color w:val="0000FF"/>
          <w:kern w:val="0"/>
          <w:sz w:val="22"/>
          <w:szCs w:val="22"/>
        </w:rPr>
        <w:t>飯店內早餐</w:t>
      </w:r>
      <w:r w:rsidR="00A8269E" w:rsidRPr="004F3C64">
        <w:rPr>
          <w:rFonts w:ascii="微軟正黑體" w:eastAsia="微軟正黑體" w:hAnsi="微軟正黑體" w:cs="VNI-Aptima" w:hint="eastAsia"/>
          <w:b/>
          <w:color w:val="0000FF"/>
          <w:kern w:val="0"/>
          <w:sz w:val="22"/>
          <w:szCs w:val="22"/>
        </w:rPr>
        <w:t xml:space="preserve">  </w:t>
      </w:r>
      <w:r w:rsidR="00193D4D" w:rsidRPr="004F3C64">
        <w:rPr>
          <w:rFonts w:ascii="微軟正黑體" w:eastAsia="微軟正黑體" w:hAnsi="微軟正黑體" w:cs="VNI-Aptima" w:hint="eastAsia"/>
          <w:b/>
          <w:color w:val="0000FF"/>
          <w:kern w:val="0"/>
          <w:sz w:val="22"/>
          <w:szCs w:val="22"/>
        </w:rPr>
        <w:t xml:space="preserve">   </w:t>
      </w:r>
      <w:r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7A26424E" wp14:editId="0ED80B7C">
            <wp:extent cx="472441" cy="204216"/>
            <wp:effectExtent l="0" t="0" r="3810" b="571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1"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193D4D" w:rsidRPr="004F3C64">
        <w:rPr>
          <w:rFonts w:ascii="微軟正黑體" w:eastAsia="微軟正黑體" w:hAnsi="微軟正黑體" w:cs="VNI-Aptima" w:hint="eastAsia"/>
          <w:b/>
          <w:color w:val="0000FF"/>
          <w:kern w:val="0"/>
          <w:sz w:val="22"/>
          <w:szCs w:val="22"/>
        </w:rPr>
        <w:t>九層</w:t>
      </w:r>
      <w:r w:rsidR="00193D4D" w:rsidRPr="004F3C64">
        <w:rPr>
          <w:rFonts w:ascii="微軟正黑體" w:eastAsia="微軟正黑體" w:hAnsi="微軟正黑體" w:cs="新細明體" w:hint="eastAsia"/>
          <w:b/>
          <w:noProof/>
          <w:color w:val="0000FF"/>
          <w:spacing w:val="2"/>
          <w:kern w:val="0"/>
          <w:sz w:val="22"/>
          <w:szCs w:val="22"/>
        </w:rPr>
        <w:t>蒸籠宴風味料理</w:t>
      </w:r>
      <w:r w:rsidR="00193D4D" w:rsidRPr="004F3C64">
        <w:rPr>
          <w:rFonts w:ascii="微軟正黑體" w:eastAsia="微軟正黑體" w:hAnsi="微軟正黑體" w:cs="新細明體" w:hint="eastAsia"/>
          <w:b/>
          <w:noProof/>
          <w:color w:val="FF0000"/>
          <w:spacing w:val="2"/>
          <w:kern w:val="0"/>
          <w:sz w:val="22"/>
          <w:szCs w:val="22"/>
        </w:rPr>
        <w:t>(US$13)</w:t>
      </w:r>
      <w:r w:rsidR="00A8269E" w:rsidRPr="004F3C64">
        <w:rPr>
          <w:rFonts w:ascii="微軟正黑體" w:eastAsia="微軟正黑體" w:hAnsi="微軟正黑體" w:cs="新細明體" w:hint="eastAsia"/>
          <w:b/>
          <w:noProof/>
          <w:color w:val="FF0000"/>
          <w:spacing w:val="2"/>
          <w:kern w:val="0"/>
          <w:sz w:val="22"/>
          <w:szCs w:val="22"/>
        </w:rPr>
        <w:t xml:space="preserve"> </w:t>
      </w:r>
      <w:r w:rsidRPr="004F3C64">
        <w:rPr>
          <w:rFonts w:ascii="微軟正黑體" w:eastAsia="微軟正黑體" w:hAnsi="微軟正黑體" w:cs="新細明體" w:hint="eastAsia"/>
          <w:b/>
          <w:noProof/>
          <w:color w:val="0000FF"/>
          <w:spacing w:val="2"/>
          <w:kern w:val="0"/>
          <w:sz w:val="22"/>
          <w:szCs w:val="22"/>
        </w:rPr>
        <w:t xml:space="preserve"> </w:t>
      </w:r>
      <w:r w:rsidR="00193D4D" w:rsidRPr="004F3C64">
        <w:rPr>
          <w:rFonts w:ascii="微軟正黑體" w:eastAsia="微軟正黑體" w:hAnsi="微軟正黑體" w:cs="新細明體" w:hint="eastAsia"/>
          <w:b/>
          <w:noProof/>
          <w:color w:val="0000FF"/>
          <w:spacing w:val="2"/>
          <w:kern w:val="0"/>
          <w:sz w:val="22"/>
          <w:szCs w:val="22"/>
        </w:rPr>
        <w:t xml:space="preserve">   </w:t>
      </w:r>
      <w:r w:rsidRPr="004F3C64">
        <w:rPr>
          <w:noProof/>
          <w:sz w:val="22"/>
          <w:szCs w:val="22"/>
          <w14:ligatures w14:val="standardContextual"/>
        </w:rPr>
        <w:drawing>
          <wp:inline distT="0" distB="0" distL="0" distR="0" wp14:anchorId="0090323C" wp14:editId="6122CB24">
            <wp:extent cx="469393" cy="204216"/>
            <wp:effectExtent l="0" t="0" r="6985"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193D4D" w:rsidRPr="004F3C64">
        <w:rPr>
          <w:rFonts w:ascii="微軟正黑體" w:eastAsia="微軟正黑體" w:hAnsi="微軟正黑體" w:cs="新細明體" w:hint="eastAsia"/>
          <w:b/>
          <w:noProof/>
          <w:color w:val="0000FF"/>
          <w:spacing w:val="2"/>
          <w:kern w:val="0"/>
          <w:sz w:val="22"/>
          <w:szCs w:val="22"/>
        </w:rPr>
        <w:t>玉雪餐廳越式料理</w:t>
      </w:r>
      <w:r w:rsidR="00193D4D" w:rsidRPr="004F3C64">
        <w:rPr>
          <w:rFonts w:ascii="微軟正黑體" w:eastAsia="微軟正黑體" w:hAnsi="微軟正黑體" w:cs="新細明體" w:hint="eastAsia"/>
          <w:b/>
          <w:noProof/>
          <w:color w:val="FF0000"/>
          <w:spacing w:val="2"/>
          <w:kern w:val="0"/>
          <w:sz w:val="22"/>
          <w:szCs w:val="22"/>
        </w:rPr>
        <w:t>(US$9)</w:t>
      </w:r>
    </w:p>
    <w:p w14:paraId="717AD79C" w14:textId="67A3F270" w:rsidR="00971D61" w:rsidRPr="004F3C64" w:rsidRDefault="00E11BDE" w:rsidP="004F3C64">
      <w:pPr>
        <w:spacing w:line="0" w:lineRule="atLeast"/>
        <w:ind w:left="330" w:hangingChars="150" w:hanging="330"/>
        <w:jc w:val="both"/>
        <w:rPr>
          <w:rFonts w:ascii="微軟正黑體" w:eastAsia="微軟正黑體" w:hAnsi="微軟正黑體"/>
          <w:b/>
          <w:color w:val="0000FF"/>
          <w:sz w:val="22"/>
          <w:szCs w:val="22"/>
        </w:rPr>
      </w:pPr>
      <w:r w:rsidRPr="004F3C64">
        <w:rPr>
          <w:noProof/>
          <w:sz w:val="22"/>
          <w:szCs w:val="22"/>
          <w14:ligatures w14:val="standardContextual"/>
        </w:rPr>
        <w:drawing>
          <wp:inline distT="0" distB="0" distL="0" distR="0" wp14:anchorId="5C40968B" wp14:editId="657F5668">
            <wp:extent cx="472441" cy="204216"/>
            <wp:effectExtent l="0" t="0" r="3810" b="571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971D61" w:rsidRPr="004F3C64">
        <w:rPr>
          <w:rFonts w:ascii="微軟正黑體" w:eastAsia="微軟正黑體" w:hAnsi="微軟正黑體" w:hint="eastAsia"/>
          <w:b/>
          <w:color w:val="0000FF"/>
          <w:sz w:val="22"/>
          <w:szCs w:val="22"/>
        </w:rPr>
        <w:t>會安Rosemary Boutique  或 Hoi An Blue Sky或  EMM Hotel 或  Babylon Riverside</w:t>
      </w:r>
      <w:r w:rsidR="00971D61" w:rsidRPr="004F3C64">
        <w:rPr>
          <w:rFonts w:hint="eastAsia"/>
          <w:noProof/>
          <w:sz w:val="22"/>
          <w:szCs w:val="22"/>
          <w14:ligatures w14:val="standardContextual"/>
        </w:rPr>
        <w:t xml:space="preserve"> </w:t>
      </w:r>
      <w:r w:rsidR="00971D61" w:rsidRPr="004F3C64">
        <w:rPr>
          <w:rFonts w:ascii="微軟正黑體" w:eastAsia="微軟正黑體" w:hAnsi="微軟正黑體" w:hint="eastAsia"/>
          <w:b/>
          <w:color w:val="0000FF"/>
          <w:sz w:val="22"/>
          <w:szCs w:val="22"/>
        </w:rPr>
        <w:t>或 La Charm Hotel  或</w:t>
      </w:r>
      <w:r w:rsidR="00971D61" w:rsidRPr="004F3C64">
        <w:rPr>
          <w:rFonts w:ascii="微軟正黑體" w:eastAsia="微軟正黑體" w:hAnsi="微軟正黑體"/>
          <w:b/>
          <w:color w:val="0000FF"/>
          <w:sz w:val="22"/>
          <w:szCs w:val="22"/>
        </w:rPr>
        <w:t xml:space="preserve"> M</w:t>
      </w:r>
      <w:r w:rsidR="00971D61" w:rsidRPr="004F3C64">
        <w:rPr>
          <w:rFonts w:ascii="Arial" w:eastAsia="微軟正黑體" w:hAnsi="Arial" w:cs="Arial"/>
          <w:b/>
          <w:color w:val="0000FF"/>
          <w:sz w:val="22"/>
          <w:szCs w:val="22"/>
        </w:rPr>
        <w:t>ườ</w:t>
      </w:r>
      <w:r w:rsidR="00971D61" w:rsidRPr="004F3C64">
        <w:rPr>
          <w:rFonts w:ascii="微軟正黑體" w:eastAsia="微軟正黑體" w:hAnsi="微軟正黑體"/>
          <w:b/>
          <w:color w:val="0000FF"/>
          <w:sz w:val="22"/>
          <w:szCs w:val="22"/>
        </w:rPr>
        <w:t xml:space="preserve">ng Thanh Holiday Hotel  </w:t>
      </w:r>
      <w:r w:rsidR="00971D61" w:rsidRPr="004F3C64">
        <w:rPr>
          <w:rFonts w:ascii="微軟正黑體" w:eastAsia="微軟正黑體" w:hAnsi="微軟正黑體" w:hint="eastAsia"/>
          <w:b/>
          <w:color w:val="0000FF"/>
          <w:sz w:val="22"/>
          <w:szCs w:val="22"/>
        </w:rPr>
        <w:t>或</w:t>
      </w:r>
      <w:r w:rsidR="00971D61" w:rsidRPr="004F3C64">
        <w:rPr>
          <w:rFonts w:ascii="微軟正黑體" w:eastAsia="微軟正黑體" w:hAnsi="微軟正黑體"/>
          <w:b/>
          <w:color w:val="0000FF"/>
          <w:sz w:val="22"/>
          <w:szCs w:val="22"/>
        </w:rPr>
        <w:t xml:space="preserve">  Le Pavillon Hoi An</w:t>
      </w:r>
      <w:r w:rsidR="00971D61" w:rsidRPr="004F3C64">
        <w:rPr>
          <w:rFonts w:ascii="微軟正黑體" w:eastAsia="微軟正黑體" w:hAnsi="微軟正黑體" w:hint="eastAsia"/>
          <w:b/>
          <w:color w:val="0000FF"/>
          <w:sz w:val="22"/>
          <w:szCs w:val="22"/>
        </w:rPr>
        <w:t xml:space="preserve">  或同級</w:t>
      </w:r>
    </w:p>
    <w:p w14:paraId="10AE6F11" w14:textId="77777777" w:rsidR="007E73EC" w:rsidRPr="004F3C64" w:rsidRDefault="007E73EC" w:rsidP="004F3C64">
      <w:pPr>
        <w:spacing w:line="0" w:lineRule="atLeast"/>
        <w:ind w:left="330" w:hangingChars="150" w:hanging="330"/>
        <w:jc w:val="both"/>
        <w:rPr>
          <w:rFonts w:ascii="微軟正黑體" w:eastAsia="微軟正黑體" w:hAnsi="微軟正黑體"/>
          <w:b/>
          <w:color w:val="0000FF"/>
          <w:sz w:val="22"/>
          <w:szCs w:val="2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DD5562" w:rsidRPr="004F3C64" w14:paraId="6003144D" w14:textId="77777777" w:rsidTr="00DD5562">
        <w:tc>
          <w:tcPr>
            <w:tcW w:w="1668" w:type="dxa"/>
          </w:tcPr>
          <w:p w14:paraId="0EE7882A" w14:textId="77777777" w:rsidR="00DD5562" w:rsidRPr="004F3C64" w:rsidRDefault="00DD5562" w:rsidP="004F3C64">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4F3C64">
              <w:rPr>
                <w:rFonts w:ascii="微軟正黑體" w:eastAsia="微軟正黑體" w:hAnsi="微軟正黑體" w:hint="eastAsia"/>
                <w:b/>
                <w:sz w:val="40"/>
                <w:szCs w:val="40"/>
              </w:rPr>
              <w:t>第</w:t>
            </w:r>
            <w:r w:rsidR="00341EF9" w:rsidRPr="004F3C64">
              <w:rPr>
                <w:rFonts w:ascii="微軟正黑體" w:eastAsia="微軟正黑體" w:hAnsi="微軟正黑體" w:hint="eastAsia"/>
                <w:b/>
                <w:sz w:val="40"/>
                <w:szCs w:val="40"/>
              </w:rPr>
              <w:t>四</w:t>
            </w:r>
            <w:r w:rsidRPr="004F3C64">
              <w:rPr>
                <w:rFonts w:ascii="微軟正黑體" w:eastAsia="微軟正黑體" w:hAnsi="微軟正黑體" w:hint="eastAsia"/>
                <w:b/>
                <w:sz w:val="40"/>
                <w:szCs w:val="40"/>
              </w:rPr>
              <w:t>天</w:t>
            </w:r>
          </w:p>
        </w:tc>
        <w:tc>
          <w:tcPr>
            <w:tcW w:w="9160" w:type="dxa"/>
            <w:vAlign w:val="center"/>
          </w:tcPr>
          <w:p w14:paraId="635F7472" w14:textId="77777777" w:rsidR="00DD5562" w:rsidRPr="004F3C64" w:rsidRDefault="00DD5562" w:rsidP="004F3C64">
            <w:pPr>
              <w:spacing w:line="0" w:lineRule="atLeast"/>
              <w:jc w:val="both"/>
              <w:rPr>
                <w:rFonts w:ascii="微軟正黑體" w:eastAsia="微軟正黑體" w:hAnsi="微軟正黑體"/>
                <w:b/>
                <w:sz w:val="28"/>
                <w:szCs w:val="28"/>
              </w:rPr>
            </w:pPr>
            <w:r w:rsidRPr="004F3C64">
              <w:rPr>
                <w:rFonts w:ascii="微軟正黑體" w:eastAsia="微軟正黑體" w:hAnsi="微軟正黑體" w:hint="eastAsia"/>
                <w:b/>
                <w:sz w:val="28"/>
                <w:szCs w:val="28"/>
              </w:rPr>
              <w:t>會安</w:t>
            </w:r>
            <w:r w:rsidRPr="004F3C64">
              <w:rPr>
                <w:rFonts w:ascii="微軟正黑體" w:eastAsia="微軟正黑體" w:hAnsi="微軟正黑體" w:hint="eastAsia"/>
                <w:b/>
                <w:sz w:val="28"/>
                <w:szCs w:val="28"/>
              </w:rPr>
              <w:sym w:font="Webdings" w:char="F076"/>
            </w:r>
            <w:r w:rsidRPr="004F3C64">
              <w:rPr>
                <w:rFonts w:ascii="微軟正黑體" w:eastAsia="微軟正黑體" w:hAnsi="微軟正黑體" w:hint="eastAsia"/>
                <w:b/>
                <w:sz w:val="28"/>
                <w:szCs w:val="28"/>
              </w:rPr>
              <w:t>漫遊迦南島</w:t>
            </w:r>
            <w:r w:rsidRPr="004F3C64">
              <w:rPr>
                <w:rFonts w:ascii="微軟正黑體" w:eastAsia="微軟正黑體" w:hAnsi="微軟正黑體" w:hint="eastAsia"/>
                <w:b/>
                <w:bCs/>
                <w:color w:val="000000"/>
                <w:sz w:val="28"/>
                <w:szCs w:val="28"/>
              </w:rPr>
              <w:t>【</w:t>
            </w:r>
            <w:r w:rsidRPr="004F3C64">
              <w:rPr>
                <w:rFonts w:ascii="微軟正黑體" w:eastAsia="微軟正黑體" w:hAnsi="微軟正黑體" w:hint="eastAsia"/>
                <w:b/>
                <w:color w:val="000000"/>
                <w:sz w:val="28"/>
                <w:szCs w:val="28"/>
              </w:rPr>
              <w:t>體驗竹桶船之旅+樂釣螃蟹趣</w:t>
            </w:r>
            <w:r w:rsidRPr="004F3C64">
              <w:rPr>
                <w:rFonts w:ascii="微軟正黑體" w:eastAsia="微軟正黑體" w:hAnsi="微軟正黑體" w:hint="eastAsia"/>
                <w:b/>
                <w:bCs/>
                <w:color w:val="000000"/>
                <w:sz w:val="28"/>
                <w:szCs w:val="28"/>
              </w:rPr>
              <w:t>】</w:t>
            </w:r>
            <w:r w:rsidR="00085417" w:rsidRPr="004F3C64">
              <w:rPr>
                <w:rFonts w:ascii="微軟正黑體" w:eastAsia="微軟正黑體" w:hAnsi="微軟正黑體" w:hint="eastAsia"/>
                <w:b/>
                <w:sz w:val="28"/>
                <w:szCs w:val="28"/>
              </w:rPr>
              <w:t>→會安→體驗手作燈籠→古城下午茶→會安古城(福建會館、日本橋、廣肇會館、進記古宅)</w:t>
            </w:r>
            <w:r w:rsidR="00085417" w:rsidRPr="004F3C64">
              <w:rPr>
                <w:rFonts w:ascii="微軟正黑體" w:eastAsia="微軟正黑體" w:hAnsi="微軟正黑體"/>
                <w:b/>
                <w:sz w:val="28"/>
                <w:szCs w:val="28"/>
              </w:rPr>
              <w:t xml:space="preserve"> </w:t>
            </w:r>
          </w:p>
        </w:tc>
      </w:tr>
    </w:tbl>
    <w:p w14:paraId="712EB479" w14:textId="77777777" w:rsidR="00DD5562" w:rsidRPr="004F3C64" w:rsidRDefault="00DD5562"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0000FF"/>
          <w:sz w:val="22"/>
          <w:szCs w:val="22"/>
        </w:rPr>
        <w:t>【迦南島】</w:t>
      </w:r>
      <w:r w:rsidRPr="004F3C64">
        <w:rPr>
          <w:rFonts w:ascii="微軟正黑體" w:eastAsia="微軟正黑體" w:hAnsi="微軟正黑體"/>
          <w:sz w:val="22"/>
          <w:szCs w:val="22"/>
        </w:rPr>
        <w:t>位於會安對岸，會安秋盆河一條發源於寮國與越南邊境地帶橫穿越南的河流，河邊水鄉景色美不勝收。秋盆河會安這側商鋪林立；對岸也就是迦南島還尚未開發，是一片相對原始的自然生態風光，岸上密布著水椰林、檳榔樹，島上居民大多以捕魚及木雕維生。</w:t>
      </w:r>
    </w:p>
    <w:p w14:paraId="27CE7261" w14:textId="77777777" w:rsidR="00DD5562" w:rsidRPr="004F3C64" w:rsidRDefault="00DD5562" w:rsidP="004F3C64">
      <w:pPr>
        <w:spacing w:line="0" w:lineRule="atLeast"/>
        <w:jc w:val="both"/>
        <w:rPr>
          <w:rFonts w:ascii="微軟正黑體" w:eastAsia="微軟正黑體" w:hAnsi="微軟正黑體"/>
          <w:bCs/>
          <w:sz w:val="22"/>
          <w:szCs w:val="22"/>
        </w:rPr>
      </w:pPr>
      <w:r w:rsidRPr="004F3C64">
        <w:rPr>
          <w:rFonts w:ascii="微軟正黑體" w:eastAsia="微軟正黑體" w:hAnsi="微軟正黑體"/>
          <w:b/>
          <w:color w:val="0000FF"/>
          <w:sz w:val="22"/>
          <w:szCs w:val="22"/>
        </w:rPr>
        <w:t>『竹籃船體驗釣螃蟹樂趣』</w:t>
      </w:r>
      <w:r w:rsidRPr="004F3C64">
        <w:rPr>
          <w:rFonts w:ascii="微軟正黑體" w:eastAsia="微軟正黑體" w:hAnsi="微軟正黑體"/>
          <w:bCs/>
          <w:sz w:val="22"/>
          <w:szCs w:val="22"/>
        </w:rPr>
        <w:t>今日安排體驗乘坐越南傳統獨特竹籃船，探索水椰子兩側寧靜的水道，</w:t>
      </w:r>
      <w:r w:rsidRPr="004F3C64">
        <w:rPr>
          <w:rFonts w:ascii="微軟正黑體" w:eastAsia="微軟正黑體" w:hAnsi="微軟正黑體"/>
          <w:color w:val="000000"/>
          <w:sz w:val="22"/>
          <w:szCs w:val="22"/>
        </w:rPr>
        <w:t>是一片相對原始的自然生態風光，岸上密布著水椰林、檳榔樹，島上居民大多以捕魚及木雕維生，</w:t>
      </w:r>
      <w:r w:rsidRPr="004F3C64">
        <w:rPr>
          <w:rFonts w:ascii="微軟正黑體" w:eastAsia="微軟正黑體" w:hAnsi="微軟正黑體"/>
          <w:bCs/>
          <w:sz w:val="22"/>
          <w:szCs w:val="22"/>
        </w:rPr>
        <w:t>充分體會越南的當地生活</w:t>
      </w:r>
      <w:r w:rsidRPr="004F3C64">
        <w:rPr>
          <w:rFonts w:ascii="微軟正黑體" w:eastAsia="微軟正黑體" w:hAnsi="微軟正黑體"/>
          <w:sz w:val="22"/>
          <w:szCs w:val="22"/>
        </w:rPr>
        <w:t>及體驗釣螃蟹樂趣</w:t>
      </w:r>
      <w:r w:rsidRPr="004F3C64">
        <w:rPr>
          <w:rFonts w:ascii="微軟正黑體" w:eastAsia="微軟正黑體" w:hAnsi="微軟正黑體"/>
          <w:bCs/>
          <w:sz w:val="22"/>
          <w:szCs w:val="22"/>
        </w:rPr>
        <w:t>。</w:t>
      </w:r>
    </w:p>
    <w:p w14:paraId="3606C6C9" w14:textId="77777777" w:rsidR="00085417" w:rsidRPr="004F3C64" w:rsidRDefault="00085417" w:rsidP="004F3C64">
      <w:pPr>
        <w:spacing w:line="0" w:lineRule="atLeast"/>
        <w:jc w:val="both"/>
        <w:rPr>
          <w:rFonts w:ascii="微軟正黑體" w:eastAsia="微軟正黑體" w:hAnsi="微軟正黑體"/>
          <w:bCs/>
          <w:sz w:val="22"/>
          <w:szCs w:val="22"/>
        </w:rPr>
      </w:pPr>
      <w:r w:rsidRPr="004F3C64">
        <w:rPr>
          <w:rFonts w:ascii="微軟正黑體" w:eastAsia="微軟正黑體" w:hAnsi="微軟正黑體"/>
          <w:b/>
          <w:noProof/>
          <w:color w:val="0000FF"/>
          <w:sz w:val="22"/>
          <w:szCs w:val="22"/>
        </w:rPr>
        <w:drawing>
          <wp:inline distT="0" distB="0" distL="0" distR="0" wp14:anchorId="0101C9DD" wp14:editId="2B227F6E">
            <wp:extent cx="6840220" cy="2428240"/>
            <wp:effectExtent l="0" t="0" r="0" b="0"/>
            <wp:docPr id="2016284224" name="圖片 2016284224" descr="Z:\op\1.網路行程飯店圖片URL\2020後網路圖片（網站-小圖）\詳細行程 小圖278X160\中南半島\越南\中越\行程內文圖901x320\迦南島竹桶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p\1.網路行程飯店圖片URL\2020後網路圖片（網站-小圖）\詳細行程 小圖278X160\中南半島\越南\中越\行程內文圖901x320\迦南島竹桶船.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40220" cy="2428240"/>
                    </a:xfrm>
                    <a:prstGeom prst="rect">
                      <a:avLst/>
                    </a:prstGeom>
                    <a:noFill/>
                    <a:ln>
                      <a:noFill/>
                    </a:ln>
                  </pic:spPr>
                </pic:pic>
              </a:graphicData>
            </a:graphic>
          </wp:inline>
        </w:drawing>
      </w:r>
    </w:p>
    <w:p w14:paraId="3D04D4CD" w14:textId="77777777" w:rsidR="00085417" w:rsidRPr="004F3C64" w:rsidRDefault="00085417"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w:t>
      </w:r>
      <w:r w:rsidRPr="004F3C64">
        <w:rPr>
          <w:rFonts w:ascii="微軟正黑體" w:eastAsia="微軟正黑體" w:hAnsi="微軟正黑體" w:hint="eastAsia"/>
          <w:b/>
          <w:color w:val="FF0000"/>
          <w:sz w:val="22"/>
          <w:szCs w:val="22"/>
        </w:rPr>
        <w:t>手作傳統</w:t>
      </w:r>
      <w:r w:rsidRPr="004F3C64">
        <w:rPr>
          <w:rFonts w:ascii="微軟正黑體" w:eastAsia="微軟正黑體" w:hAnsi="微軟正黑體"/>
          <w:b/>
          <w:color w:val="FF0000"/>
          <w:sz w:val="22"/>
          <w:szCs w:val="22"/>
        </w:rPr>
        <w:t>燈籠DIY】</w:t>
      </w:r>
      <w:r w:rsidRPr="004F3C64">
        <w:rPr>
          <w:rFonts w:ascii="微軟正黑體" w:eastAsia="微軟正黑體" w:hAnsi="微軟正黑體"/>
          <w:sz w:val="22"/>
          <w:szCs w:val="22"/>
        </w:rPr>
        <w:t>安排實地體驗自己動手製作燈籠</w:t>
      </w:r>
      <w:r w:rsidRPr="004F3C64">
        <w:rPr>
          <w:rFonts w:ascii="微軟正黑體" w:eastAsia="微軟正黑體" w:hAnsi="微軟正黑體" w:hint="eastAsia"/>
          <w:sz w:val="22"/>
          <w:szCs w:val="22"/>
        </w:rPr>
        <w:t>，由專業的燈籠師傅在旁教導，如何將燈籠布黏上骨架，</w:t>
      </w:r>
      <w:r w:rsidRPr="004F3C64">
        <w:rPr>
          <w:rFonts w:ascii="微軟正黑體" w:eastAsia="微軟正黑體" w:hAnsi="微軟正黑體"/>
          <w:sz w:val="22"/>
          <w:szCs w:val="22"/>
        </w:rPr>
        <w:t>製作完</w:t>
      </w:r>
      <w:r w:rsidRPr="004F3C64">
        <w:rPr>
          <w:rFonts w:ascii="微軟正黑體" w:eastAsia="微軟正黑體" w:hAnsi="微軟正黑體" w:hint="eastAsia"/>
          <w:sz w:val="22"/>
          <w:szCs w:val="22"/>
        </w:rPr>
        <w:t>成的</w:t>
      </w:r>
      <w:r w:rsidRPr="004F3C64">
        <w:rPr>
          <w:rFonts w:ascii="微軟正黑體" w:eastAsia="微軟正黑體" w:hAnsi="微軟正黑體"/>
          <w:sz w:val="22"/>
          <w:szCs w:val="22"/>
        </w:rPr>
        <w:t>燈籠</w:t>
      </w:r>
      <w:r w:rsidRPr="004F3C64">
        <w:rPr>
          <w:rFonts w:ascii="微軟正黑體" w:eastAsia="微軟正黑體" w:hAnsi="微軟正黑體" w:hint="eastAsia"/>
          <w:sz w:val="22"/>
          <w:szCs w:val="22"/>
        </w:rPr>
        <w:t>您可</w:t>
      </w:r>
      <w:r w:rsidRPr="004F3C64">
        <w:rPr>
          <w:rFonts w:ascii="微軟正黑體" w:eastAsia="微軟正黑體" w:hAnsi="微軟正黑體"/>
          <w:sz w:val="22"/>
          <w:szCs w:val="22"/>
        </w:rPr>
        <w:t xml:space="preserve">帶走，回家後在裡面裝上小燈泡就可將燈籠變成小夜燈別有一番風味！ </w:t>
      </w:r>
    </w:p>
    <w:p w14:paraId="7D6496C2" w14:textId="77777777" w:rsidR="00085417" w:rsidRPr="004F3C64" w:rsidRDefault="00085417"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【會安Hoi An】</w:t>
      </w:r>
      <w:r w:rsidRPr="004F3C64">
        <w:rPr>
          <w:rFonts w:ascii="微軟正黑體" w:eastAsia="微軟正黑體" w:hAnsi="微軟正黑體"/>
          <w:sz w:val="22"/>
          <w:szCs w:val="22"/>
        </w:rPr>
        <w:t>充滿著中國文化色彩濃厚的古城，會安古城於17世紀時東南亞的國際港，也是當地越南主要貿易港。這古老的街道，百年古厝處處顯露了這而獨特的文化氣息，西元1999年的12月被聯合國世界文教組織列為</w:t>
      </w:r>
      <w:r w:rsidRPr="004F3C64">
        <w:rPr>
          <w:rFonts w:ascii="微軟正黑體" w:eastAsia="微軟正黑體" w:hAnsi="微軟正黑體"/>
          <w:b/>
          <w:color w:val="FF0000"/>
          <w:sz w:val="22"/>
          <w:szCs w:val="22"/>
        </w:rPr>
        <w:t>「世界文化遺產」</w:t>
      </w:r>
      <w:r w:rsidRPr="004F3C64">
        <w:rPr>
          <w:rFonts w:ascii="微軟正黑體" w:eastAsia="微軟正黑體" w:hAnsi="微軟正黑體"/>
          <w:sz w:val="22"/>
          <w:szCs w:val="22"/>
        </w:rPr>
        <w:t>，走入古城有如一座活生生的博物館，聚有百年以上歷史文化。</w:t>
      </w:r>
    </w:p>
    <w:p w14:paraId="16F88BF6" w14:textId="77777777" w:rsidR="00085417" w:rsidRPr="004F3C64" w:rsidRDefault="00085417"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「日本橋」</w:t>
      </w:r>
      <w:r w:rsidRPr="004F3C64">
        <w:rPr>
          <w:rFonts w:ascii="微軟正黑體" w:eastAsia="微軟正黑體" w:hAnsi="微軟正黑體"/>
          <w:sz w:val="22"/>
          <w:szCs w:val="22"/>
        </w:rPr>
        <w:t>又稱來遠橋，西元1593年興建，由日本人建造的木造拱橋。當時這座橋是連結日本城與中國城。橋上有屋頂供遮蔽用，北側建有小寺廟。依據某個故事的說法，這座橋是猴年興建，狗年完成，因此兩側出入口分別由猴子與狗守護。</w:t>
      </w:r>
    </w:p>
    <w:p w14:paraId="581E1D07" w14:textId="77777777" w:rsidR="00085417" w:rsidRPr="004F3C64" w:rsidRDefault="00085417" w:rsidP="004F3C64">
      <w:pPr>
        <w:spacing w:line="0" w:lineRule="atLeast"/>
        <w:jc w:val="both"/>
        <w:rPr>
          <w:rFonts w:ascii="微軟正黑體" w:eastAsia="微軟正黑體" w:hAnsi="微軟正黑體"/>
          <w:color w:val="0000FF"/>
          <w:sz w:val="22"/>
          <w:szCs w:val="22"/>
        </w:rPr>
      </w:pPr>
      <w:r w:rsidRPr="004F3C64">
        <w:rPr>
          <w:rFonts w:ascii="微軟正黑體" w:eastAsia="微軟正黑體" w:hAnsi="微軟正黑體"/>
          <w:b/>
          <w:color w:val="FF0000"/>
          <w:sz w:val="22"/>
          <w:szCs w:val="22"/>
        </w:rPr>
        <w:t>「廣肇會館Quang Dong」</w:t>
      </w:r>
      <w:r w:rsidRPr="004F3C64">
        <w:rPr>
          <w:rFonts w:ascii="微軟正黑體" w:eastAsia="微軟正黑體" w:hAnsi="微軟正黑體"/>
          <w:kern w:val="0"/>
          <w:sz w:val="22"/>
          <w:szCs w:val="22"/>
        </w:rPr>
        <w:t>建於1786年，此會館由廣東商人與肇州同鄉所興建的，正殿供奉關公，入口處兩側更繪有桃園結義和關公千里送嫂的彩圖，會館內還有一座華麗的水池，用磁磚與陶瓷鑲出精緻的九頭龍像。</w:t>
      </w:r>
      <w:r w:rsidRPr="004F3C64">
        <w:rPr>
          <w:rFonts w:ascii="微軟正黑體" w:eastAsia="微軟正黑體" w:hAnsi="微軟正黑體"/>
          <w:sz w:val="22"/>
          <w:szCs w:val="22"/>
        </w:rPr>
        <w:t>「福建會館Phuc Kien」為族群集會所建，之後成為供奉媽祖的寺廟，在此可以看看精巧的璧飾、雕像身上紅色及綠色的外表、中國帆船的複品。「進記古宅Tan Ky House」是</w:t>
      </w:r>
      <w:r w:rsidRPr="004F3C64">
        <w:rPr>
          <w:rFonts w:ascii="微軟正黑體" w:eastAsia="微軟正黑體" w:hAnsi="微軟正黑體"/>
          <w:kern w:val="0"/>
          <w:sz w:val="22"/>
          <w:szCs w:val="22"/>
        </w:rPr>
        <w:t>會安最古老也是保留最完整的古宅之一。該建築興建於19世紀初期，表現出17世紀時居住於會安的的中、日、越三大民族的文化特色融合。根據記載晉家族在16世紀末期淪為中國的政治難民，因此舉家遷移到越南，而這棟商宅便花費了8年的時間建造，至今依然保持原始風格。古宅的狹窄的門面是商家，內部空間狹窄，後方的小天井則直通河流，這是方便讓當時的商人在洪水氾濫時，方便將貨品搬運到二樓之故。然而中國對越南在建築、藝術及文學上的強烈影響，在此處處可見。</w:t>
      </w:r>
    </w:p>
    <w:p w14:paraId="164C8C62" w14:textId="77777777" w:rsidR="00085417" w:rsidRPr="004F3C64" w:rsidRDefault="00085417" w:rsidP="004F3C64">
      <w:pPr>
        <w:spacing w:line="0" w:lineRule="atLeast"/>
        <w:jc w:val="both"/>
        <w:rPr>
          <w:rFonts w:ascii="微軟正黑體" w:eastAsia="微軟正黑體" w:hAnsi="微軟正黑體"/>
          <w:kern w:val="0"/>
          <w:sz w:val="22"/>
          <w:szCs w:val="22"/>
        </w:rPr>
      </w:pPr>
      <w:r w:rsidRPr="004F3C64">
        <w:rPr>
          <w:rFonts w:ascii="微軟正黑體" w:eastAsia="微軟正黑體" w:hAnsi="微軟正黑體"/>
          <w:sz w:val="22"/>
          <w:szCs w:val="22"/>
        </w:rPr>
        <w:t>漫步於會安古城，民家、會館、寺廟、市場、碼頭等等不同樣式的建築集中於古城，為中古時期象徵東方的城市提供一個最佳例證，彷彿時光倒流。</w:t>
      </w:r>
      <w:r w:rsidRPr="004F3C64">
        <w:rPr>
          <w:rFonts w:ascii="微軟正黑體" w:eastAsia="微軟正黑體" w:hAnsi="微軟正黑體"/>
          <w:kern w:val="0"/>
          <w:sz w:val="22"/>
          <w:szCs w:val="22"/>
        </w:rPr>
        <w:t>欣賞十七世紀古港，古老的街道，百年古厝處處顯露了這而獨特的文化氣息。</w:t>
      </w:r>
    </w:p>
    <w:p w14:paraId="11B2423A" w14:textId="77777777" w:rsidR="00085417" w:rsidRPr="004F3C64" w:rsidRDefault="00085417" w:rsidP="004F3C64">
      <w:pPr>
        <w:spacing w:line="0" w:lineRule="atLeast"/>
        <w:jc w:val="both"/>
        <w:rPr>
          <w:rFonts w:ascii="微軟正黑體" w:eastAsia="微軟正黑體" w:hAnsi="微軟正黑體"/>
          <w:bCs/>
          <w:sz w:val="22"/>
          <w:szCs w:val="22"/>
        </w:rPr>
      </w:pPr>
      <w:r w:rsidRPr="004F3C64">
        <w:rPr>
          <w:rFonts w:ascii="微軟正黑體" w:eastAsia="微軟正黑體" w:hAnsi="微軟正黑體"/>
          <w:noProof/>
          <w:sz w:val="22"/>
          <w:szCs w:val="22"/>
        </w:rPr>
        <w:drawing>
          <wp:inline distT="0" distB="0" distL="0" distR="0" wp14:anchorId="5805E684" wp14:editId="000A6DCA">
            <wp:extent cx="6840220" cy="2413635"/>
            <wp:effectExtent l="0" t="0" r="0" b="5715"/>
            <wp:docPr id="2016284225" name="圖片 20162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會安古城-短版.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2413635"/>
                    </a:xfrm>
                    <a:prstGeom prst="rect">
                      <a:avLst/>
                    </a:prstGeom>
                  </pic:spPr>
                </pic:pic>
              </a:graphicData>
            </a:graphic>
          </wp:inline>
        </w:drawing>
      </w:r>
    </w:p>
    <w:p w14:paraId="7EA36E81" w14:textId="77777777" w:rsidR="00DD5562" w:rsidRPr="004F3C64" w:rsidRDefault="00DD5562" w:rsidP="004F3C64">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4F3C64">
        <w:rPr>
          <w:noProof/>
          <w:sz w:val="22"/>
          <w:szCs w:val="22"/>
          <w14:ligatures w14:val="standardContextual"/>
        </w:rPr>
        <w:drawing>
          <wp:inline distT="0" distB="0" distL="0" distR="0" wp14:anchorId="608EE294" wp14:editId="3BA690B6">
            <wp:extent cx="469393" cy="204216"/>
            <wp:effectExtent l="0" t="0" r="6985" b="5715"/>
            <wp:docPr id="1109033491" name="圖片 110903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4F3C64">
        <w:rPr>
          <w:rFonts w:ascii="微軟正黑體" w:eastAsia="微軟正黑體" w:hAnsi="微軟正黑體" w:hint="eastAsia"/>
          <w:b/>
          <w:color w:val="0000FF"/>
          <w:sz w:val="22"/>
          <w:szCs w:val="22"/>
        </w:rPr>
        <w:t>飯店早餐</w:t>
      </w:r>
      <w:r w:rsidRPr="004F3C64">
        <w:rPr>
          <w:rFonts w:ascii="微軟正黑體" w:eastAsia="微軟正黑體" w:hAnsi="微軟正黑體" w:cs="VNI-Aptima" w:hint="eastAsia"/>
          <w:b/>
          <w:color w:val="E36C0A" w:themeColor="accent6" w:themeShade="BF"/>
          <w:kern w:val="0"/>
          <w:sz w:val="22"/>
          <w:szCs w:val="22"/>
        </w:rPr>
        <w:t xml:space="preserve">  </w:t>
      </w:r>
      <w:r w:rsidR="00193D4D"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17CB2822" wp14:editId="6A14D119">
            <wp:extent cx="472441" cy="204216"/>
            <wp:effectExtent l="0" t="0" r="3810" b="5715"/>
            <wp:docPr id="1356571001" name="圖片 13565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1"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4F3C64">
        <w:rPr>
          <w:rFonts w:ascii="微軟正黑體" w:eastAsia="微軟正黑體" w:hAnsi="微軟正黑體" w:cs="新細明體" w:hint="eastAsia"/>
          <w:b/>
          <w:noProof/>
          <w:color w:val="0000FF"/>
          <w:spacing w:val="2"/>
          <w:kern w:val="0"/>
          <w:sz w:val="22"/>
          <w:szCs w:val="22"/>
        </w:rPr>
        <w:t>迦南島花蟹火鍋海鮮餐</w:t>
      </w:r>
      <w:r w:rsidRPr="004F3C64">
        <w:rPr>
          <w:rFonts w:ascii="微軟正黑體" w:eastAsia="微軟正黑體" w:hAnsi="微軟正黑體" w:cs="新細明體" w:hint="eastAsia"/>
          <w:b/>
          <w:noProof/>
          <w:color w:val="FF0000"/>
          <w:spacing w:val="2"/>
          <w:kern w:val="0"/>
          <w:sz w:val="22"/>
          <w:szCs w:val="22"/>
        </w:rPr>
        <w:t xml:space="preserve">(US$16) </w:t>
      </w:r>
      <w:r w:rsidR="00193D4D" w:rsidRPr="004F3C64">
        <w:rPr>
          <w:rFonts w:ascii="微軟正黑體" w:eastAsia="微軟正黑體" w:hAnsi="微軟正黑體" w:cs="新細明體" w:hint="eastAsia"/>
          <w:b/>
          <w:noProof/>
          <w:color w:val="FF0000"/>
          <w:spacing w:val="2"/>
          <w:kern w:val="0"/>
          <w:sz w:val="22"/>
          <w:szCs w:val="22"/>
        </w:rPr>
        <w:t xml:space="preserve"> </w:t>
      </w:r>
      <w:r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1BDA8F22" wp14:editId="7A88B857">
            <wp:extent cx="469393" cy="204216"/>
            <wp:effectExtent l="0" t="0" r="6985" b="5715"/>
            <wp:docPr id="880517456" name="圖片 88051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193D4D" w:rsidRPr="004F3C64">
        <w:rPr>
          <w:rFonts w:ascii="微軟正黑體" w:eastAsia="微軟正黑體" w:hAnsi="微軟正黑體" w:cs="新細明體" w:hint="eastAsia"/>
          <w:b/>
          <w:noProof/>
          <w:color w:val="0000FF"/>
          <w:spacing w:val="2"/>
          <w:kern w:val="0"/>
          <w:sz w:val="22"/>
          <w:szCs w:val="22"/>
        </w:rPr>
        <w:t xml:space="preserve"> SPICE VIET越式料理</w:t>
      </w:r>
      <w:r w:rsidR="00193D4D" w:rsidRPr="004F3C64">
        <w:rPr>
          <w:rFonts w:ascii="微軟正黑體" w:eastAsia="微軟正黑體" w:hAnsi="微軟正黑體" w:cs="新細明體" w:hint="eastAsia"/>
          <w:b/>
          <w:noProof/>
          <w:color w:val="FF0000"/>
          <w:spacing w:val="2"/>
          <w:kern w:val="0"/>
          <w:sz w:val="22"/>
          <w:szCs w:val="22"/>
        </w:rPr>
        <w:t>(US$9)</w:t>
      </w:r>
    </w:p>
    <w:p w14:paraId="67F13F94" w14:textId="1798A99A" w:rsidR="00971D61" w:rsidRPr="004F3C64" w:rsidRDefault="00DD5562" w:rsidP="004F3C64">
      <w:pPr>
        <w:spacing w:line="0" w:lineRule="atLeast"/>
        <w:ind w:left="330" w:hangingChars="150" w:hanging="330"/>
        <w:jc w:val="both"/>
        <w:rPr>
          <w:rFonts w:ascii="微軟正黑體" w:eastAsia="微軟正黑體" w:hAnsi="微軟正黑體"/>
          <w:b/>
          <w:color w:val="0000FF"/>
          <w:sz w:val="22"/>
          <w:szCs w:val="22"/>
        </w:rPr>
      </w:pPr>
      <w:r w:rsidRPr="004F3C64">
        <w:rPr>
          <w:noProof/>
          <w:sz w:val="22"/>
          <w:szCs w:val="22"/>
          <w14:ligatures w14:val="standardContextual"/>
        </w:rPr>
        <w:drawing>
          <wp:inline distT="0" distB="0" distL="0" distR="0" wp14:anchorId="01C447BE" wp14:editId="0A55040A">
            <wp:extent cx="472441" cy="204216"/>
            <wp:effectExtent l="0" t="0" r="3810" b="5715"/>
            <wp:docPr id="2016284234" name="圖片 20162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971D61" w:rsidRPr="004F3C64">
        <w:rPr>
          <w:rFonts w:ascii="微軟正黑體" w:eastAsia="微軟正黑體" w:hAnsi="微軟正黑體" w:hint="eastAsia"/>
          <w:b/>
          <w:color w:val="0000FF"/>
          <w:sz w:val="22"/>
          <w:szCs w:val="22"/>
        </w:rPr>
        <w:t>會安Rosemary Boutique  或 Hoi An Blue Sky或  EMM Hotel 或  Babylon Riverside</w:t>
      </w:r>
      <w:r w:rsidR="00971D61" w:rsidRPr="004F3C64">
        <w:rPr>
          <w:rFonts w:hint="eastAsia"/>
          <w:noProof/>
          <w:sz w:val="22"/>
          <w:szCs w:val="22"/>
          <w14:ligatures w14:val="standardContextual"/>
        </w:rPr>
        <w:t xml:space="preserve">  </w:t>
      </w:r>
      <w:r w:rsidR="00971D61" w:rsidRPr="004F3C64">
        <w:rPr>
          <w:rFonts w:ascii="微軟正黑體" w:eastAsia="微軟正黑體" w:hAnsi="微軟正黑體" w:hint="eastAsia"/>
          <w:b/>
          <w:color w:val="0000FF"/>
          <w:sz w:val="22"/>
          <w:szCs w:val="22"/>
        </w:rPr>
        <w:t>或 La Charm Hotel  或</w:t>
      </w:r>
      <w:r w:rsidR="00971D61" w:rsidRPr="004F3C64">
        <w:rPr>
          <w:rFonts w:ascii="微軟正黑體" w:eastAsia="微軟正黑體" w:hAnsi="微軟正黑體"/>
          <w:b/>
          <w:color w:val="0000FF"/>
          <w:sz w:val="22"/>
          <w:szCs w:val="22"/>
        </w:rPr>
        <w:t xml:space="preserve"> M</w:t>
      </w:r>
      <w:r w:rsidR="00971D61" w:rsidRPr="004F3C64">
        <w:rPr>
          <w:rFonts w:ascii="Arial" w:eastAsia="微軟正黑體" w:hAnsi="Arial" w:cs="Arial"/>
          <w:b/>
          <w:color w:val="0000FF"/>
          <w:sz w:val="22"/>
          <w:szCs w:val="22"/>
        </w:rPr>
        <w:t>ườ</w:t>
      </w:r>
      <w:r w:rsidR="00971D61" w:rsidRPr="004F3C64">
        <w:rPr>
          <w:rFonts w:ascii="微軟正黑體" w:eastAsia="微軟正黑體" w:hAnsi="微軟正黑體"/>
          <w:b/>
          <w:color w:val="0000FF"/>
          <w:sz w:val="22"/>
          <w:szCs w:val="22"/>
        </w:rPr>
        <w:t xml:space="preserve">ng Thanh Holiday Hotel  </w:t>
      </w:r>
      <w:r w:rsidR="00971D61" w:rsidRPr="004F3C64">
        <w:rPr>
          <w:rFonts w:ascii="微軟正黑體" w:eastAsia="微軟正黑體" w:hAnsi="微軟正黑體" w:hint="eastAsia"/>
          <w:b/>
          <w:color w:val="0000FF"/>
          <w:sz w:val="22"/>
          <w:szCs w:val="22"/>
        </w:rPr>
        <w:t>或</w:t>
      </w:r>
      <w:r w:rsidR="00971D61" w:rsidRPr="004F3C64">
        <w:rPr>
          <w:rFonts w:ascii="微軟正黑體" w:eastAsia="微軟正黑體" w:hAnsi="微軟正黑體"/>
          <w:b/>
          <w:color w:val="0000FF"/>
          <w:sz w:val="22"/>
          <w:szCs w:val="22"/>
        </w:rPr>
        <w:t xml:space="preserve">  Le Pavillon Hoi An</w:t>
      </w:r>
      <w:r w:rsidR="00971D61" w:rsidRPr="004F3C64">
        <w:rPr>
          <w:rFonts w:ascii="微軟正黑體" w:eastAsia="微軟正黑體" w:hAnsi="微軟正黑體" w:hint="eastAsia"/>
          <w:b/>
          <w:color w:val="0000FF"/>
          <w:sz w:val="22"/>
          <w:szCs w:val="22"/>
        </w:rPr>
        <w:t xml:space="preserve">  或同級</w:t>
      </w:r>
    </w:p>
    <w:p w14:paraId="2D210F65" w14:textId="77777777" w:rsidR="00193D4D" w:rsidRPr="004F3C64" w:rsidRDefault="00193D4D" w:rsidP="004F3C64">
      <w:pPr>
        <w:spacing w:line="0" w:lineRule="atLeast"/>
        <w:ind w:left="330" w:hangingChars="150" w:hanging="330"/>
        <w:jc w:val="both"/>
        <w:rPr>
          <w:rFonts w:ascii="微軟正黑體" w:eastAsia="微軟正黑體" w:hAnsi="微軟正黑體"/>
          <w:b/>
          <w:color w:val="0000FF"/>
          <w:sz w:val="22"/>
          <w:szCs w:val="2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1276DE" w:rsidRPr="004F3C64" w14:paraId="6439BC2F" w14:textId="77777777" w:rsidTr="00DD5562">
        <w:tc>
          <w:tcPr>
            <w:tcW w:w="1668" w:type="dxa"/>
          </w:tcPr>
          <w:p w14:paraId="68586E7B" w14:textId="77777777" w:rsidR="001276DE" w:rsidRPr="004F3C64" w:rsidRDefault="001276DE" w:rsidP="004F3C64">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4F3C64">
              <w:rPr>
                <w:rFonts w:ascii="微軟正黑體" w:eastAsia="微軟正黑體" w:hAnsi="微軟正黑體" w:hint="eastAsia"/>
                <w:b/>
                <w:sz w:val="40"/>
                <w:szCs w:val="40"/>
              </w:rPr>
              <w:t>第五天</w:t>
            </w:r>
          </w:p>
        </w:tc>
        <w:tc>
          <w:tcPr>
            <w:tcW w:w="9160" w:type="dxa"/>
            <w:vAlign w:val="center"/>
          </w:tcPr>
          <w:p w14:paraId="239347E4" w14:textId="77777777" w:rsidR="001276DE" w:rsidRPr="004F3C64" w:rsidRDefault="00AB04F6" w:rsidP="004F3C64">
            <w:pPr>
              <w:spacing w:line="0" w:lineRule="atLeast"/>
              <w:jc w:val="both"/>
              <w:rPr>
                <w:rFonts w:ascii="微軟正黑體" w:eastAsia="微軟正黑體" w:hAnsi="微軟正黑體"/>
                <w:b/>
                <w:sz w:val="28"/>
                <w:szCs w:val="28"/>
              </w:rPr>
            </w:pPr>
            <w:r w:rsidRPr="004F3C64">
              <w:rPr>
                <w:rFonts w:ascii="微軟正黑體" w:eastAsia="微軟正黑體" w:hAnsi="微軟正黑體" w:hint="eastAsia"/>
                <w:b/>
                <w:sz w:val="28"/>
                <w:szCs w:val="28"/>
              </w:rPr>
              <w:t>會安</w:t>
            </w:r>
            <w:r w:rsidR="00085417" w:rsidRPr="004F3C64">
              <w:rPr>
                <w:rFonts w:ascii="微軟正黑體" w:eastAsia="微軟正黑體" w:hAnsi="微軟正黑體" w:hint="eastAsia"/>
                <w:b/>
                <w:sz w:val="28"/>
                <w:szCs w:val="28"/>
              </w:rPr>
              <w:sym w:font="Webdings" w:char="F076"/>
            </w:r>
            <w:r w:rsidR="00085417" w:rsidRPr="004F3C64">
              <w:rPr>
                <w:rFonts w:ascii="微軟正黑體" w:eastAsia="微軟正黑體" w:hAnsi="微軟正黑體"/>
                <w:b/>
                <w:sz w:val="28"/>
                <w:szCs w:val="28"/>
              </w:rPr>
              <w:t>五行山(</w:t>
            </w:r>
            <w:r w:rsidR="00085417" w:rsidRPr="004F3C64">
              <w:rPr>
                <w:rFonts w:ascii="微軟正黑體" w:eastAsia="微軟正黑體" w:hAnsi="微軟正黑體" w:hint="eastAsia"/>
                <w:b/>
                <w:sz w:val="28"/>
                <w:szCs w:val="28"/>
              </w:rPr>
              <w:t>含</w:t>
            </w:r>
            <w:r w:rsidR="00085417" w:rsidRPr="004F3C64">
              <w:rPr>
                <w:rFonts w:ascii="微軟正黑體" w:eastAsia="微軟正黑體" w:hAnsi="微軟正黑體"/>
                <w:b/>
                <w:sz w:val="28"/>
                <w:szCs w:val="28"/>
              </w:rPr>
              <w:t xml:space="preserve">電梯上) </w:t>
            </w:r>
            <w:r w:rsidR="00085417" w:rsidRPr="004F3C64">
              <w:rPr>
                <w:rFonts w:ascii="微軟正黑體" w:eastAsia="微軟正黑體" w:hAnsi="微軟正黑體"/>
                <w:b/>
                <w:sz w:val="28"/>
                <w:szCs w:val="28"/>
              </w:rPr>
              <w:sym w:font="Webdings" w:char="F076"/>
            </w:r>
            <w:r w:rsidR="00085417" w:rsidRPr="004F3C64">
              <w:rPr>
                <w:rFonts w:ascii="微軟正黑體" w:eastAsia="微軟正黑體" w:hAnsi="微軟正黑體" w:hint="eastAsia"/>
                <w:b/>
                <w:sz w:val="28"/>
                <w:szCs w:val="28"/>
              </w:rPr>
              <w:t>山茶半島海灣</w:t>
            </w:r>
            <w:r w:rsidR="00501C58" w:rsidRPr="004F3C64">
              <w:rPr>
                <w:rFonts w:ascii="微軟正黑體" w:eastAsia="微軟正黑體" w:hAnsi="微軟正黑體"/>
                <w:b/>
                <w:sz w:val="28"/>
                <w:szCs w:val="28"/>
              </w:rPr>
              <w:sym w:font="Webdings" w:char="F076"/>
            </w:r>
            <w:r w:rsidR="00BD6156" w:rsidRPr="004F3C64">
              <w:rPr>
                <w:rFonts w:ascii="微軟正黑體" w:eastAsia="微軟正黑體" w:hAnsi="微軟正黑體"/>
                <w:b/>
                <w:sz w:val="28"/>
                <w:szCs w:val="28"/>
              </w:rPr>
              <w:t>峴港</w:t>
            </w:r>
            <w:r w:rsidR="001276DE" w:rsidRPr="004F3C64">
              <w:rPr>
                <w:rFonts w:ascii="微軟正黑體" w:eastAsia="微軟正黑體" w:hAnsi="微軟正黑體"/>
                <w:b/>
                <w:sz w:val="28"/>
                <w:szCs w:val="28"/>
              </w:rPr>
              <w:object w:dxaOrig="1545" w:dyaOrig="1245" w14:anchorId="57C25697">
                <v:shape id="_x0000_i1027" type="#_x0000_t75" style="width:21.8pt;height:12.75pt" o:ole="">
                  <v:imagedata r:id="rId17" o:title="" grayscale="t"/>
                </v:shape>
                <o:OLEObject Type="Embed" ProgID="PBrush" ShapeID="_x0000_i1027" DrawAspect="Content" ObjectID="_1755594891" r:id="rId28"/>
              </w:object>
            </w:r>
            <w:r w:rsidR="00D95C8D" w:rsidRPr="004F3C64">
              <w:rPr>
                <w:rFonts w:ascii="微軟正黑體" w:eastAsia="微軟正黑體" w:hAnsi="微軟正黑體" w:hint="eastAsia"/>
                <w:b/>
                <w:sz w:val="28"/>
                <w:szCs w:val="28"/>
              </w:rPr>
              <w:t>台中</w:t>
            </w:r>
          </w:p>
        </w:tc>
      </w:tr>
    </w:tbl>
    <w:p w14:paraId="15F5466C" w14:textId="77777777" w:rsidR="00FB5F70" w:rsidRPr="004F3C64" w:rsidRDefault="00FB5F70" w:rsidP="004F3C64">
      <w:pPr>
        <w:spacing w:line="0" w:lineRule="atLeast"/>
        <w:jc w:val="both"/>
        <w:rPr>
          <w:rFonts w:ascii="微軟正黑體" w:eastAsia="微軟正黑體" w:hAnsi="微軟正黑體"/>
          <w:sz w:val="22"/>
          <w:szCs w:val="22"/>
        </w:rPr>
      </w:pPr>
      <w:r w:rsidRPr="004F3C64">
        <w:rPr>
          <w:rFonts w:ascii="微軟正黑體" w:eastAsia="微軟正黑體" w:hAnsi="微軟正黑體"/>
          <w:b/>
          <w:color w:val="FF0000"/>
          <w:sz w:val="22"/>
          <w:szCs w:val="22"/>
        </w:rPr>
        <w:t>『五行山Marble Mountains』</w:t>
      </w:r>
      <w:r w:rsidRPr="004F3C64">
        <w:rPr>
          <w:rFonts w:ascii="微軟正黑體" w:eastAsia="微軟正黑體" w:hAnsi="微軟正黑體"/>
          <w:sz w:val="22"/>
          <w:szCs w:val="22"/>
        </w:rPr>
        <w:t>欣賞越南中部秀麗的山水風景；此山乃根據五行來排名：金、木、水 、火、土的五座山，其中以水山最大最高也最著名。水山上有不少寺廟和洞穴，昔日占婆族佔領時期是崇拜印度神祇的聖地，如今已被改建為鎮山廟宇，同樣也保留了戰爭時的痕跡，這些磨滅不了的歷史無時不在告誡著人們戰爭的殘酷和無情。</w:t>
      </w:r>
    </w:p>
    <w:p w14:paraId="7D9B4D8F" w14:textId="77777777" w:rsidR="00085417" w:rsidRPr="004F3C64" w:rsidRDefault="00085417" w:rsidP="004F3C64">
      <w:pPr>
        <w:spacing w:line="0" w:lineRule="atLeast"/>
        <w:jc w:val="both"/>
        <w:rPr>
          <w:rFonts w:ascii="微軟正黑體" w:eastAsia="微軟正黑體" w:hAnsi="微軟正黑體"/>
          <w:kern w:val="0"/>
          <w:sz w:val="22"/>
          <w:szCs w:val="22"/>
          <w:lang w:val="zh-TW"/>
        </w:rPr>
      </w:pPr>
      <w:r w:rsidRPr="004F3C64">
        <w:rPr>
          <w:rFonts w:ascii="微軟正黑體" w:eastAsia="微軟正黑體" w:hAnsi="微軟正黑體"/>
          <w:b/>
          <w:color w:val="FF0000"/>
          <w:sz w:val="22"/>
          <w:szCs w:val="22"/>
        </w:rPr>
        <w:t>『山茶半島』</w:t>
      </w:r>
      <w:r w:rsidRPr="004F3C64">
        <w:rPr>
          <w:rFonts w:ascii="微軟正黑體" w:eastAsia="微軟正黑體" w:hAnsi="微軟正黑體"/>
          <w:kern w:val="0"/>
          <w:sz w:val="22"/>
          <w:szCs w:val="22"/>
          <w:lang w:val="zh-TW"/>
        </w:rPr>
        <w:t>距離蜆港市中心約半小時車程，可以鳥瞰整個峴港市。沿途景色不在話下，觀山觀海，各取所需。山上觀音像高達</w:t>
      </w:r>
      <w:smartTag w:uri="urn:schemas-microsoft-com:office:smarttags" w:element="chmetcnv">
        <w:smartTagPr>
          <w:attr w:name="TCSC" w:val="0"/>
          <w:attr w:name="NumberType" w:val="1"/>
          <w:attr w:name="Negative" w:val="False"/>
          <w:attr w:name="HasSpace" w:val="False"/>
          <w:attr w:name="SourceValue" w:val="67"/>
          <w:attr w:name="UnitName" w:val="公尺"/>
        </w:smartTagPr>
        <w:r w:rsidRPr="004F3C64">
          <w:rPr>
            <w:rFonts w:ascii="微軟正黑體" w:eastAsia="微軟正黑體" w:hAnsi="微軟正黑體"/>
            <w:kern w:val="0"/>
            <w:sz w:val="22"/>
            <w:szCs w:val="22"/>
            <w:lang w:val="zh-TW"/>
          </w:rPr>
          <w:t>67公尺</w:t>
        </w:r>
      </w:smartTag>
      <w:r w:rsidRPr="004F3C64">
        <w:rPr>
          <w:rFonts w:ascii="微軟正黑體" w:eastAsia="微軟正黑體" w:hAnsi="微軟正黑體"/>
          <w:kern w:val="0"/>
          <w:sz w:val="22"/>
          <w:szCs w:val="22"/>
          <w:lang w:val="zh-TW"/>
        </w:rPr>
        <w:t>，據說是亞洲第一高，以大理石做成，肅穆非常，旁靈應寺擺設羅漢，姿勢各異其趣!!過去是美軍軍事基地，越戰時期，是北越最畏懼害怕的軍事基地，現在已全部開放。由於地理位置優異，假以時日，必成觀光重要景點。</w:t>
      </w:r>
    </w:p>
    <w:p w14:paraId="49FB6D38" w14:textId="77777777" w:rsidR="00193D4D" w:rsidRPr="004F3C64" w:rsidRDefault="00193D4D" w:rsidP="004F3C64">
      <w:pPr>
        <w:adjustRightInd w:val="0"/>
        <w:snapToGrid w:val="0"/>
        <w:spacing w:line="0" w:lineRule="atLeast"/>
        <w:jc w:val="both"/>
        <w:rPr>
          <w:rFonts w:ascii="微軟正黑體" w:eastAsia="微軟正黑體" w:hAnsi="微軟正黑體" w:cs="新細明體"/>
          <w:snapToGrid w:val="0"/>
          <w:spacing w:val="2"/>
          <w:kern w:val="0"/>
          <w:sz w:val="22"/>
          <w:szCs w:val="22"/>
        </w:rPr>
      </w:pPr>
      <w:r w:rsidRPr="004F3C64">
        <w:rPr>
          <w:rFonts w:ascii="微軟正黑體" w:eastAsia="微軟正黑體" w:hAnsi="微軟正黑體" w:cs="新細明體" w:hint="eastAsia"/>
          <w:snapToGrid w:val="0"/>
          <w:spacing w:val="2"/>
          <w:kern w:val="0"/>
          <w:sz w:val="22"/>
          <w:szCs w:val="22"/>
        </w:rPr>
        <w:t>隨後，收拾行囊，帶著您滿滿的記憶，豐富的行囊，專車前往峴港國際機場，帶著依依不捨的心情，直飛返回溫暖的家，結束了一趟愉快及充滿回憶的旅程。</w:t>
      </w:r>
    </w:p>
    <w:p w14:paraId="4D99EA5D" w14:textId="77777777" w:rsidR="00AB04F6" w:rsidRPr="004F3C64" w:rsidRDefault="00085417" w:rsidP="004F3C64">
      <w:pPr>
        <w:spacing w:line="0" w:lineRule="atLeast"/>
        <w:jc w:val="both"/>
        <w:rPr>
          <w:rFonts w:ascii="微軟正黑體" w:eastAsia="微軟正黑體" w:hAnsi="微軟正黑體" w:cs="VNI-Aptima"/>
          <w:color w:val="000000" w:themeColor="text1"/>
          <w:sz w:val="22"/>
          <w:szCs w:val="22"/>
        </w:rPr>
      </w:pPr>
      <w:r w:rsidRPr="004F3C64">
        <w:rPr>
          <w:rFonts w:ascii="微軟正黑體" w:eastAsia="微軟正黑體" w:hAnsi="微軟正黑體" w:cs="新細明體"/>
          <w:noProof/>
          <w:spacing w:val="2"/>
          <w:kern w:val="0"/>
          <w:sz w:val="22"/>
          <w:szCs w:val="22"/>
        </w:rPr>
        <w:drawing>
          <wp:inline distT="0" distB="0" distL="0" distR="0" wp14:anchorId="5580C68E" wp14:editId="52CDC78B">
            <wp:extent cx="6840220" cy="2417445"/>
            <wp:effectExtent l="0" t="0" r="0" b="1905"/>
            <wp:docPr id="2016284228" name="圖片 20162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峴港花蟹海鮮火鍋每人一隻龍蝦.png"/>
                    <pic:cNvPicPr/>
                  </pic:nvPicPr>
                  <pic:blipFill>
                    <a:blip r:embed="rId29" cstate="email">
                      <a:extLst>
                        <a:ext uri="{28A0092B-C50C-407E-A947-70E740481C1C}">
                          <a14:useLocalDpi xmlns:a14="http://schemas.microsoft.com/office/drawing/2010/main"/>
                        </a:ext>
                      </a:extLst>
                    </a:blip>
                    <a:stretch>
                      <a:fillRect/>
                    </a:stretch>
                  </pic:blipFill>
                  <pic:spPr>
                    <a:xfrm>
                      <a:off x="0" y="0"/>
                      <a:ext cx="6840220" cy="2417445"/>
                    </a:xfrm>
                    <a:prstGeom prst="rect">
                      <a:avLst/>
                    </a:prstGeom>
                  </pic:spPr>
                </pic:pic>
              </a:graphicData>
            </a:graphic>
          </wp:inline>
        </w:drawing>
      </w:r>
    </w:p>
    <w:p w14:paraId="24C0D6A4" w14:textId="77777777" w:rsidR="001276DE" w:rsidRPr="004F3C64" w:rsidRDefault="000761D7" w:rsidP="004F3C64">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4F3C64">
        <w:rPr>
          <w:noProof/>
          <w:sz w:val="22"/>
          <w:szCs w:val="22"/>
          <w14:ligatures w14:val="standardContextual"/>
        </w:rPr>
        <w:drawing>
          <wp:inline distT="0" distB="0" distL="0" distR="0" wp14:anchorId="77F18067" wp14:editId="6573DD31">
            <wp:extent cx="469393" cy="204216"/>
            <wp:effectExtent l="0" t="0" r="6985" b="5715"/>
            <wp:docPr id="2007285702" name="圖片 20072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034079" w:rsidRPr="004F3C64">
        <w:rPr>
          <w:rFonts w:ascii="微軟正黑體" w:eastAsia="微軟正黑體" w:hAnsi="微軟正黑體" w:hint="eastAsia"/>
          <w:b/>
          <w:color w:val="0000FF"/>
          <w:sz w:val="22"/>
          <w:szCs w:val="22"/>
        </w:rPr>
        <w:t>飯店早餐</w:t>
      </w:r>
      <w:r w:rsidR="001276DE" w:rsidRPr="004F3C64">
        <w:rPr>
          <w:rFonts w:ascii="微軟正黑體" w:eastAsia="微軟正黑體" w:hAnsi="微軟正黑體" w:cs="VNI-Aptima" w:hint="eastAsia"/>
          <w:b/>
          <w:color w:val="E36C0A" w:themeColor="accent6" w:themeShade="BF"/>
          <w:kern w:val="0"/>
          <w:sz w:val="22"/>
          <w:szCs w:val="22"/>
        </w:rPr>
        <w:t xml:space="preserve">  </w:t>
      </w:r>
      <w:r w:rsidR="0056344B" w:rsidRPr="004F3C64">
        <w:rPr>
          <w:rFonts w:ascii="微軟正黑體" w:eastAsia="微軟正黑體" w:hAnsi="微軟正黑體" w:cs="VNI-Aptima" w:hint="eastAsia"/>
          <w:b/>
          <w:color w:val="E36C0A" w:themeColor="accent6" w:themeShade="BF"/>
          <w:kern w:val="0"/>
          <w:sz w:val="22"/>
          <w:szCs w:val="22"/>
        </w:rPr>
        <w:t xml:space="preserve">      </w:t>
      </w:r>
      <w:r w:rsidR="001276DE"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2236595C" wp14:editId="7D273D9E">
            <wp:extent cx="472441" cy="204216"/>
            <wp:effectExtent l="0" t="0" r="3810" b="5715"/>
            <wp:docPr id="551173112" name="圖片 55117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1"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085417" w:rsidRPr="004F3C64">
        <w:rPr>
          <w:rFonts w:ascii="微軟正黑體" w:eastAsia="微軟正黑體" w:hAnsi="微軟正黑體" w:hint="eastAsia"/>
          <w:b/>
          <w:color w:val="0000FF"/>
          <w:sz w:val="22"/>
          <w:szCs w:val="22"/>
        </w:rPr>
        <w:t>越式海鮮火鍋+每人一隻龍蝦</w:t>
      </w:r>
      <w:r w:rsidR="00085417" w:rsidRPr="004F3C64">
        <w:rPr>
          <w:rFonts w:ascii="微軟正黑體" w:eastAsia="微軟正黑體" w:hAnsi="微軟正黑體" w:cs="新細明體" w:hint="eastAsia"/>
          <w:b/>
          <w:noProof/>
          <w:color w:val="FF0000"/>
          <w:spacing w:val="2"/>
          <w:kern w:val="0"/>
          <w:sz w:val="22"/>
          <w:szCs w:val="22"/>
        </w:rPr>
        <w:t>(US$25)</w:t>
      </w:r>
      <w:r w:rsidR="00F769E7" w:rsidRPr="004F3C64">
        <w:rPr>
          <w:rFonts w:ascii="微軟正黑體" w:eastAsia="微軟正黑體" w:hAnsi="微軟正黑體" w:cs="VNI-Aptima" w:hint="eastAsia"/>
          <w:b/>
          <w:color w:val="E36C0A" w:themeColor="accent6" w:themeShade="BF"/>
          <w:kern w:val="0"/>
          <w:sz w:val="22"/>
          <w:szCs w:val="22"/>
        </w:rPr>
        <w:t xml:space="preserve"> </w:t>
      </w:r>
      <w:r w:rsidR="002C5CF9" w:rsidRPr="004F3C64">
        <w:rPr>
          <w:rFonts w:ascii="微軟正黑體" w:eastAsia="微軟正黑體" w:hAnsi="微軟正黑體" w:hint="eastAsia"/>
          <w:b/>
          <w:color w:val="0000FF"/>
          <w:sz w:val="22"/>
          <w:szCs w:val="22"/>
        </w:rPr>
        <w:t xml:space="preserve"> </w:t>
      </w:r>
      <w:r w:rsidR="0056344B" w:rsidRPr="004F3C64">
        <w:rPr>
          <w:rFonts w:ascii="微軟正黑體" w:eastAsia="微軟正黑體" w:hAnsi="微軟正黑體" w:cs="VNI-Aptima" w:hint="eastAsia"/>
          <w:b/>
          <w:color w:val="E36C0A" w:themeColor="accent6" w:themeShade="BF"/>
          <w:kern w:val="0"/>
          <w:sz w:val="22"/>
          <w:szCs w:val="22"/>
        </w:rPr>
        <w:t xml:space="preserve">   </w:t>
      </w:r>
      <w:r w:rsidR="001276DE" w:rsidRPr="004F3C64">
        <w:rPr>
          <w:rFonts w:ascii="微軟正黑體" w:eastAsia="微軟正黑體" w:hAnsi="微軟正黑體" w:cs="VNI-Aptima" w:hint="eastAsia"/>
          <w:b/>
          <w:color w:val="E36C0A" w:themeColor="accent6" w:themeShade="BF"/>
          <w:kern w:val="0"/>
          <w:sz w:val="22"/>
          <w:szCs w:val="22"/>
        </w:rPr>
        <w:t xml:space="preserve"> </w:t>
      </w:r>
      <w:r w:rsidRPr="004F3C64">
        <w:rPr>
          <w:noProof/>
          <w:sz w:val="22"/>
          <w:szCs w:val="22"/>
          <w14:ligatures w14:val="standardContextual"/>
        </w:rPr>
        <w:drawing>
          <wp:inline distT="0" distB="0" distL="0" distR="0" wp14:anchorId="4834F818" wp14:editId="7F1FAC70">
            <wp:extent cx="469393" cy="204216"/>
            <wp:effectExtent l="0" t="0" r="6985" b="5715"/>
            <wp:docPr id="1596782076" name="圖片 159678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193D4D" w:rsidRPr="004F3C64">
        <w:rPr>
          <w:rFonts w:ascii="微軟正黑體" w:eastAsia="微軟正黑體" w:hAnsi="微軟正黑體" w:cs="新細明體" w:hint="eastAsia"/>
          <w:b/>
          <w:noProof/>
          <w:color w:val="0000FF"/>
          <w:spacing w:val="2"/>
          <w:kern w:val="0"/>
          <w:sz w:val="22"/>
          <w:szCs w:val="22"/>
        </w:rPr>
        <w:t>機上簡餐</w:t>
      </w:r>
    </w:p>
    <w:p w14:paraId="14F717CA" w14:textId="77777777" w:rsidR="001276DE" w:rsidRPr="004F3C64" w:rsidRDefault="000761D7" w:rsidP="004F3C64">
      <w:pPr>
        <w:spacing w:line="0" w:lineRule="atLeast"/>
        <w:ind w:left="330" w:hangingChars="150" w:hanging="330"/>
        <w:jc w:val="both"/>
        <w:rPr>
          <w:rFonts w:ascii="微軟正黑體" w:eastAsia="微軟正黑體" w:hAnsi="微軟正黑體"/>
          <w:b/>
          <w:color w:val="0000FF"/>
          <w:sz w:val="22"/>
          <w:szCs w:val="22"/>
        </w:rPr>
      </w:pPr>
      <w:r w:rsidRPr="004F3C64">
        <w:rPr>
          <w:noProof/>
          <w:sz w:val="22"/>
          <w:szCs w:val="22"/>
          <w14:ligatures w14:val="standardContextual"/>
        </w:rPr>
        <w:drawing>
          <wp:inline distT="0" distB="0" distL="0" distR="0" wp14:anchorId="357A0456" wp14:editId="3323CA96">
            <wp:extent cx="472441" cy="204216"/>
            <wp:effectExtent l="0" t="0" r="3810" b="5715"/>
            <wp:docPr id="81951196" name="圖片 8195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1276DE" w:rsidRPr="004F3C64">
        <w:rPr>
          <w:rFonts w:ascii="微軟正黑體" w:eastAsia="微軟正黑體" w:hAnsi="微軟正黑體" w:hint="eastAsia"/>
          <w:b/>
          <w:color w:val="0000FF"/>
          <w:sz w:val="22"/>
          <w:szCs w:val="22"/>
        </w:rPr>
        <w:t>★★★★★</w:t>
      </w:r>
      <w:r w:rsidR="0056344B" w:rsidRPr="004F3C64">
        <w:rPr>
          <w:rFonts w:ascii="微軟正黑體" w:eastAsia="微軟正黑體" w:hAnsi="微軟正黑體" w:hint="eastAsia"/>
          <w:b/>
          <w:color w:val="0000FF"/>
          <w:sz w:val="22"/>
          <w:szCs w:val="22"/>
        </w:rPr>
        <w:t>溫暖的家</w:t>
      </w:r>
    </w:p>
    <w:p w14:paraId="66585B6D" w14:textId="77777777" w:rsidR="009B6D65" w:rsidRPr="004F3C64" w:rsidRDefault="009B6D65" w:rsidP="004F3C64">
      <w:pPr>
        <w:spacing w:line="0" w:lineRule="atLeast"/>
        <w:ind w:left="220" w:hangingChars="100" w:hanging="220"/>
        <w:rPr>
          <w:rFonts w:ascii="微軟正黑體" w:eastAsia="微軟正黑體" w:hAnsi="微軟正黑體"/>
          <w:color w:val="FF0000"/>
          <w:sz w:val="22"/>
          <w:szCs w:val="22"/>
        </w:rPr>
      </w:pPr>
      <w:r w:rsidRPr="004F3C64">
        <w:rPr>
          <w:rFonts w:ascii="微軟正黑體" w:eastAsia="微軟正黑體" w:hAnsi="微軟正黑體" w:hint="eastAsia"/>
          <w:color w:val="FF0000"/>
          <w:sz w:val="22"/>
          <w:szCs w:val="22"/>
        </w:rPr>
        <w:t>PS:</w:t>
      </w:r>
      <w:r w:rsidRPr="004F3C64">
        <w:rPr>
          <w:rFonts w:ascii="微軟正黑體" w:eastAsia="微軟正黑體" w:hAnsi="微軟正黑體"/>
          <w:color w:val="FF0000"/>
          <w:sz w:val="22"/>
          <w:szCs w:val="22"/>
        </w:rPr>
        <w:t>全程午晚餐都有包含</w:t>
      </w:r>
      <w:r w:rsidRPr="004F3C64">
        <w:rPr>
          <w:rFonts w:ascii="微軟正黑體" w:eastAsia="微軟正黑體" w:hAnsi="微軟正黑體" w:hint="eastAsia"/>
          <w:color w:val="FF0000"/>
          <w:sz w:val="22"/>
          <w:szCs w:val="22"/>
        </w:rPr>
        <w:t>啤酒或軟飲每人一杯</w:t>
      </w:r>
      <w:r w:rsidRPr="004F3C64">
        <w:rPr>
          <w:rFonts w:ascii="微軟正黑體" w:eastAsia="微軟正黑體" w:hAnsi="微軟正黑體" w:cs="新細明體" w:hint="eastAsia"/>
          <w:snapToGrid w:val="0"/>
          <w:color w:val="FF0000"/>
          <w:spacing w:val="2"/>
          <w:kern w:val="0"/>
          <w:sz w:val="22"/>
          <w:szCs w:val="22"/>
        </w:rPr>
        <w:t xml:space="preserve"> ，</w:t>
      </w:r>
      <w:r w:rsidRPr="004F3C64">
        <w:rPr>
          <w:rFonts w:ascii="微軟正黑體" w:eastAsia="微軟正黑體" w:hAnsi="微軟正黑體" w:hint="eastAsia"/>
          <w:color w:val="FF0000"/>
          <w:sz w:val="22"/>
          <w:szCs w:val="22"/>
        </w:rPr>
        <w:t xml:space="preserve"> 但巴拿山景區</w:t>
      </w:r>
      <w:r w:rsidRPr="004F3C64">
        <w:rPr>
          <w:rFonts w:ascii="微軟正黑體" w:eastAsia="微軟正黑體" w:hAnsi="微軟正黑體"/>
          <w:color w:val="FF0000"/>
          <w:sz w:val="22"/>
          <w:szCs w:val="22"/>
        </w:rPr>
        <w:t>自助餐及飯店自助餐除外</w:t>
      </w:r>
      <w:r w:rsidRPr="004F3C64">
        <w:rPr>
          <w:rFonts w:ascii="微軟正黑體" w:eastAsia="微軟正黑體" w:hAnsi="微軟正黑體" w:cs="新細明體" w:hint="eastAsia"/>
          <w:snapToGrid w:val="0"/>
          <w:color w:val="FF0000"/>
          <w:spacing w:val="2"/>
          <w:kern w:val="0"/>
          <w:sz w:val="22"/>
          <w:szCs w:val="22"/>
        </w:rPr>
        <w:t>。</w:t>
      </w:r>
    </w:p>
    <w:p w14:paraId="66B84388" w14:textId="77777777" w:rsidR="009B6D65" w:rsidRPr="004F3C64" w:rsidRDefault="009B6D65" w:rsidP="004F3C64">
      <w:pPr>
        <w:spacing w:line="0" w:lineRule="atLeast"/>
        <w:jc w:val="center"/>
        <w:rPr>
          <w:rFonts w:ascii="微軟正黑體" w:eastAsia="微軟正黑體" w:hAnsi="微軟正黑體"/>
          <w:b/>
          <w:sz w:val="22"/>
          <w:szCs w:val="22"/>
        </w:rPr>
      </w:pPr>
      <w:r w:rsidRPr="004F3C64">
        <w:rPr>
          <w:rFonts w:ascii="微軟正黑體" w:eastAsia="微軟正黑體" w:hAnsi="微軟正黑體" w:hint="eastAsia"/>
          <w:b/>
          <w:sz w:val="22"/>
          <w:szCs w:val="22"/>
        </w:rPr>
        <w:t>【本行程為制式資料，為使實務上操作更加順暢，授權當地導遊(領隊)並信任其因實際交通、氣候、</w:t>
      </w:r>
    </w:p>
    <w:p w14:paraId="12182C64" w14:textId="1AEB6ED9" w:rsidR="004F3C64" w:rsidRDefault="009B6D65" w:rsidP="004F3C64">
      <w:pPr>
        <w:spacing w:line="0" w:lineRule="atLeast"/>
        <w:jc w:val="center"/>
        <w:rPr>
          <w:rFonts w:ascii="微軟正黑體" w:eastAsia="微軟正黑體" w:hAnsi="微軟正黑體" w:hint="eastAsia"/>
          <w:b/>
          <w:sz w:val="22"/>
          <w:szCs w:val="22"/>
        </w:rPr>
      </w:pPr>
      <w:r w:rsidRPr="004F3C64">
        <w:rPr>
          <w:rFonts w:ascii="微軟正黑體" w:eastAsia="微軟正黑體" w:hAnsi="微軟正黑體" w:hint="eastAsia"/>
          <w:b/>
          <w:sz w:val="22"/>
          <w:szCs w:val="22"/>
        </w:rPr>
        <w:t>突發狀況、旅遊規定等相關因素，以不影響行程之誠信原則做必要的順序調整，不便之處敬請見諒】</w:t>
      </w:r>
    </w:p>
    <w:p w14:paraId="74906E24" w14:textId="77777777" w:rsidR="004F3C64" w:rsidRDefault="004F3C64" w:rsidP="004F3C64">
      <w:pPr>
        <w:spacing w:line="0" w:lineRule="atLeast"/>
        <w:jc w:val="center"/>
        <w:rPr>
          <w:rFonts w:ascii="微軟正黑體" w:eastAsia="微軟正黑體" w:hAnsi="微軟正黑體"/>
          <w:b/>
          <w:sz w:val="22"/>
          <w:szCs w:val="22"/>
        </w:rPr>
      </w:pPr>
    </w:p>
    <w:p w14:paraId="63AE8AB0" w14:textId="77777777" w:rsidR="004F3C64" w:rsidRPr="007E73EC" w:rsidRDefault="004F3C64" w:rsidP="004F3C64">
      <w:pPr>
        <w:adjustRightInd w:val="0"/>
        <w:snapToGrid w:val="0"/>
        <w:spacing w:line="0" w:lineRule="atLeast"/>
        <w:ind w:left="240" w:hangingChars="100" w:hanging="240"/>
        <w:rPr>
          <w:rFonts w:ascii="微軟正黑體" w:eastAsia="微軟正黑體" w:hAnsi="微軟正黑體"/>
          <w:b/>
          <w:bCs/>
          <w:noProof/>
          <w:color w:val="FF0000"/>
        </w:rPr>
      </w:pPr>
      <w:r>
        <w:rPr>
          <w:noProof/>
          <w14:ligatures w14:val="standardContextual"/>
        </w:rPr>
        <w:drawing>
          <wp:inline distT="0" distB="0" distL="0" distR="0" wp14:anchorId="3B0ED665" wp14:editId="4343AD31">
            <wp:extent cx="1981200" cy="466725"/>
            <wp:effectExtent l="0" t="0" r="0" b="9525"/>
            <wp:docPr id="15" name="圖片 15" descr="一張含有 文字, 字型, 標誌, 符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文字, 字型, 標誌, 符號 的圖片&#10;&#10;自動產生的描述"/>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979587" cy="466345"/>
                    </a:xfrm>
                    <a:prstGeom prst="rect">
                      <a:avLst/>
                    </a:prstGeom>
                    <a:ln>
                      <a:noFill/>
                    </a:ln>
                    <a:extLst>
                      <a:ext uri="{53640926-AAD7-44D8-BBD7-CCE9431645EC}">
                        <a14:shadowObscured xmlns:a14="http://schemas.microsoft.com/office/drawing/2010/main"/>
                      </a:ext>
                    </a:extLst>
                  </pic:spPr>
                </pic:pic>
              </a:graphicData>
            </a:graphic>
          </wp:inline>
        </w:drawing>
      </w:r>
      <w:r w:rsidRPr="007E73EC">
        <w:rPr>
          <w:rFonts w:ascii="微軟正黑體" w:eastAsia="微軟正黑體" w:hAnsi="微軟正黑體" w:hint="eastAsia"/>
          <w:color w:val="FF0000"/>
        </w:rPr>
        <w:t>**自費項目已包含門票、車資、司機導遊服務費(不需要額外付小費)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864"/>
        <w:gridCol w:w="1770"/>
      </w:tblGrid>
      <w:tr w:rsidR="004F3C64" w14:paraId="6236E2AB" w14:textId="77777777" w:rsidTr="0059516A">
        <w:trPr>
          <w:trHeight w:val="338"/>
        </w:trPr>
        <w:tc>
          <w:tcPr>
            <w:tcW w:w="10619" w:type="dxa"/>
            <w:gridSpan w:val="3"/>
            <w:tcBorders>
              <w:top w:val="thinThickSmallGap" w:sz="24" w:space="0" w:color="auto"/>
              <w:left w:val="thinThickSmallGap" w:sz="24" w:space="0" w:color="auto"/>
              <w:bottom w:val="double" w:sz="4" w:space="0" w:color="auto"/>
              <w:right w:val="thickThinSmallGap" w:sz="24" w:space="0" w:color="auto"/>
            </w:tcBorders>
            <w:shd w:val="clear" w:color="auto" w:fill="E36C0A" w:themeFill="accent6" w:themeFillShade="BF"/>
            <w:hideMark/>
          </w:tcPr>
          <w:p w14:paraId="3A0B6538"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建議自費項目提供貴賓選擇自由參加</w:t>
            </w:r>
          </w:p>
        </w:tc>
      </w:tr>
      <w:tr w:rsidR="004F3C64" w14:paraId="7BE2BE42" w14:textId="77777777" w:rsidTr="0059516A">
        <w:trPr>
          <w:trHeight w:val="319"/>
        </w:trPr>
        <w:tc>
          <w:tcPr>
            <w:tcW w:w="1985" w:type="dxa"/>
            <w:tcBorders>
              <w:top w:val="double" w:sz="4" w:space="0" w:color="auto"/>
              <w:left w:val="thinThickSmallGap" w:sz="24" w:space="0" w:color="auto"/>
              <w:bottom w:val="dotted" w:sz="4" w:space="0" w:color="auto"/>
              <w:right w:val="dotted" w:sz="4" w:space="0" w:color="auto"/>
            </w:tcBorders>
            <w:vAlign w:val="center"/>
            <w:hideMark/>
          </w:tcPr>
          <w:p w14:paraId="6EA2A557"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景點</w:t>
            </w:r>
          </w:p>
        </w:tc>
        <w:tc>
          <w:tcPr>
            <w:tcW w:w="6864" w:type="dxa"/>
            <w:tcBorders>
              <w:top w:val="double" w:sz="4" w:space="0" w:color="auto"/>
              <w:left w:val="dotted" w:sz="4" w:space="0" w:color="auto"/>
              <w:bottom w:val="dotted" w:sz="4" w:space="0" w:color="auto"/>
              <w:right w:val="dotted" w:sz="4" w:space="0" w:color="auto"/>
            </w:tcBorders>
            <w:hideMark/>
          </w:tcPr>
          <w:p w14:paraId="70ADF808"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介紹</w:t>
            </w:r>
          </w:p>
        </w:tc>
        <w:tc>
          <w:tcPr>
            <w:tcW w:w="1770" w:type="dxa"/>
            <w:tcBorders>
              <w:top w:val="double" w:sz="4" w:space="0" w:color="auto"/>
              <w:left w:val="dotted" w:sz="4" w:space="0" w:color="auto"/>
              <w:bottom w:val="dotted" w:sz="4" w:space="0" w:color="auto"/>
              <w:right w:val="thickThinSmallGap" w:sz="24" w:space="0" w:color="auto"/>
            </w:tcBorders>
            <w:hideMark/>
          </w:tcPr>
          <w:p w14:paraId="5D114DCE"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價錢</w:t>
            </w:r>
          </w:p>
        </w:tc>
      </w:tr>
      <w:tr w:rsidR="004F3C64" w14:paraId="741E21B5" w14:textId="77777777" w:rsidTr="0059516A">
        <w:trPr>
          <w:trHeight w:val="338"/>
        </w:trPr>
        <w:tc>
          <w:tcPr>
            <w:tcW w:w="1985" w:type="dxa"/>
            <w:tcBorders>
              <w:top w:val="dotted" w:sz="4" w:space="0" w:color="auto"/>
              <w:left w:val="thinThickSmallGap" w:sz="24" w:space="0" w:color="auto"/>
              <w:bottom w:val="dotted" w:sz="4" w:space="0" w:color="auto"/>
              <w:right w:val="dotted" w:sz="4" w:space="0" w:color="auto"/>
            </w:tcBorders>
            <w:vAlign w:val="center"/>
            <w:hideMark/>
          </w:tcPr>
          <w:p w14:paraId="44A9F5CB"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印象會安秀</w:t>
            </w:r>
          </w:p>
        </w:tc>
        <w:tc>
          <w:tcPr>
            <w:tcW w:w="6864" w:type="dxa"/>
            <w:tcBorders>
              <w:top w:val="dotted" w:sz="4" w:space="0" w:color="auto"/>
              <w:left w:val="dotted" w:sz="4" w:space="0" w:color="auto"/>
              <w:bottom w:val="dotted" w:sz="4" w:space="0" w:color="auto"/>
              <w:right w:val="dotted" w:sz="4" w:space="0" w:color="auto"/>
            </w:tcBorders>
            <w:hideMark/>
          </w:tcPr>
          <w:p w14:paraId="4747447D" w14:textId="77777777" w:rsidR="004F3C64" w:rsidRDefault="004F3C64" w:rsidP="0059516A">
            <w:pPr>
              <w:spacing w:line="0" w:lineRule="atLeast"/>
              <w:jc w:val="both"/>
              <w:rPr>
                <w:rFonts w:ascii="微軟正黑體" w:eastAsia="微軟正黑體" w:hAnsi="微軟正黑體"/>
                <w:b/>
              </w:rPr>
            </w:pPr>
            <w:r>
              <w:rPr>
                <w:rFonts w:ascii="微軟正黑體" w:eastAsia="微軟正黑體" w:hAnsi="微軟正黑體" w:hint="eastAsia"/>
                <w:b/>
              </w:rPr>
              <w:t>越南最大實景演出秀 +(來回接送)</w:t>
            </w:r>
          </w:p>
        </w:tc>
        <w:tc>
          <w:tcPr>
            <w:tcW w:w="1770" w:type="dxa"/>
            <w:tcBorders>
              <w:top w:val="dotted" w:sz="4" w:space="0" w:color="auto"/>
              <w:left w:val="dotted" w:sz="4" w:space="0" w:color="auto"/>
              <w:bottom w:val="dotted" w:sz="4" w:space="0" w:color="auto"/>
              <w:right w:val="thickThinSmallGap" w:sz="24" w:space="0" w:color="auto"/>
            </w:tcBorders>
            <w:vAlign w:val="center"/>
            <w:hideMark/>
          </w:tcPr>
          <w:p w14:paraId="141B3DCA" w14:textId="77777777" w:rsidR="004F3C64" w:rsidRDefault="004F3C64" w:rsidP="0059516A">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NTD 1,000</w:t>
            </w:r>
          </w:p>
        </w:tc>
      </w:tr>
      <w:tr w:rsidR="004F3C64" w14:paraId="48CBC8B8" w14:textId="77777777" w:rsidTr="0059516A">
        <w:trPr>
          <w:trHeight w:val="338"/>
        </w:trPr>
        <w:tc>
          <w:tcPr>
            <w:tcW w:w="1985" w:type="dxa"/>
            <w:tcBorders>
              <w:top w:val="dotted" w:sz="4" w:space="0" w:color="auto"/>
              <w:left w:val="thinThickSmallGap" w:sz="24" w:space="0" w:color="auto"/>
              <w:bottom w:val="dotted" w:sz="4" w:space="0" w:color="auto"/>
              <w:right w:val="dotted" w:sz="4" w:space="0" w:color="auto"/>
            </w:tcBorders>
            <w:vAlign w:val="center"/>
            <w:hideMark/>
          </w:tcPr>
          <w:p w14:paraId="430006DA"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越式洗頭按摩</w:t>
            </w:r>
          </w:p>
        </w:tc>
        <w:tc>
          <w:tcPr>
            <w:tcW w:w="6864" w:type="dxa"/>
            <w:tcBorders>
              <w:top w:val="dotted" w:sz="4" w:space="0" w:color="auto"/>
              <w:left w:val="dotted" w:sz="4" w:space="0" w:color="auto"/>
              <w:bottom w:val="dotted" w:sz="4" w:space="0" w:color="auto"/>
              <w:right w:val="dotted" w:sz="4" w:space="0" w:color="auto"/>
            </w:tcBorders>
            <w:hideMark/>
          </w:tcPr>
          <w:p w14:paraId="7313BAD3" w14:textId="77777777" w:rsidR="004F3C64" w:rsidRDefault="004F3C64" w:rsidP="0059516A">
            <w:pPr>
              <w:spacing w:line="0" w:lineRule="atLeast"/>
              <w:jc w:val="both"/>
              <w:rPr>
                <w:rFonts w:ascii="微軟正黑體" w:eastAsia="微軟正黑體" w:hAnsi="微軟正黑體"/>
                <w:b/>
              </w:rPr>
            </w:pPr>
            <w:r>
              <w:rPr>
                <w:rFonts w:ascii="微軟正黑體" w:eastAsia="微軟正黑體" w:hAnsi="微軟正黑體" w:hint="eastAsia"/>
                <w:b/>
              </w:rPr>
              <w:t>洗腳&gt;修手指甲+腳指甲&gt;洗臉+刮臉毛(含小黃瓜面膜)&gt;掏耳朵&gt;正面手腳按摩&gt;踩背&gt;越式洗頭&gt;吹乾頭髮</w:t>
            </w:r>
          </w:p>
        </w:tc>
        <w:tc>
          <w:tcPr>
            <w:tcW w:w="1770" w:type="dxa"/>
            <w:tcBorders>
              <w:top w:val="dotted" w:sz="4" w:space="0" w:color="auto"/>
              <w:left w:val="dotted" w:sz="4" w:space="0" w:color="auto"/>
              <w:bottom w:val="dotted" w:sz="4" w:space="0" w:color="auto"/>
              <w:right w:val="thickThinSmallGap" w:sz="24" w:space="0" w:color="auto"/>
            </w:tcBorders>
            <w:vAlign w:val="center"/>
            <w:hideMark/>
          </w:tcPr>
          <w:p w14:paraId="56F3247E" w14:textId="77777777" w:rsidR="004F3C64" w:rsidRDefault="004F3C64" w:rsidP="0059516A">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NTD 1,000</w:t>
            </w:r>
          </w:p>
        </w:tc>
      </w:tr>
      <w:tr w:rsidR="004F3C64" w14:paraId="279392EE" w14:textId="77777777" w:rsidTr="0059516A">
        <w:trPr>
          <w:trHeight w:val="319"/>
        </w:trPr>
        <w:tc>
          <w:tcPr>
            <w:tcW w:w="1985" w:type="dxa"/>
            <w:tcBorders>
              <w:top w:val="dotted" w:sz="4" w:space="0" w:color="auto"/>
              <w:left w:val="thinThickSmallGap" w:sz="24" w:space="0" w:color="auto"/>
              <w:bottom w:val="thickThinSmallGap" w:sz="24" w:space="0" w:color="auto"/>
              <w:right w:val="dotted" w:sz="4" w:space="0" w:color="auto"/>
            </w:tcBorders>
            <w:vAlign w:val="center"/>
            <w:hideMark/>
          </w:tcPr>
          <w:p w14:paraId="4CE0179B" w14:textId="77777777" w:rsidR="004F3C64" w:rsidRDefault="004F3C64" w:rsidP="0059516A">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按摩</w:t>
            </w:r>
          </w:p>
        </w:tc>
        <w:tc>
          <w:tcPr>
            <w:tcW w:w="6864" w:type="dxa"/>
            <w:tcBorders>
              <w:top w:val="dotted" w:sz="4" w:space="0" w:color="auto"/>
              <w:left w:val="dotted" w:sz="4" w:space="0" w:color="auto"/>
              <w:bottom w:val="thickThinSmallGap" w:sz="24" w:space="0" w:color="auto"/>
              <w:right w:val="dotted" w:sz="4" w:space="0" w:color="auto"/>
            </w:tcBorders>
            <w:hideMark/>
          </w:tcPr>
          <w:p w14:paraId="4BF66A34" w14:textId="77777777" w:rsidR="004F3C64" w:rsidRDefault="004F3C64" w:rsidP="0059516A">
            <w:pPr>
              <w:spacing w:line="0" w:lineRule="atLeast"/>
              <w:jc w:val="both"/>
              <w:rPr>
                <w:rFonts w:ascii="微軟正黑體" w:eastAsia="微軟正黑體" w:hAnsi="微軟正黑體"/>
                <w:b/>
              </w:rPr>
            </w:pPr>
            <w:r>
              <w:rPr>
                <w:rFonts w:ascii="微軟正黑體" w:eastAsia="微軟正黑體" w:hAnsi="微軟正黑體" w:hint="eastAsia"/>
                <w:b/>
              </w:rPr>
              <w:t>越式熱石全身按摩90分鐘</w:t>
            </w:r>
          </w:p>
        </w:tc>
        <w:tc>
          <w:tcPr>
            <w:tcW w:w="1770" w:type="dxa"/>
            <w:tcBorders>
              <w:top w:val="dotted" w:sz="4" w:space="0" w:color="auto"/>
              <w:left w:val="dotted" w:sz="4" w:space="0" w:color="auto"/>
              <w:bottom w:val="thickThinSmallGap" w:sz="24" w:space="0" w:color="auto"/>
              <w:right w:val="thickThinSmallGap" w:sz="24" w:space="0" w:color="auto"/>
            </w:tcBorders>
            <w:vAlign w:val="center"/>
            <w:hideMark/>
          </w:tcPr>
          <w:p w14:paraId="47551F03" w14:textId="77777777" w:rsidR="004F3C64" w:rsidRDefault="004F3C64" w:rsidP="0059516A">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NTD 1,000</w:t>
            </w:r>
          </w:p>
        </w:tc>
      </w:tr>
    </w:tbl>
    <w:p w14:paraId="637869F5" w14:textId="77777777" w:rsidR="004F3C64" w:rsidRDefault="004F3C64" w:rsidP="004F3C64">
      <w:pPr>
        <w:spacing w:line="0" w:lineRule="atLeast"/>
        <w:jc w:val="both"/>
        <w:rPr>
          <w:noProof/>
        </w:rPr>
      </w:pPr>
    </w:p>
    <w:p w14:paraId="1D85D05F" w14:textId="77777777" w:rsidR="004F3C64" w:rsidRPr="00E406D5" w:rsidRDefault="004F3C64" w:rsidP="004F3C64">
      <w:pPr>
        <w:spacing w:line="0" w:lineRule="atLeast"/>
        <w:jc w:val="both"/>
        <w:rPr>
          <w:rFonts w:ascii="新細明體" w:hAnsi="新細明體"/>
          <w:bCs/>
          <w:color w:val="FF0000"/>
        </w:rPr>
      </w:pPr>
      <w:r>
        <w:rPr>
          <w:noProof/>
          <w14:ligatures w14:val="standardContextual"/>
        </w:rPr>
        <w:drawing>
          <wp:inline distT="0" distB="0" distL="0" distR="0" wp14:anchorId="16581C1A" wp14:editId="4D3AC91E">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1"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Pr="00E406D5">
        <w:rPr>
          <w:noProof/>
        </w:rPr>
        <w:t xml:space="preserve"> </w:t>
      </w:r>
    </w:p>
    <w:p w14:paraId="3197835C" w14:textId="77777777" w:rsidR="004F3C64" w:rsidRPr="00006F8D" w:rsidRDefault="004F3C64" w:rsidP="004F3C64">
      <w:pPr>
        <w:spacing w:line="0" w:lineRule="atLeast"/>
        <w:ind w:left="220" w:right="-1" w:hangingChars="100" w:hanging="220"/>
        <w:jc w:val="both"/>
        <w:rPr>
          <w:rFonts w:ascii="微軟正黑體" w:eastAsia="微軟正黑體" w:hAnsi="微軟正黑體" w:cs="Arial"/>
          <w:bCs/>
          <w:sz w:val="22"/>
          <w:szCs w:val="22"/>
        </w:rPr>
      </w:pPr>
      <w:r w:rsidRPr="00006F8D">
        <w:rPr>
          <w:rFonts w:ascii="微軟正黑體" w:eastAsia="微軟正黑體" w:hAnsi="微軟正黑體" w:cs="細明體" w:hint="eastAsia"/>
          <w:bCs/>
          <w:sz w:val="22"/>
          <w:szCs w:val="22"/>
        </w:rPr>
        <w:t>1.</w:t>
      </w:r>
      <w:r w:rsidRPr="00006F8D">
        <w:rPr>
          <w:rFonts w:ascii="微軟正黑體" w:eastAsia="微軟正黑體" w:hAnsi="微軟正黑體" w:cs="Arial" w:hint="eastAsia"/>
          <w:bCs/>
          <w:sz w:val="22"/>
          <w:szCs w:val="22"/>
        </w:rPr>
        <w:t>如您為</w:t>
      </w:r>
      <w:r w:rsidRPr="00006F8D">
        <w:rPr>
          <w:rFonts w:ascii="微軟正黑體" w:eastAsia="微軟正黑體" w:hAnsi="微軟正黑體" w:cs="Arial" w:hint="eastAsia"/>
          <w:bCs/>
          <w:color w:val="FF0000"/>
          <w:sz w:val="22"/>
          <w:szCs w:val="22"/>
        </w:rPr>
        <w:t>未滿20歲之未成年人</w:t>
      </w:r>
      <w:r w:rsidRPr="00006F8D">
        <w:rPr>
          <w:rFonts w:ascii="微軟正黑體" w:eastAsia="微軟正黑體" w:hAnsi="微軟正黑體" w:cs="Arial" w:hint="eastAsia"/>
          <w:bCs/>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1C9738C4" w14:textId="77777777" w:rsidR="004F3C64" w:rsidRPr="00006F8D" w:rsidRDefault="004F3C64" w:rsidP="004F3C64">
      <w:pPr>
        <w:spacing w:line="0" w:lineRule="atLeast"/>
        <w:ind w:left="220" w:hangingChars="100" w:hanging="220"/>
        <w:jc w:val="both"/>
        <w:rPr>
          <w:rFonts w:ascii="微軟正黑體" w:eastAsia="微軟正黑體" w:hAnsi="微軟正黑體"/>
          <w:color w:val="000000" w:themeColor="text1"/>
          <w:sz w:val="22"/>
          <w:szCs w:val="22"/>
        </w:rPr>
      </w:pPr>
      <w:r w:rsidRPr="00006F8D">
        <w:rPr>
          <w:rFonts w:ascii="微軟正黑體" w:eastAsia="微軟正黑體" w:hAnsi="微軟正黑體" w:hint="eastAsia"/>
          <w:color w:val="000000" w:themeColor="text1"/>
          <w:sz w:val="22"/>
          <w:szCs w:val="22"/>
        </w:rPr>
        <w:t>2.本行程為顧及旅客之人身安全與相關問題，於團體進行期間恕無法接受脫隊之要求，建議您另行選購本公司其他自由行套裝商品。有特殊餐食或需求者，請最少於出發前三天（不含國定假日）通知承辨人員，以便立即為您服務處理，並以實際回覆為準。</w:t>
      </w:r>
    </w:p>
    <w:p w14:paraId="70697098" w14:textId="77777777" w:rsidR="004F3C64" w:rsidRPr="00006F8D" w:rsidRDefault="004F3C64" w:rsidP="004F3C64">
      <w:pPr>
        <w:spacing w:line="0" w:lineRule="atLeast"/>
        <w:ind w:left="220" w:hangingChars="100" w:hanging="220"/>
        <w:jc w:val="both"/>
        <w:rPr>
          <w:rFonts w:ascii="微軟正黑體" w:eastAsia="微軟正黑體" w:hAnsi="微軟正黑體"/>
          <w:color w:val="000000" w:themeColor="text1"/>
          <w:sz w:val="22"/>
          <w:szCs w:val="22"/>
        </w:rPr>
      </w:pPr>
      <w:r w:rsidRPr="00006F8D">
        <w:rPr>
          <w:rFonts w:ascii="微軟正黑體" w:eastAsia="微軟正黑體" w:hAnsi="微軟正黑體" w:hint="eastAsia"/>
          <w:color w:val="000000" w:themeColor="text1"/>
          <w:sz w:val="22"/>
          <w:szCs w:val="22"/>
        </w:rPr>
        <w:t>3.行程景點、水上活動、食宿均包含於行程費用中，如自行放棄均無法退費或轉讓他人使用，而安全措施及操作程序由領隊及導遊在外站詳細告知，請旅客務必遵守。為安全起見，行程若有包含按摩或SPA，16歲以下旅客恕不包含，亦不可轉讓或退費。嬰兒之行程餐食且不佔機（車）位；行程中景點、秀場（除有年齡限制外﹞等亦可入場但不佔座位，提醒旅客須自行備妥嬰兒餐食。</w:t>
      </w:r>
    </w:p>
    <w:p w14:paraId="18117CAB" w14:textId="77777777" w:rsidR="004F3C64" w:rsidRPr="00006F8D" w:rsidRDefault="004F3C64" w:rsidP="004F3C64">
      <w:pPr>
        <w:spacing w:line="0" w:lineRule="atLeast"/>
        <w:ind w:left="220" w:hangingChars="100" w:hanging="220"/>
        <w:jc w:val="both"/>
        <w:rPr>
          <w:rFonts w:ascii="微軟正黑體" w:eastAsia="微軟正黑體" w:hAnsi="微軟正黑體"/>
          <w:noProof/>
          <w:sz w:val="22"/>
          <w:szCs w:val="22"/>
        </w:rPr>
      </w:pPr>
      <w:r w:rsidRPr="00006F8D">
        <w:rPr>
          <w:rFonts w:ascii="微軟正黑體" w:eastAsia="微軟正黑體" w:hAnsi="微軟正黑體" w:hint="eastAsia"/>
          <w:color w:val="FF0000"/>
          <w:sz w:val="22"/>
          <w:szCs w:val="22"/>
        </w:rPr>
        <w:t>4.</w:t>
      </w:r>
      <w:r w:rsidRPr="00006F8D">
        <w:rPr>
          <w:rFonts w:ascii="微軟正黑體" w:eastAsia="微軟正黑體" w:hAnsi="微軟正黑體" w:hint="eastAsia"/>
          <w:noProof/>
          <w:color w:val="FF0000"/>
          <w:sz w:val="22"/>
          <w:szCs w:val="22"/>
        </w:rPr>
        <w:t>本公司對行程表上所標示之同等級飯店入住選擇有最終決定之權利。</w:t>
      </w:r>
      <w:r w:rsidRPr="00006F8D">
        <w:rPr>
          <w:rFonts w:ascii="微軟正黑體" w:eastAsia="微軟正黑體" w:hAnsi="微軟正黑體" w:hint="eastAsia"/>
          <w:noProof/>
          <w:sz w:val="22"/>
          <w:szCs w:val="22"/>
        </w:rPr>
        <w:t>表列飯店所使用房型除行程特別載明或旅客特別需求，正常以提供各飯店之標準二人房房型為主。</w:t>
      </w:r>
      <w:r w:rsidRPr="00006F8D">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71E872ED" w14:textId="77777777" w:rsidR="004F3C64" w:rsidRPr="00006F8D" w:rsidRDefault="004F3C64" w:rsidP="004F3C64">
      <w:pPr>
        <w:spacing w:line="0" w:lineRule="atLeast"/>
        <w:ind w:left="220" w:hangingChars="100" w:hanging="220"/>
        <w:jc w:val="both"/>
        <w:rPr>
          <w:rFonts w:ascii="微軟正黑體" w:eastAsia="微軟正黑體" w:hAnsi="微軟正黑體"/>
          <w:sz w:val="22"/>
          <w:szCs w:val="22"/>
        </w:rPr>
      </w:pPr>
      <w:r w:rsidRPr="00006F8D">
        <w:rPr>
          <w:rFonts w:ascii="微軟正黑體" w:eastAsia="微軟正黑體" w:hAnsi="微軟正黑體" w:hint="eastAsia"/>
          <w:noProof/>
          <w:sz w:val="22"/>
          <w:szCs w:val="22"/>
        </w:rPr>
        <w:t>5.團體旅客若為單人報名，旅客須補足單人房差費用。如多人報名經分房後落單且不需指定單人入住一間房，則由本公司安排同性別團員或領隊同房（恕無法指定）。</w:t>
      </w:r>
    </w:p>
    <w:p w14:paraId="7D8DE0E2" w14:textId="77777777" w:rsidR="004F3C64" w:rsidRPr="00006F8D" w:rsidRDefault="004F3C64" w:rsidP="004F3C64">
      <w:pPr>
        <w:spacing w:line="0" w:lineRule="atLeast"/>
        <w:ind w:left="220" w:hangingChars="100" w:hanging="220"/>
        <w:jc w:val="both"/>
        <w:rPr>
          <w:rFonts w:ascii="微軟正黑體" w:eastAsia="微軟正黑體" w:hAnsi="微軟正黑體"/>
          <w:b/>
          <w:color w:val="000000" w:themeColor="text1"/>
          <w:sz w:val="22"/>
          <w:szCs w:val="22"/>
        </w:rPr>
      </w:pPr>
      <w:r w:rsidRPr="00006F8D">
        <w:rPr>
          <w:rFonts w:ascii="微軟正黑體" w:eastAsia="微軟正黑體" w:hAnsi="微軟正黑體" w:hint="eastAsia"/>
          <w:color w:val="000000"/>
          <w:sz w:val="22"/>
          <w:szCs w:val="22"/>
        </w:rPr>
        <w:t>6.</w:t>
      </w:r>
      <w:r w:rsidRPr="00006F8D">
        <w:rPr>
          <w:rFonts w:ascii="微軟正黑體" w:eastAsia="微軟正黑體" w:hAnsi="微軟正黑體" w:hint="eastAsia"/>
          <w:color w:val="000000"/>
          <w:sz w:val="22"/>
          <w:szCs w:val="22"/>
          <w:lang w:eastAsia="zh-CN"/>
        </w:rPr>
        <w:t>團體機票</w:t>
      </w:r>
      <w:r w:rsidRPr="00006F8D">
        <w:rPr>
          <w:rFonts w:ascii="微軟正黑體" w:eastAsia="微軟正黑體" w:hAnsi="微軟正黑體" w:hint="eastAsia"/>
          <w:noProof/>
          <w:sz w:val="22"/>
          <w:szCs w:val="22"/>
        </w:rPr>
        <w:t>免費</w:t>
      </w:r>
      <w:r w:rsidRPr="00006F8D">
        <w:rPr>
          <w:rFonts w:ascii="微軟正黑體" w:eastAsia="微軟正黑體" w:hAnsi="微軟正黑體" w:hint="eastAsia"/>
          <w:sz w:val="22"/>
          <w:szCs w:val="22"/>
        </w:rPr>
        <w:t>行李額度</w:t>
      </w:r>
      <w:r w:rsidRPr="00006F8D">
        <w:rPr>
          <w:rFonts w:ascii="微軟正黑體" w:eastAsia="微軟正黑體" w:hAnsi="微軟正黑體" w:hint="eastAsia"/>
          <w:color w:val="000000"/>
          <w:sz w:val="22"/>
          <w:szCs w:val="22"/>
          <w:lang w:eastAsia="zh-CN"/>
        </w:rPr>
        <w:t>短程航線</w:t>
      </w:r>
      <w:r w:rsidRPr="00006F8D">
        <w:rPr>
          <w:rFonts w:ascii="微軟正黑體" w:eastAsia="微軟正黑體" w:hAnsi="微軟正黑體" w:hint="eastAsia"/>
          <w:color w:val="000000"/>
          <w:sz w:val="22"/>
          <w:szCs w:val="22"/>
        </w:rPr>
        <w:t>- 1</w:t>
      </w:r>
      <w:r w:rsidRPr="00006F8D">
        <w:rPr>
          <w:rFonts w:ascii="微軟正黑體" w:eastAsia="微軟正黑體" w:hAnsi="微軟正黑體" w:hint="eastAsia"/>
          <w:color w:val="000000"/>
          <w:sz w:val="22"/>
          <w:szCs w:val="22"/>
          <w:lang w:eastAsia="zh-CN"/>
        </w:rPr>
        <w:t>件</w:t>
      </w:r>
      <w:r w:rsidRPr="00006F8D">
        <w:rPr>
          <w:rFonts w:ascii="微軟正黑體" w:eastAsia="微軟正黑體" w:hAnsi="微軟正黑體" w:hint="eastAsia"/>
          <w:color w:val="000000"/>
          <w:sz w:val="22"/>
          <w:szCs w:val="22"/>
        </w:rPr>
        <w:t>(</w:t>
      </w:r>
      <w:r w:rsidRPr="00006F8D">
        <w:rPr>
          <w:rFonts w:ascii="微軟正黑體" w:eastAsia="微軟正黑體" w:hAnsi="微軟正黑體" w:hint="eastAsia"/>
          <w:color w:val="000000"/>
          <w:sz w:val="22"/>
          <w:szCs w:val="22"/>
          <w:lang w:eastAsia="zh-CN"/>
        </w:rPr>
        <w:t>單件</w:t>
      </w:r>
      <w:r w:rsidRPr="00006F8D">
        <w:rPr>
          <w:rFonts w:ascii="微軟正黑體" w:eastAsia="微軟正黑體" w:hAnsi="微軟正黑體" w:hint="eastAsia"/>
          <w:color w:val="000000"/>
          <w:sz w:val="22"/>
          <w:szCs w:val="22"/>
        </w:rPr>
        <w:t>20</w:t>
      </w:r>
      <w:r w:rsidRPr="00006F8D">
        <w:rPr>
          <w:rFonts w:ascii="微軟正黑體" w:eastAsia="微軟正黑體" w:hAnsi="微軟正黑體" w:hint="eastAsia"/>
          <w:color w:val="000000"/>
          <w:sz w:val="22"/>
          <w:szCs w:val="22"/>
          <w:lang w:eastAsia="zh-CN"/>
        </w:rPr>
        <w:t>公斤</w:t>
      </w:r>
      <w:r w:rsidRPr="00006F8D">
        <w:rPr>
          <w:rFonts w:ascii="微軟正黑體" w:eastAsia="微軟正黑體" w:hAnsi="微軟正黑體" w:hint="eastAsia"/>
          <w:color w:val="000000"/>
          <w:sz w:val="22"/>
          <w:szCs w:val="22"/>
        </w:rPr>
        <w:t>)</w:t>
      </w:r>
      <w:r w:rsidRPr="00006F8D">
        <w:rPr>
          <w:rFonts w:ascii="微軟正黑體" w:eastAsia="微軟正黑體" w:hAnsi="微軟正黑體" w:hint="eastAsia"/>
          <w:noProof/>
          <w:sz w:val="22"/>
          <w:szCs w:val="22"/>
        </w:rPr>
        <w:t>，</w:t>
      </w:r>
      <w:r w:rsidRPr="00006F8D">
        <w:rPr>
          <w:rFonts w:ascii="微軟正黑體" w:eastAsia="微軟正黑體" w:hAnsi="微軟正黑體" w:hint="eastAsia"/>
          <w:sz w:val="22"/>
          <w:szCs w:val="22"/>
        </w:rPr>
        <w:t>免費託運行李尺寸說明：每件長+寬+高總和203公分(62吋)以內。所有免費託運行李總尺寸及重量均應符合免費託運行李的尺寸與重量的限制，超過此限制的行李則為超大(重)行李，必須另行支付超大(重)行李費。</w:t>
      </w:r>
      <w:r w:rsidRPr="00006F8D">
        <w:rPr>
          <w:rStyle w:val="aa"/>
          <w:rFonts w:ascii="微軟正黑體" w:eastAsia="微軟正黑體" w:hAnsi="微軟正黑體"/>
          <w:color w:val="000000" w:themeColor="text1"/>
          <w:sz w:val="22"/>
          <w:szCs w:val="22"/>
        </w:rPr>
        <w:t>(</w:t>
      </w:r>
      <w:r w:rsidRPr="00006F8D">
        <w:rPr>
          <w:rStyle w:val="aa"/>
          <w:rFonts w:ascii="微軟正黑體" w:eastAsia="微軟正黑體" w:hAnsi="微軟正黑體" w:hint="eastAsia"/>
          <w:color w:val="000000" w:themeColor="text1"/>
          <w:sz w:val="22"/>
          <w:szCs w:val="22"/>
        </w:rPr>
        <w:t>如超重或高爾夫球具或超過</w:t>
      </w:r>
      <w:r w:rsidRPr="00006F8D">
        <w:rPr>
          <w:rStyle w:val="aa"/>
          <w:rFonts w:ascii="微軟正黑體" w:eastAsia="微軟正黑體" w:hAnsi="微軟正黑體"/>
          <w:color w:val="000000" w:themeColor="text1"/>
          <w:sz w:val="22"/>
          <w:szCs w:val="22"/>
        </w:rPr>
        <w:t>1</w:t>
      </w:r>
      <w:r w:rsidRPr="00006F8D">
        <w:rPr>
          <w:rStyle w:val="aa"/>
          <w:rFonts w:ascii="微軟正黑體" w:eastAsia="微軟正黑體" w:hAnsi="微軟正黑體" w:hint="eastAsia"/>
          <w:color w:val="000000" w:themeColor="text1"/>
          <w:sz w:val="22"/>
          <w:szCs w:val="22"/>
        </w:rPr>
        <w:t>公尺行李，須依航空公司規定支付運費</w:t>
      </w:r>
      <w:r w:rsidRPr="00006F8D">
        <w:rPr>
          <w:rStyle w:val="aa"/>
          <w:rFonts w:ascii="微軟正黑體" w:eastAsia="微軟正黑體" w:hAnsi="微軟正黑體"/>
          <w:color w:val="000000" w:themeColor="text1"/>
          <w:sz w:val="22"/>
          <w:szCs w:val="22"/>
        </w:rPr>
        <w:t>)</w:t>
      </w:r>
      <w:r w:rsidRPr="00006F8D">
        <w:rPr>
          <w:rFonts w:ascii="微軟正黑體" w:eastAsia="微軟正黑體" w:hAnsi="微軟正黑體" w:hint="eastAsia"/>
          <w:sz w:val="22"/>
          <w:szCs w:val="22"/>
        </w:rPr>
        <w:t>。</w:t>
      </w:r>
    </w:p>
    <w:p w14:paraId="46F948CB" w14:textId="77777777" w:rsidR="004F3C64" w:rsidRPr="00006F8D" w:rsidRDefault="004F3C64" w:rsidP="004F3C64">
      <w:pPr>
        <w:spacing w:line="0" w:lineRule="atLeast"/>
        <w:ind w:left="220" w:hangingChars="100" w:hanging="220"/>
        <w:jc w:val="both"/>
        <w:rPr>
          <w:rFonts w:ascii="微軟正黑體" w:eastAsia="微軟正黑體" w:hAnsi="微軟正黑體"/>
          <w:sz w:val="22"/>
          <w:szCs w:val="22"/>
        </w:rPr>
      </w:pPr>
      <w:r w:rsidRPr="00006F8D">
        <w:rPr>
          <w:rFonts w:ascii="微軟正黑體" w:eastAsia="微軟正黑體" w:hAnsi="微軟正黑體" w:hint="eastAsia"/>
          <w:sz w:val="22"/>
          <w:szCs w:val="22"/>
        </w:rPr>
        <w:t>7.本行程乃以團體為報價模式，所有機票、餐食、景點、住宿、車資等成本費用並無兒童、年長者或其他特殊身份之優惠，詳細售價與特惠方式以各行程標示為準，本公司不再進行任何退費與折扣。</w:t>
      </w:r>
    </w:p>
    <w:p w14:paraId="646A75FA" w14:textId="77777777" w:rsidR="004F3C64" w:rsidRPr="00006F8D" w:rsidRDefault="004F3C64" w:rsidP="004F3C64">
      <w:pPr>
        <w:spacing w:line="0" w:lineRule="atLeast"/>
        <w:ind w:left="220" w:hangingChars="100" w:hanging="220"/>
        <w:jc w:val="both"/>
        <w:rPr>
          <w:rFonts w:ascii="微軟正黑體" w:eastAsia="微軟正黑體" w:hAnsi="微軟正黑體"/>
          <w:sz w:val="22"/>
          <w:szCs w:val="22"/>
        </w:rPr>
      </w:pPr>
      <w:r w:rsidRPr="00006F8D">
        <w:rPr>
          <w:rFonts w:ascii="微軟正黑體" w:eastAsia="微軟正黑體" w:hAnsi="微軟正黑體" w:hint="eastAsia"/>
          <w:noProof/>
          <w:sz w:val="22"/>
          <w:szCs w:val="22"/>
        </w:rPr>
        <w:t>8.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並建議自行準備素食罐頭或泡麵等，以備不時之需。</w:t>
      </w:r>
    </w:p>
    <w:p w14:paraId="633CD6AD" w14:textId="77777777" w:rsidR="004F3C64" w:rsidRPr="00006F8D" w:rsidRDefault="004F3C64" w:rsidP="004F3C64">
      <w:pPr>
        <w:spacing w:line="0" w:lineRule="atLeast"/>
        <w:ind w:left="220" w:hangingChars="100" w:hanging="220"/>
        <w:jc w:val="both"/>
        <w:rPr>
          <w:rFonts w:ascii="微軟正黑體" w:eastAsia="微軟正黑體" w:hAnsi="微軟正黑體"/>
          <w:sz w:val="22"/>
          <w:szCs w:val="22"/>
        </w:rPr>
      </w:pPr>
      <w:r w:rsidRPr="00006F8D">
        <w:rPr>
          <w:rFonts w:ascii="微軟正黑體" w:eastAsia="微軟正黑體" w:hAnsi="微軟正黑體" w:hint="eastAsia"/>
          <w:sz w:val="22"/>
          <w:szCs w:val="22"/>
        </w:rPr>
        <w:t>9.旅遊本為增廣見聞與體驗和平日不同之生活經驗，各國餐食、住宿、水質、交通、氣候、巴士、風俗依各國觀光發展程度各有不同。建議各位旅客報名前適時了解當地狀況並入境隨俗，避免與期待認知產生極大之誤差。團體行程無法迴避您所顧忌的任何國籍、種族、宗教之其他旅客，請您支持體諒。</w:t>
      </w:r>
    </w:p>
    <w:p w14:paraId="3004A967" w14:textId="77777777" w:rsidR="004F3C64" w:rsidRDefault="004F3C64" w:rsidP="004F3C64">
      <w:pPr>
        <w:spacing w:line="0" w:lineRule="atLeast"/>
        <w:jc w:val="both"/>
        <w:rPr>
          <w:rFonts w:ascii="微軟正黑體" w:eastAsia="微軟正黑體" w:hAnsi="微軟正黑體"/>
          <w:color w:val="000000"/>
          <w:sz w:val="22"/>
          <w:szCs w:val="22"/>
        </w:rPr>
      </w:pPr>
      <w:r w:rsidRPr="00006F8D">
        <w:rPr>
          <w:rFonts w:ascii="微軟正黑體" w:eastAsia="微軟正黑體" w:hAnsi="微軟正黑體"/>
          <w:b/>
          <w:bCs/>
          <w:color w:val="0000FF"/>
          <w:sz w:val="22"/>
          <w:szCs w:val="22"/>
          <w:bdr w:val="none" w:sz="0" w:space="0" w:color="auto" w:frame="1"/>
        </w:rPr>
        <w:t>【</w:t>
      </w:r>
      <w:r w:rsidRPr="00006F8D">
        <w:rPr>
          <w:rFonts w:ascii="微軟正黑體" w:eastAsia="微軟正黑體" w:hAnsi="微軟正黑體"/>
          <w:b/>
          <w:bCs/>
          <w:color w:val="0000FF"/>
          <w:sz w:val="22"/>
          <w:szCs w:val="22"/>
        </w:rPr>
        <w:t>個人資料蒐集之隱私權政策</w:t>
      </w:r>
      <w:r w:rsidRPr="00006F8D">
        <w:rPr>
          <w:rFonts w:ascii="微軟正黑體" w:eastAsia="微軟正黑體" w:hAnsi="微軟正黑體"/>
          <w:b/>
          <w:bCs/>
          <w:color w:val="0000FF"/>
          <w:sz w:val="22"/>
          <w:szCs w:val="22"/>
          <w:bdr w:val="none" w:sz="0" w:space="0" w:color="auto" w:frame="1"/>
        </w:rPr>
        <w:t>】</w:t>
      </w:r>
    </w:p>
    <w:p w14:paraId="3DE3A63D" w14:textId="77777777" w:rsidR="004F3C64" w:rsidRDefault="004F3C64" w:rsidP="004F3C64">
      <w:pPr>
        <w:spacing w:line="0" w:lineRule="atLeast"/>
        <w:ind w:left="220" w:hangingChars="100" w:hanging="220"/>
        <w:jc w:val="both"/>
        <w:rPr>
          <w:rFonts w:ascii="微軟正黑體" w:eastAsia="微軟正黑體" w:hAnsi="微軟正黑體"/>
          <w:color w:val="000000"/>
          <w:sz w:val="22"/>
          <w:szCs w:val="22"/>
          <w:bdr w:val="none" w:sz="0" w:space="0" w:color="auto" w:frame="1"/>
        </w:rPr>
      </w:pPr>
      <w:r w:rsidRPr="00006F8D">
        <w:rPr>
          <w:rFonts w:ascii="微軟正黑體" w:eastAsia="微軟正黑體" w:hAnsi="微軟正黑體" w:hint="eastAsia"/>
          <w:bCs/>
          <w:sz w:val="22"/>
          <w:szCs w:val="22"/>
        </w:rPr>
        <w:t>※</w:t>
      </w:r>
      <w:r w:rsidRPr="00006F8D">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616D597C" w14:textId="77777777" w:rsidR="004F3C64" w:rsidRPr="00006F8D" w:rsidRDefault="004F3C64" w:rsidP="004F3C64">
      <w:pPr>
        <w:spacing w:line="0" w:lineRule="atLeast"/>
        <w:ind w:left="220" w:hangingChars="100" w:hanging="220"/>
        <w:jc w:val="both"/>
        <w:rPr>
          <w:rFonts w:ascii="微軟正黑體" w:eastAsia="微軟正黑體" w:hAnsi="微軟正黑體" w:cs="Courier New"/>
          <w:b/>
          <w:color w:val="0000FF"/>
          <w:sz w:val="22"/>
          <w:szCs w:val="22"/>
        </w:rPr>
      </w:pPr>
      <w:r w:rsidRPr="00006F8D">
        <w:rPr>
          <w:rFonts w:ascii="微軟正黑體" w:eastAsia="微軟正黑體" w:hAnsi="微軟正黑體" w:hint="eastAsia"/>
          <w:bCs/>
          <w:sz w:val="22"/>
          <w:szCs w:val="22"/>
        </w:rPr>
        <w:t>※</w:t>
      </w:r>
      <w:r w:rsidRPr="00006F8D">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60335B03" w14:textId="77777777" w:rsidR="004F3C64" w:rsidRPr="004F3C64" w:rsidRDefault="004F3C64" w:rsidP="004F3C64">
      <w:pPr>
        <w:spacing w:line="0" w:lineRule="atLeast"/>
        <w:rPr>
          <w:rFonts w:ascii="微軟正黑體" w:eastAsia="微軟正黑體" w:hAnsi="微軟正黑體" w:hint="eastAsia"/>
          <w:b/>
          <w:sz w:val="22"/>
          <w:szCs w:val="22"/>
        </w:rPr>
      </w:pPr>
    </w:p>
    <w:sectPr w:rsidR="004F3C64" w:rsidRPr="004F3C64" w:rsidSect="004F3C64">
      <w:pgSz w:w="11906" w:h="16838"/>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CBCB3" w14:textId="77777777" w:rsidR="004C5DC9" w:rsidRDefault="004C5DC9" w:rsidP="009F4055">
      <w:r>
        <w:separator/>
      </w:r>
    </w:p>
  </w:endnote>
  <w:endnote w:type="continuationSeparator" w:id="0">
    <w:p w14:paraId="792B02CF" w14:textId="77777777" w:rsidR="004C5DC9" w:rsidRDefault="004C5DC9"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I-Aptima">
    <w:altName w:val="新細明體"/>
    <w:panose1 w:val="00000000000000000000"/>
    <w:charset w:val="88"/>
    <w:family w:val="auto"/>
    <w:notTrueType/>
    <w:pitch w:val="variable"/>
    <w:sig w:usb0="00000003" w:usb1="08080000" w:usb2="00000010" w:usb3="00000000" w:csb0="00100001" w:csb1="00000000"/>
  </w:font>
  <w:font w:name="Webdings">
    <w:panose1 w:val="05030102010509060703"/>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D474" w14:textId="77777777" w:rsidR="004C5DC9" w:rsidRDefault="004C5DC9" w:rsidP="009F4055">
      <w:r>
        <w:separator/>
      </w:r>
    </w:p>
  </w:footnote>
  <w:footnote w:type="continuationSeparator" w:id="0">
    <w:p w14:paraId="6335F36C" w14:textId="77777777" w:rsidR="004C5DC9" w:rsidRDefault="004C5DC9"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點點" style="width:12pt;height:11.25pt;visibility:visible" o:bullet="t">
        <v:imagedata r:id="rId1" o:title="點點"/>
      </v:shape>
    </w:pict>
  </w:numPicBullet>
  <w:abstractNum w:abstractNumId="0"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950479191">
    <w:abstractNumId w:val="4"/>
  </w:num>
  <w:num w:numId="2" w16cid:durableId="1723753395">
    <w:abstractNumId w:val="3"/>
  </w:num>
  <w:num w:numId="3" w16cid:durableId="416290049">
    <w:abstractNumId w:val="8"/>
  </w:num>
  <w:num w:numId="4" w16cid:durableId="340858967">
    <w:abstractNumId w:val="9"/>
  </w:num>
  <w:num w:numId="5" w16cid:durableId="112752217">
    <w:abstractNumId w:val="10"/>
  </w:num>
  <w:num w:numId="6" w16cid:durableId="79452280">
    <w:abstractNumId w:val="11"/>
  </w:num>
  <w:num w:numId="7" w16cid:durableId="1610552799">
    <w:abstractNumId w:val="2"/>
  </w:num>
  <w:num w:numId="8" w16cid:durableId="391659372">
    <w:abstractNumId w:val="7"/>
  </w:num>
  <w:num w:numId="9" w16cid:durableId="1864637050">
    <w:abstractNumId w:val="0"/>
  </w:num>
  <w:num w:numId="10" w16cid:durableId="1179008985">
    <w:abstractNumId w:val="6"/>
  </w:num>
  <w:num w:numId="11" w16cid:durableId="224071130">
    <w:abstractNumId w:val="5"/>
  </w:num>
  <w:num w:numId="12" w16cid:durableId="1499953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2639"/>
    <w:rsid w:val="00015E69"/>
    <w:rsid w:val="00021EAF"/>
    <w:rsid w:val="000277BB"/>
    <w:rsid w:val="00030589"/>
    <w:rsid w:val="00030690"/>
    <w:rsid w:val="00030F9B"/>
    <w:rsid w:val="000327C4"/>
    <w:rsid w:val="00034079"/>
    <w:rsid w:val="00034CF1"/>
    <w:rsid w:val="00035251"/>
    <w:rsid w:val="000377E5"/>
    <w:rsid w:val="00043A5C"/>
    <w:rsid w:val="00044DAA"/>
    <w:rsid w:val="00051FDB"/>
    <w:rsid w:val="00063F2D"/>
    <w:rsid w:val="00070FB0"/>
    <w:rsid w:val="00074700"/>
    <w:rsid w:val="00074DE7"/>
    <w:rsid w:val="000761D7"/>
    <w:rsid w:val="000802F2"/>
    <w:rsid w:val="00080B90"/>
    <w:rsid w:val="0008292A"/>
    <w:rsid w:val="00083B28"/>
    <w:rsid w:val="000846DE"/>
    <w:rsid w:val="00085417"/>
    <w:rsid w:val="0009154C"/>
    <w:rsid w:val="00093ACF"/>
    <w:rsid w:val="00094219"/>
    <w:rsid w:val="000A0FA5"/>
    <w:rsid w:val="000A0FD4"/>
    <w:rsid w:val="000A1A27"/>
    <w:rsid w:val="000B0836"/>
    <w:rsid w:val="000B167F"/>
    <w:rsid w:val="000B1A2F"/>
    <w:rsid w:val="000B67F6"/>
    <w:rsid w:val="000C2872"/>
    <w:rsid w:val="000C4413"/>
    <w:rsid w:val="000C450D"/>
    <w:rsid w:val="000C5E58"/>
    <w:rsid w:val="000D1B78"/>
    <w:rsid w:val="000D28C4"/>
    <w:rsid w:val="000D5945"/>
    <w:rsid w:val="000E4A27"/>
    <w:rsid w:val="000F2807"/>
    <w:rsid w:val="000F540C"/>
    <w:rsid w:val="000F5563"/>
    <w:rsid w:val="000F7187"/>
    <w:rsid w:val="00101C66"/>
    <w:rsid w:val="001040E7"/>
    <w:rsid w:val="001049AA"/>
    <w:rsid w:val="00104FDD"/>
    <w:rsid w:val="00110DAA"/>
    <w:rsid w:val="0011712F"/>
    <w:rsid w:val="0012038F"/>
    <w:rsid w:val="00122653"/>
    <w:rsid w:val="001276DE"/>
    <w:rsid w:val="00127A29"/>
    <w:rsid w:val="00127D57"/>
    <w:rsid w:val="00130847"/>
    <w:rsid w:val="0013170B"/>
    <w:rsid w:val="00132794"/>
    <w:rsid w:val="0013322E"/>
    <w:rsid w:val="0013585B"/>
    <w:rsid w:val="00141ADC"/>
    <w:rsid w:val="00146938"/>
    <w:rsid w:val="00146F59"/>
    <w:rsid w:val="00147F2C"/>
    <w:rsid w:val="001520E6"/>
    <w:rsid w:val="00153154"/>
    <w:rsid w:val="00156600"/>
    <w:rsid w:val="001618AB"/>
    <w:rsid w:val="0016273E"/>
    <w:rsid w:val="00163284"/>
    <w:rsid w:val="001648E4"/>
    <w:rsid w:val="00167EA2"/>
    <w:rsid w:val="001724DA"/>
    <w:rsid w:val="001809BA"/>
    <w:rsid w:val="00180B3C"/>
    <w:rsid w:val="001818FA"/>
    <w:rsid w:val="00185EE2"/>
    <w:rsid w:val="001917D3"/>
    <w:rsid w:val="00193D4D"/>
    <w:rsid w:val="001A37FB"/>
    <w:rsid w:val="001A3F75"/>
    <w:rsid w:val="001A7821"/>
    <w:rsid w:val="001B0954"/>
    <w:rsid w:val="001B4E0F"/>
    <w:rsid w:val="001B7137"/>
    <w:rsid w:val="001C42B4"/>
    <w:rsid w:val="001C728B"/>
    <w:rsid w:val="001C7C62"/>
    <w:rsid w:val="001D13AD"/>
    <w:rsid w:val="001D24A2"/>
    <w:rsid w:val="001D6D06"/>
    <w:rsid w:val="001D6EEC"/>
    <w:rsid w:val="001D7DB2"/>
    <w:rsid w:val="001E494F"/>
    <w:rsid w:val="001E78A3"/>
    <w:rsid w:val="001F1AA1"/>
    <w:rsid w:val="001F4844"/>
    <w:rsid w:val="001F6002"/>
    <w:rsid w:val="001F7162"/>
    <w:rsid w:val="00205496"/>
    <w:rsid w:val="0021535C"/>
    <w:rsid w:val="00216A73"/>
    <w:rsid w:val="00223D46"/>
    <w:rsid w:val="00225A28"/>
    <w:rsid w:val="00236332"/>
    <w:rsid w:val="00243437"/>
    <w:rsid w:val="002447C2"/>
    <w:rsid w:val="00244BD9"/>
    <w:rsid w:val="00246B9B"/>
    <w:rsid w:val="00247DCF"/>
    <w:rsid w:val="0025253E"/>
    <w:rsid w:val="002540C2"/>
    <w:rsid w:val="00254C46"/>
    <w:rsid w:val="00254D02"/>
    <w:rsid w:val="0026019B"/>
    <w:rsid w:val="002601D4"/>
    <w:rsid w:val="00261B12"/>
    <w:rsid w:val="0026249B"/>
    <w:rsid w:val="00265D43"/>
    <w:rsid w:val="0027068E"/>
    <w:rsid w:val="0027182C"/>
    <w:rsid w:val="002745A5"/>
    <w:rsid w:val="00275542"/>
    <w:rsid w:val="002907FF"/>
    <w:rsid w:val="00292361"/>
    <w:rsid w:val="00292AD3"/>
    <w:rsid w:val="00295D22"/>
    <w:rsid w:val="002A1C6B"/>
    <w:rsid w:val="002A471C"/>
    <w:rsid w:val="002A52C9"/>
    <w:rsid w:val="002A59CB"/>
    <w:rsid w:val="002A6A2E"/>
    <w:rsid w:val="002A6B9B"/>
    <w:rsid w:val="002A73CE"/>
    <w:rsid w:val="002B1982"/>
    <w:rsid w:val="002B2927"/>
    <w:rsid w:val="002B524E"/>
    <w:rsid w:val="002C3940"/>
    <w:rsid w:val="002C5CF9"/>
    <w:rsid w:val="002D2DEC"/>
    <w:rsid w:val="002D3950"/>
    <w:rsid w:val="002D625F"/>
    <w:rsid w:val="002E1467"/>
    <w:rsid w:val="002E4F0A"/>
    <w:rsid w:val="002F0125"/>
    <w:rsid w:val="002F4E3B"/>
    <w:rsid w:val="002F672B"/>
    <w:rsid w:val="00301438"/>
    <w:rsid w:val="00302062"/>
    <w:rsid w:val="00303E72"/>
    <w:rsid w:val="003052C0"/>
    <w:rsid w:val="003058E4"/>
    <w:rsid w:val="00307C86"/>
    <w:rsid w:val="00317F5F"/>
    <w:rsid w:val="00321FDF"/>
    <w:rsid w:val="003247E4"/>
    <w:rsid w:val="0032484E"/>
    <w:rsid w:val="00326068"/>
    <w:rsid w:val="00330297"/>
    <w:rsid w:val="0033099A"/>
    <w:rsid w:val="00332F55"/>
    <w:rsid w:val="003365A9"/>
    <w:rsid w:val="00341EF9"/>
    <w:rsid w:val="003469AB"/>
    <w:rsid w:val="00351481"/>
    <w:rsid w:val="00351F85"/>
    <w:rsid w:val="00353CF1"/>
    <w:rsid w:val="00356EDA"/>
    <w:rsid w:val="00365B78"/>
    <w:rsid w:val="00365CC7"/>
    <w:rsid w:val="00375ADB"/>
    <w:rsid w:val="00375B9A"/>
    <w:rsid w:val="00375C18"/>
    <w:rsid w:val="0038007F"/>
    <w:rsid w:val="00381755"/>
    <w:rsid w:val="0038199A"/>
    <w:rsid w:val="00383F8E"/>
    <w:rsid w:val="0038591A"/>
    <w:rsid w:val="00396451"/>
    <w:rsid w:val="003A24DB"/>
    <w:rsid w:val="003A4780"/>
    <w:rsid w:val="003A7E9C"/>
    <w:rsid w:val="003B2DEE"/>
    <w:rsid w:val="003B4405"/>
    <w:rsid w:val="003B5B90"/>
    <w:rsid w:val="003B7994"/>
    <w:rsid w:val="003C18A8"/>
    <w:rsid w:val="003C2F4D"/>
    <w:rsid w:val="003C76CA"/>
    <w:rsid w:val="003C7C6B"/>
    <w:rsid w:val="003D1B03"/>
    <w:rsid w:val="003D3086"/>
    <w:rsid w:val="003D512C"/>
    <w:rsid w:val="003E79CA"/>
    <w:rsid w:val="003F50F4"/>
    <w:rsid w:val="003F7149"/>
    <w:rsid w:val="00402F87"/>
    <w:rsid w:val="00407F0B"/>
    <w:rsid w:val="004108BA"/>
    <w:rsid w:val="00411075"/>
    <w:rsid w:val="004112E5"/>
    <w:rsid w:val="00412A18"/>
    <w:rsid w:val="00415B21"/>
    <w:rsid w:val="00417122"/>
    <w:rsid w:val="00420A75"/>
    <w:rsid w:val="00422045"/>
    <w:rsid w:val="004220F8"/>
    <w:rsid w:val="0042510E"/>
    <w:rsid w:val="00425234"/>
    <w:rsid w:val="00426825"/>
    <w:rsid w:val="00435F2D"/>
    <w:rsid w:val="00437A20"/>
    <w:rsid w:val="00440F49"/>
    <w:rsid w:val="00442360"/>
    <w:rsid w:val="00443005"/>
    <w:rsid w:val="00443917"/>
    <w:rsid w:val="00444094"/>
    <w:rsid w:val="00451889"/>
    <w:rsid w:val="00451B09"/>
    <w:rsid w:val="00451C16"/>
    <w:rsid w:val="004528F7"/>
    <w:rsid w:val="00453A01"/>
    <w:rsid w:val="0045469B"/>
    <w:rsid w:val="00454FE0"/>
    <w:rsid w:val="00464BDE"/>
    <w:rsid w:val="00467EEE"/>
    <w:rsid w:val="00480EF1"/>
    <w:rsid w:val="00482B5D"/>
    <w:rsid w:val="0048727F"/>
    <w:rsid w:val="0049284D"/>
    <w:rsid w:val="00493046"/>
    <w:rsid w:val="0049416C"/>
    <w:rsid w:val="004A5D67"/>
    <w:rsid w:val="004B061C"/>
    <w:rsid w:val="004B11EA"/>
    <w:rsid w:val="004B55C3"/>
    <w:rsid w:val="004B6C63"/>
    <w:rsid w:val="004B780E"/>
    <w:rsid w:val="004B7BC7"/>
    <w:rsid w:val="004C3CC4"/>
    <w:rsid w:val="004C5DC0"/>
    <w:rsid w:val="004C5DC9"/>
    <w:rsid w:val="004C715F"/>
    <w:rsid w:val="004D1D30"/>
    <w:rsid w:val="004D1DBB"/>
    <w:rsid w:val="004D3A78"/>
    <w:rsid w:val="004D4F47"/>
    <w:rsid w:val="004E59C1"/>
    <w:rsid w:val="004F0D15"/>
    <w:rsid w:val="004F39CA"/>
    <w:rsid w:val="004F3C08"/>
    <w:rsid w:val="004F3C64"/>
    <w:rsid w:val="004F7BCC"/>
    <w:rsid w:val="00500EC2"/>
    <w:rsid w:val="00501C58"/>
    <w:rsid w:val="005056D6"/>
    <w:rsid w:val="00505A86"/>
    <w:rsid w:val="00510456"/>
    <w:rsid w:val="005130F8"/>
    <w:rsid w:val="00514D0E"/>
    <w:rsid w:val="00514D14"/>
    <w:rsid w:val="005151E6"/>
    <w:rsid w:val="00521F1D"/>
    <w:rsid w:val="00523476"/>
    <w:rsid w:val="0052477A"/>
    <w:rsid w:val="00532C0B"/>
    <w:rsid w:val="00532C85"/>
    <w:rsid w:val="00532CED"/>
    <w:rsid w:val="00533EDB"/>
    <w:rsid w:val="00540823"/>
    <w:rsid w:val="0054108E"/>
    <w:rsid w:val="0054246D"/>
    <w:rsid w:val="005441B6"/>
    <w:rsid w:val="00546C6F"/>
    <w:rsid w:val="00556B46"/>
    <w:rsid w:val="005576A1"/>
    <w:rsid w:val="0056344B"/>
    <w:rsid w:val="00564327"/>
    <w:rsid w:val="005670B3"/>
    <w:rsid w:val="005706D1"/>
    <w:rsid w:val="0057559F"/>
    <w:rsid w:val="00580FB5"/>
    <w:rsid w:val="0058657D"/>
    <w:rsid w:val="00591C7C"/>
    <w:rsid w:val="005A48E8"/>
    <w:rsid w:val="005B315D"/>
    <w:rsid w:val="005B3E1E"/>
    <w:rsid w:val="005B452A"/>
    <w:rsid w:val="005B5157"/>
    <w:rsid w:val="005B53FD"/>
    <w:rsid w:val="005B6445"/>
    <w:rsid w:val="005B6FE0"/>
    <w:rsid w:val="005B7A70"/>
    <w:rsid w:val="005C1D97"/>
    <w:rsid w:val="005C2CF9"/>
    <w:rsid w:val="005C3A88"/>
    <w:rsid w:val="005C5D92"/>
    <w:rsid w:val="005D0FEF"/>
    <w:rsid w:val="005E3915"/>
    <w:rsid w:val="005E644A"/>
    <w:rsid w:val="005E7883"/>
    <w:rsid w:val="005E7D9F"/>
    <w:rsid w:val="005F1895"/>
    <w:rsid w:val="005F527E"/>
    <w:rsid w:val="005F5C2A"/>
    <w:rsid w:val="0060489C"/>
    <w:rsid w:val="00605584"/>
    <w:rsid w:val="00606928"/>
    <w:rsid w:val="00611105"/>
    <w:rsid w:val="00611DC0"/>
    <w:rsid w:val="00613CF3"/>
    <w:rsid w:val="00615363"/>
    <w:rsid w:val="00617287"/>
    <w:rsid w:val="0062065F"/>
    <w:rsid w:val="006238C8"/>
    <w:rsid w:val="006240AF"/>
    <w:rsid w:val="0063420A"/>
    <w:rsid w:val="00636576"/>
    <w:rsid w:val="00636A0E"/>
    <w:rsid w:val="00637495"/>
    <w:rsid w:val="00640853"/>
    <w:rsid w:val="00640ED9"/>
    <w:rsid w:val="00641461"/>
    <w:rsid w:val="00641CCB"/>
    <w:rsid w:val="00642CF4"/>
    <w:rsid w:val="00643416"/>
    <w:rsid w:val="00646940"/>
    <w:rsid w:val="00651FE1"/>
    <w:rsid w:val="006520E4"/>
    <w:rsid w:val="006525C1"/>
    <w:rsid w:val="00653BC5"/>
    <w:rsid w:val="00654DC9"/>
    <w:rsid w:val="006551E9"/>
    <w:rsid w:val="00663237"/>
    <w:rsid w:val="006664F7"/>
    <w:rsid w:val="00666E4F"/>
    <w:rsid w:val="00667056"/>
    <w:rsid w:val="006673CC"/>
    <w:rsid w:val="00670651"/>
    <w:rsid w:val="0067133E"/>
    <w:rsid w:val="006730AF"/>
    <w:rsid w:val="00677866"/>
    <w:rsid w:val="00683329"/>
    <w:rsid w:val="00683375"/>
    <w:rsid w:val="00683696"/>
    <w:rsid w:val="00684B8F"/>
    <w:rsid w:val="006860CD"/>
    <w:rsid w:val="00690152"/>
    <w:rsid w:val="00691333"/>
    <w:rsid w:val="006949FA"/>
    <w:rsid w:val="00694D01"/>
    <w:rsid w:val="006957C4"/>
    <w:rsid w:val="00697F6A"/>
    <w:rsid w:val="006A18A0"/>
    <w:rsid w:val="006A1CD3"/>
    <w:rsid w:val="006A3F98"/>
    <w:rsid w:val="006A4076"/>
    <w:rsid w:val="006B0AE8"/>
    <w:rsid w:val="006B0BC9"/>
    <w:rsid w:val="006B2F90"/>
    <w:rsid w:val="006B6BA4"/>
    <w:rsid w:val="006B75EE"/>
    <w:rsid w:val="006C06F5"/>
    <w:rsid w:val="006D16FE"/>
    <w:rsid w:val="006D6BAE"/>
    <w:rsid w:val="006E0DF1"/>
    <w:rsid w:val="006E7B10"/>
    <w:rsid w:val="006F34CE"/>
    <w:rsid w:val="006F496B"/>
    <w:rsid w:val="006F6EE8"/>
    <w:rsid w:val="00700713"/>
    <w:rsid w:val="00701619"/>
    <w:rsid w:val="007046F8"/>
    <w:rsid w:val="007104EC"/>
    <w:rsid w:val="007171AE"/>
    <w:rsid w:val="00717A8C"/>
    <w:rsid w:val="00720D27"/>
    <w:rsid w:val="007213AF"/>
    <w:rsid w:val="00727077"/>
    <w:rsid w:val="00731084"/>
    <w:rsid w:val="00732A81"/>
    <w:rsid w:val="00734BEC"/>
    <w:rsid w:val="007350BF"/>
    <w:rsid w:val="007363EF"/>
    <w:rsid w:val="007401FC"/>
    <w:rsid w:val="00746C29"/>
    <w:rsid w:val="0075711E"/>
    <w:rsid w:val="00761FF3"/>
    <w:rsid w:val="0076463B"/>
    <w:rsid w:val="0076711F"/>
    <w:rsid w:val="00770533"/>
    <w:rsid w:val="00772688"/>
    <w:rsid w:val="007726F9"/>
    <w:rsid w:val="007736EF"/>
    <w:rsid w:val="00777EB7"/>
    <w:rsid w:val="00780A7F"/>
    <w:rsid w:val="0078275F"/>
    <w:rsid w:val="00782F67"/>
    <w:rsid w:val="007848E8"/>
    <w:rsid w:val="00785952"/>
    <w:rsid w:val="00786526"/>
    <w:rsid w:val="007872B7"/>
    <w:rsid w:val="00790A7C"/>
    <w:rsid w:val="00791B0F"/>
    <w:rsid w:val="00793F31"/>
    <w:rsid w:val="007A06BE"/>
    <w:rsid w:val="007A39BB"/>
    <w:rsid w:val="007A4D01"/>
    <w:rsid w:val="007A5534"/>
    <w:rsid w:val="007A7009"/>
    <w:rsid w:val="007A7F49"/>
    <w:rsid w:val="007B2E88"/>
    <w:rsid w:val="007B5913"/>
    <w:rsid w:val="007B5C66"/>
    <w:rsid w:val="007B60B5"/>
    <w:rsid w:val="007B6223"/>
    <w:rsid w:val="007C0D49"/>
    <w:rsid w:val="007C3DF9"/>
    <w:rsid w:val="007C4B88"/>
    <w:rsid w:val="007C7F90"/>
    <w:rsid w:val="007D0EB2"/>
    <w:rsid w:val="007D1394"/>
    <w:rsid w:val="007D223E"/>
    <w:rsid w:val="007E39CC"/>
    <w:rsid w:val="007E73EC"/>
    <w:rsid w:val="007F14E7"/>
    <w:rsid w:val="007F3A9D"/>
    <w:rsid w:val="007F6B92"/>
    <w:rsid w:val="007F70C3"/>
    <w:rsid w:val="00802992"/>
    <w:rsid w:val="00803407"/>
    <w:rsid w:val="00804557"/>
    <w:rsid w:val="008123E1"/>
    <w:rsid w:val="00826CF9"/>
    <w:rsid w:val="008272B5"/>
    <w:rsid w:val="008354FD"/>
    <w:rsid w:val="008357C0"/>
    <w:rsid w:val="0083608D"/>
    <w:rsid w:val="008360E4"/>
    <w:rsid w:val="008403CE"/>
    <w:rsid w:val="00840638"/>
    <w:rsid w:val="00840DA5"/>
    <w:rsid w:val="008419CA"/>
    <w:rsid w:val="0084202C"/>
    <w:rsid w:val="00842DB6"/>
    <w:rsid w:val="0084481B"/>
    <w:rsid w:val="00851EE4"/>
    <w:rsid w:val="00852ADF"/>
    <w:rsid w:val="008545B7"/>
    <w:rsid w:val="008552F9"/>
    <w:rsid w:val="008617B7"/>
    <w:rsid w:val="00864849"/>
    <w:rsid w:val="0086653D"/>
    <w:rsid w:val="00872F48"/>
    <w:rsid w:val="00873DCC"/>
    <w:rsid w:val="00880718"/>
    <w:rsid w:val="008826C8"/>
    <w:rsid w:val="008827A5"/>
    <w:rsid w:val="00883956"/>
    <w:rsid w:val="00883EB2"/>
    <w:rsid w:val="0088587C"/>
    <w:rsid w:val="00890252"/>
    <w:rsid w:val="00897F37"/>
    <w:rsid w:val="008A012E"/>
    <w:rsid w:val="008A220A"/>
    <w:rsid w:val="008A56A0"/>
    <w:rsid w:val="008A605F"/>
    <w:rsid w:val="008A7616"/>
    <w:rsid w:val="008B19ED"/>
    <w:rsid w:val="008B631E"/>
    <w:rsid w:val="008B7AFF"/>
    <w:rsid w:val="008C0135"/>
    <w:rsid w:val="008C7AB0"/>
    <w:rsid w:val="008D36E2"/>
    <w:rsid w:val="008E3A8F"/>
    <w:rsid w:val="008E5660"/>
    <w:rsid w:val="008E6D2D"/>
    <w:rsid w:val="008F3479"/>
    <w:rsid w:val="008F3BA2"/>
    <w:rsid w:val="008F4C26"/>
    <w:rsid w:val="008F60B5"/>
    <w:rsid w:val="009009CA"/>
    <w:rsid w:val="0090291E"/>
    <w:rsid w:val="0090394C"/>
    <w:rsid w:val="00904E93"/>
    <w:rsid w:val="0091316F"/>
    <w:rsid w:val="00913DE6"/>
    <w:rsid w:val="00914E1E"/>
    <w:rsid w:val="00920F54"/>
    <w:rsid w:val="009210E9"/>
    <w:rsid w:val="00922689"/>
    <w:rsid w:val="00924367"/>
    <w:rsid w:val="00935A07"/>
    <w:rsid w:val="00935EDE"/>
    <w:rsid w:val="0094323A"/>
    <w:rsid w:val="009433E5"/>
    <w:rsid w:val="0094409F"/>
    <w:rsid w:val="009501CF"/>
    <w:rsid w:val="00950AC7"/>
    <w:rsid w:val="00950ADB"/>
    <w:rsid w:val="00963051"/>
    <w:rsid w:val="0096309A"/>
    <w:rsid w:val="00966A08"/>
    <w:rsid w:val="00967570"/>
    <w:rsid w:val="00971D61"/>
    <w:rsid w:val="00973344"/>
    <w:rsid w:val="00973AD6"/>
    <w:rsid w:val="009741C5"/>
    <w:rsid w:val="00976BDA"/>
    <w:rsid w:val="00981ECF"/>
    <w:rsid w:val="00982D23"/>
    <w:rsid w:val="009868FD"/>
    <w:rsid w:val="009950D3"/>
    <w:rsid w:val="0099670D"/>
    <w:rsid w:val="00997A45"/>
    <w:rsid w:val="009A2ED2"/>
    <w:rsid w:val="009A6502"/>
    <w:rsid w:val="009A6A20"/>
    <w:rsid w:val="009B0099"/>
    <w:rsid w:val="009B0271"/>
    <w:rsid w:val="009B02CD"/>
    <w:rsid w:val="009B0A90"/>
    <w:rsid w:val="009B32FE"/>
    <w:rsid w:val="009B5105"/>
    <w:rsid w:val="009B6D65"/>
    <w:rsid w:val="009C09D8"/>
    <w:rsid w:val="009C0B99"/>
    <w:rsid w:val="009C2843"/>
    <w:rsid w:val="009C5C6F"/>
    <w:rsid w:val="009C5C9C"/>
    <w:rsid w:val="009C69A3"/>
    <w:rsid w:val="009D0209"/>
    <w:rsid w:val="009D323A"/>
    <w:rsid w:val="009D3F09"/>
    <w:rsid w:val="009D4E51"/>
    <w:rsid w:val="009E2D57"/>
    <w:rsid w:val="009F010A"/>
    <w:rsid w:val="009F1E7C"/>
    <w:rsid w:val="009F4055"/>
    <w:rsid w:val="009F7440"/>
    <w:rsid w:val="00A00A95"/>
    <w:rsid w:val="00A0309C"/>
    <w:rsid w:val="00A0557C"/>
    <w:rsid w:val="00A11425"/>
    <w:rsid w:val="00A12169"/>
    <w:rsid w:val="00A12362"/>
    <w:rsid w:val="00A134B5"/>
    <w:rsid w:val="00A1457E"/>
    <w:rsid w:val="00A151D8"/>
    <w:rsid w:val="00A2331A"/>
    <w:rsid w:val="00A24F49"/>
    <w:rsid w:val="00A25C33"/>
    <w:rsid w:val="00A26EFD"/>
    <w:rsid w:val="00A2726E"/>
    <w:rsid w:val="00A30872"/>
    <w:rsid w:val="00A46041"/>
    <w:rsid w:val="00A50F63"/>
    <w:rsid w:val="00A535AF"/>
    <w:rsid w:val="00A561F4"/>
    <w:rsid w:val="00A64920"/>
    <w:rsid w:val="00A65EF5"/>
    <w:rsid w:val="00A70285"/>
    <w:rsid w:val="00A773D8"/>
    <w:rsid w:val="00A814E5"/>
    <w:rsid w:val="00A8269E"/>
    <w:rsid w:val="00A852FA"/>
    <w:rsid w:val="00A9349E"/>
    <w:rsid w:val="00AA35F9"/>
    <w:rsid w:val="00AA41B5"/>
    <w:rsid w:val="00AA4975"/>
    <w:rsid w:val="00AA50B9"/>
    <w:rsid w:val="00AA6217"/>
    <w:rsid w:val="00AA6AF1"/>
    <w:rsid w:val="00AB04F6"/>
    <w:rsid w:val="00AB2528"/>
    <w:rsid w:val="00AB515D"/>
    <w:rsid w:val="00AB7C8B"/>
    <w:rsid w:val="00AC0B8D"/>
    <w:rsid w:val="00AC75B9"/>
    <w:rsid w:val="00AD0331"/>
    <w:rsid w:val="00AD22B4"/>
    <w:rsid w:val="00AD63BD"/>
    <w:rsid w:val="00AE28A9"/>
    <w:rsid w:val="00AE3644"/>
    <w:rsid w:val="00AE6C7F"/>
    <w:rsid w:val="00AF08E5"/>
    <w:rsid w:val="00AF1458"/>
    <w:rsid w:val="00AF6A99"/>
    <w:rsid w:val="00AF6BC0"/>
    <w:rsid w:val="00B002ED"/>
    <w:rsid w:val="00B00CE1"/>
    <w:rsid w:val="00B022FD"/>
    <w:rsid w:val="00B0437B"/>
    <w:rsid w:val="00B0500F"/>
    <w:rsid w:val="00B106E2"/>
    <w:rsid w:val="00B129CB"/>
    <w:rsid w:val="00B13318"/>
    <w:rsid w:val="00B14F49"/>
    <w:rsid w:val="00B242FC"/>
    <w:rsid w:val="00B26247"/>
    <w:rsid w:val="00B27B1D"/>
    <w:rsid w:val="00B3216A"/>
    <w:rsid w:val="00B34099"/>
    <w:rsid w:val="00B34A4E"/>
    <w:rsid w:val="00B34B59"/>
    <w:rsid w:val="00B4075C"/>
    <w:rsid w:val="00B50245"/>
    <w:rsid w:val="00B527CD"/>
    <w:rsid w:val="00B5559B"/>
    <w:rsid w:val="00B55848"/>
    <w:rsid w:val="00B57DE2"/>
    <w:rsid w:val="00B61D1C"/>
    <w:rsid w:val="00B628EA"/>
    <w:rsid w:val="00B67A4A"/>
    <w:rsid w:val="00B67F4D"/>
    <w:rsid w:val="00B7076F"/>
    <w:rsid w:val="00B70E09"/>
    <w:rsid w:val="00B71858"/>
    <w:rsid w:val="00B72912"/>
    <w:rsid w:val="00B7627C"/>
    <w:rsid w:val="00B8111F"/>
    <w:rsid w:val="00B83B9E"/>
    <w:rsid w:val="00B83CE5"/>
    <w:rsid w:val="00B85016"/>
    <w:rsid w:val="00B90AED"/>
    <w:rsid w:val="00BA4B24"/>
    <w:rsid w:val="00BA50DF"/>
    <w:rsid w:val="00BB73A8"/>
    <w:rsid w:val="00BC1F2A"/>
    <w:rsid w:val="00BC2854"/>
    <w:rsid w:val="00BC3983"/>
    <w:rsid w:val="00BC41EF"/>
    <w:rsid w:val="00BC44DD"/>
    <w:rsid w:val="00BC4809"/>
    <w:rsid w:val="00BD02C3"/>
    <w:rsid w:val="00BD6156"/>
    <w:rsid w:val="00BD7722"/>
    <w:rsid w:val="00BE0FDB"/>
    <w:rsid w:val="00BE1752"/>
    <w:rsid w:val="00BE204E"/>
    <w:rsid w:val="00BE4F64"/>
    <w:rsid w:val="00BF4334"/>
    <w:rsid w:val="00C028DC"/>
    <w:rsid w:val="00C0412C"/>
    <w:rsid w:val="00C04EB4"/>
    <w:rsid w:val="00C05270"/>
    <w:rsid w:val="00C06651"/>
    <w:rsid w:val="00C1179D"/>
    <w:rsid w:val="00C11DEC"/>
    <w:rsid w:val="00C14A86"/>
    <w:rsid w:val="00C154A5"/>
    <w:rsid w:val="00C159E5"/>
    <w:rsid w:val="00C16BE4"/>
    <w:rsid w:val="00C22650"/>
    <w:rsid w:val="00C26E39"/>
    <w:rsid w:val="00C426CB"/>
    <w:rsid w:val="00C42A99"/>
    <w:rsid w:val="00C43E1B"/>
    <w:rsid w:val="00C50E46"/>
    <w:rsid w:val="00C52B83"/>
    <w:rsid w:val="00C537E3"/>
    <w:rsid w:val="00C53857"/>
    <w:rsid w:val="00C55CB5"/>
    <w:rsid w:val="00C577C2"/>
    <w:rsid w:val="00C606E1"/>
    <w:rsid w:val="00C6126A"/>
    <w:rsid w:val="00C6128B"/>
    <w:rsid w:val="00C618C8"/>
    <w:rsid w:val="00C62543"/>
    <w:rsid w:val="00C631CD"/>
    <w:rsid w:val="00C6406C"/>
    <w:rsid w:val="00C7432D"/>
    <w:rsid w:val="00C77FA2"/>
    <w:rsid w:val="00C8312F"/>
    <w:rsid w:val="00C84E4F"/>
    <w:rsid w:val="00C8536E"/>
    <w:rsid w:val="00C93477"/>
    <w:rsid w:val="00C96BD3"/>
    <w:rsid w:val="00C96D55"/>
    <w:rsid w:val="00CB5ECF"/>
    <w:rsid w:val="00CB6832"/>
    <w:rsid w:val="00CB74CA"/>
    <w:rsid w:val="00CC036D"/>
    <w:rsid w:val="00CC43D6"/>
    <w:rsid w:val="00CC5700"/>
    <w:rsid w:val="00CC65B3"/>
    <w:rsid w:val="00CD13FA"/>
    <w:rsid w:val="00CD2144"/>
    <w:rsid w:val="00CD2547"/>
    <w:rsid w:val="00CD41FD"/>
    <w:rsid w:val="00CD6B6B"/>
    <w:rsid w:val="00CE2A57"/>
    <w:rsid w:val="00CE3165"/>
    <w:rsid w:val="00CE34E0"/>
    <w:rsid w:val="00CE730A"/>
    <w:rsid w:val="00CF0216"/>
    <w:rsid w:val="00CF5D1D"/>
    <w:rsid w:val="00CF76BD"/>
    <w:rsid w:val="00D009F6"/>
    <w:rsid w:val="00D00CC0"/>
    <w:rsid w:val="00D02BD7"/>
    <w:rsid w:val="00D0685E"/>
    <w:rsid w:val="00D079FC"/>
    <w:rsid w:val="00D07A5E"/>
    <w:rsid w:val="00D1229E"/>
    <w:rsid w:val="00D138CF"/>
    <w:rsid w:val="00D17DDE"/>
    <w:rsid w:val="00D2011A"/>
    <w:rsid w:val="00D227F5"/>
    <w:rsid w:val="00D23FD2"/>
    <w:rsid w:val="00D26971"/>
    <w:rsid w:val="00D31736"/>
    <w:rsid w:val="00D33404"/>
    <w:rsid w:val="00D346E8"/>
    <w:rsid w:val="00D436D3"/>
    <w:rsid w:val="00D44C3E"/>
    <w:rsid w:val="00D472C3"/>
    <w:rsid w:val="00D51274"/>
    <w:rsid w:val="00D51A80"/>
    <w:rsid w:val="00D60D3B"/>
    <w:rsid w:val="00D62FBC"/>
    <w:rsid w:val="00D66E69"/>
    <w:rsid w:val="00D71220"/>
    <w:rsid w:val="00D77CD1"/>
    <w:rsid w:val="00D84B46"/>
    <w:rsid w:val="00D87FB8"/>
    <w:rsid w:val="00D90D4E"/>
    <w:rsid w:val="00D922B5"/>
    <w:rsid w:val="00D95684"/>
    <w:rsid w:val="00D95C8D"/>
    <w:rsid w:val="00D95C96"/>
    <w:rsid w:val="00DA057F"/>
    <w:rsid w:val="00DA4059"/>
    <w:rsid w:val="00DA4B77"/>
    <w:rsid w:val="00DA524A"/>
    <w:rsid w:val="00DC1FA4"/>
    <w:rsid w:val="00DC4659"/>
    <w:rsid w:val="00DC67B9"/>
    <w:rsid w:val="00DC7966"/>
    <w:rsid w:val="00DC7AFF"/>
    <w:rsid w:val="00DD2D0C"/>
    <w:rsid w:val="00DD51A7"/>
    <w:rsid w:val="00DD5562"/>
    <w:rsid w:val="00DE06BA"/>
    <w:rsid w:val="00DF19AA"/>
    <w:rsid w:val="00DF23A1"/>
    <w:rsid w:val="00DF5D85"/>
    <w:rsid w:val="00DF6DD2"/>
    <w:rsid w:val="00E0303A"/>
    <w:rsid w:val="00E03203"/>
    <w:rsid w:val="00E1198D"/>
    <w:rsid w:val="00E11BDE"/>
    <w:rsid w:val="00E13F66"/>
    <w:rsid w:val="00E20B7C"/>
    <w:rsid w:val="00E22244"/>
    <w:rsid w:val="00E231EB"/>
    <w:rsid w:val="00E27473"/>
    <w:rsid w:val="00E2797A"/>
    <w:rsid w:val="00E27ED8"/>
    <w:rsid w:val="00E33A3E"/>
    <w:rsid w:val="00E341F8"/>
    <w:rsid w:val="00E349A7"/>
    <w:rsid w:val="00E37A32"/>
    <w:rsid w:val="00E41EC1"/>
    <w:rsid w:val="00E4207D"/>
    <w:rsid w:val="00E43A29"/>
    <w:rsid w:val="00E47FA7"/>
    <w:rsid w:val="00E508A8"/>
    <w:rsid w:val="00E538AF"/>
    <w:rsid w:val="00E60C04"/>
    <w:rsid w:val="00E668C8"/>
    <w:rsid w:val="00E66991"/>
    <w:rsid w:val="00E75876"/>
    <w:rsid w:val="00E77B2F"/>
    <w:rsid w:val="00E80723"/>
    <w:rsid w:val="00E80C19"/>
    <w:rsid w:val="00E85C69"/>
    <w:rsid w:val="00E86F0E"/>
    <w:rsid w:val="00E90FE9"/>
    <w:rsid w:val="00E9321F"/>
    <w:rsid w:val="00E9738F"/>
    <w:rsid w:val="00EB4114"/>
    <w:rsid w:val="00EC4B60"/>
    <w:rsid w:val="00EC50DE"/>
    <w:rsid w:val="00EC6188"/>
    <w:rsid w:val="00EC7B59"/>
    <w:rsid w:val="00ED08E1"/>
    <w:rsid w:val="00ED0AF3"/>
    <w:rsid w:val="00ED1AD3"/>
    <w:rsid w:val="00ED1CDD"/>
    <w:rsid w:val="00ED4931"/>
    <w:rsid w:val="00ED5494"/>
    <w:rsid w:val="00EE0331"/>
    <w:rsid w:val="00EE1A3F"/>
    <w:rsid w:val="00EE74CC"/>
    <w:rsid w:val="00EF063D"/>
    <w:rsid w:val="00EF0A58"/>
    <w:rsid w:val="00EF10F9"/>
    <w:rsid w:val="00EF28F0"/>
    <w:rsid w:val="00EF4A9F"/>
    <w:rsid w:val="00F02400"/>
    <w:rsid w:val="00F04CE9"/>
    <w:rsid w:val="00F052B4"/>
    <w:rsid w:val="00F15C0F"/>
    <w:rsid w:val="00F17734"/>
    <w:rsid w:val="00F17D94"/>
    <w:rsid w:val="00F21E7E"/>
    <w:rsid w:val="00F24526"/>
    <w:rsid w:val="00F24BC9"/>
    <w:rsid w:val="00F25008"/>
    <w:rsid w:val="00F3072F"/>
    <w:rsid w:val="00F31C61"/>
    <w:rsid w:val="00F332B4"/>
    <w:rsid w:val="00F34A3B"/>
    <w:rsid w:val="00F3599E"/>
    <w:rsid w:val="00F433BC"/>
    <w:rsid w:val="00F50A30"/>
    <w:rsid w:val="00F52338"/>
    <w:rsid w:val="00F52852"/>
    <w:rsid w:val="00F52AA7"/>
    <w:rsid w:val="00F537DF"/>
    <w:rsid w:val="00F552D1"/>
    <w:rsid w:val="00F56813"/>
    <w:rsid w:val="00F57DEA"/>
    <w:rsid w:val="00F60635"/>
    <w:rsid w:val="00F6798C"/>
    <w:rsid w:val="00F679C9"/>
    <w:rsid w:val="00F707BE"/>
    <w:rsid w:val="00F72FA2"/>
    <w:rsid w:val="00F73670"/>
    <w:rsid w:val="00F73B44"/>
    <w:rsid w:val="00F769E7"/>
    <w:rsid w:val="00F76E0A"/>
    <w:rsid w:val="00F8353D"/>
    <w:rsid w:val="00F83C7C"/>
    <w:rsid w:val="00F866A7"/>
    <w:rsid w:val="00F910BF"/>
    <w:rsid w:val="00F9116F"/>
    <w:rsid w:val="00F93D39"/>
    <w:rsid w:val="00F94606"/>
    <w:rsid w:val="00F95C25"/>
    <w:rsid w:val="00FA3796"/>
    <w:rsid w:val="00FA4489"/>
    <w:rsid w:val="00FA74A3"/>
    <w:rsid w:val="00FB1285"/>
    <w:rsid w:val="00FB3630"/>
    <w:rsid w:val="00FB5F70"/>
    <w:rsid w:val="00FB609E"/>
    <w:rsid w:val="00FB646F"/>
    <w:rsid w:val="00FB73CC"/>
    <w:rsid w:val="00FB761A"/>
    <w:rsid w:val="00FB7906"/>
    <w:rsid w:val="00FC0971"/>
    <w:rsid w:val="00FF290E"/>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2DA0393"/>
  <w15:docId w15:val="{E06B17E8-CE03-468C-AFE2-FB53072B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D67"/>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semiHidden/>
    <w:unhideWhenUsed/>
    <w:qFormat/>
    <w:rsid w:val="0026249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semiHidden/>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5C5D92"/>
    <w:pPr>
      <w:widowControl/>
      <w:spacing w:before="100" w:beforeAutospacing="1" w:after="100" w:afterAutospacing="1"/>
    </w:pPr>
    <w:rPr>
      <w:rFonts w:ascii="新細明體" w:hAnsi="新細明體" w:cs="新細明體"/>
      <w:kern w:val="0"/>
    </w:rPr>
  </w:style>
  <w:style w:type="character" w:customStyle="1" w:styleId="20">
    <w:name w:val="標題 2 字元"/>
    <w:basedOn w:val="a0"/>
    <w:link w:val="2"/>
    <w:uiPriority w:val="9"/>
    <w:semiHidden/>
    <w:rsid w:val="0026249B"/>
    <w:rPr>
      <w:rFonts w:asciiTheme="majorHAnsi" w:eastAsiaTheme="majorEastAsia" w:hAnsiTheme="majorHAnsi" w:cstheme="majorBidi"/>
      <w:b/>
      <w:bCs/>
      <w:kern w:val="2"/>
      <w:sz w:val="48"/>
      <w:szCs w:val="48"/>
    </w:rPr>
  </w:style>
  <w:style w:type="character" w:styleId="ad">
    <w:name w:val="Emphasis"/>
    <w:basedOn w:val="a0"/>
    <w:uiPriority w:val="20"/>
    <w:qFormat/>
    <w:rsid w:val="005C2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210652228">
      <w:bodyDiv w:val="1"/>
      <w:marLeft w:val="0"/>
      <w:marRight w:val="0"/>
      <w:marTop w:val="0"/>
      <w:marBottom w:val="0"/>
      <w:divBdr>
        <w:top w:val="none" w:sz="0" w:space="0" w:color="auto"/>
        <w:left w:val="none" w:sz="0" w:space="0" w:color="auto"/>
        <w:bottom w:val="none" w:sz="0" w:space="0" w:color="auto"/>
        <w:right w:val="none" w:sz="0" w:space="0" w:color="auto"/>
      </w:divBdr>
      <w:divsChild>
        <w:div w:id="1790120898">
          <w:marLeft w:val="0"/>
          <w:marRight w:val="0"/>
          <w:marTop w:val="0"/>
          <w:marBottom w:val="0"/>
          <w:divBdr>
            <w:top w:val="single" w:sz="2" w:space="2" w:color="auto"/>
            <w:left w:val="single" w:sz="2" w:space="0" w:color="auto"/>
            <w:bottom w:val="single" w:sz="2" w:space="2" w:color="auto"/>
            <w:right w:val="single" w:sz="2" w:space="0" w:color="auto"/>
          </w:divBdr>
        </w:div>
      </w:divsChild>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90977795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0804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60EC7-FA8D-4769-825F-91F39BADB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1291</Words>
  <Characters>7365</Characters>
  <Application>Microsoft Office Word</Application>
  <DocSecurity>0</DocSecurity>
  <Lines>61</Lines>
  <Paragraphs>17</Paragraphs>
  <ScaleCrop>false</ScaleCrop>
  <Company>CMT</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越來越好玩~峴港巴拿山城會安古鎮五日</dc:title>
  <dc:creator>ray</dc:creator>
  <cp:lastModifiedBy>user</cp:lastModifiedBy>
  <cp:revision>5</cp:revision>
  <cp:lastPrinted>2023-06-05T02:33:00Z</cp:lastPrinted>
  <dcterms:created xsi:type="dcterms:W3CDTF">2023-09-07T03:37:00Z</dcterms:created>
  <dcterms:modified xsi:type="dcterms:W3CDTF">2023-09-07T04:28:00Z</dcterms:modified>
</cp:coreProperties>
</file>